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9ABB65" w14:textId="5BCE9D3B" w:rsidR="00F67F42" w:rsidRPr="0010216F" w:rsidRDefault="00A537DE" w:rsidP="00F67F42">
      <w:pPr>
        <w:widowControl/>
        <w:jc w:val="right"/>
        <w:rPr>
          <w:rFonts w:ascii="ＭＳ Ｐゴシック" w:eastAsia="ＭＳ Ｐゴシック" w:hAnsi="ＭＳ Ｐゴシック"/>
          <w:sz w:val="28"/>
          <w:szCs w:val="28"/>
          <w:shd w:val="pct15" w:color="auto" w:fill="FFFFFF"/>
        </w:rPr>
      </w:pPr>
      <w:r>
        <w:rPr>
          <w:noProof/>
        </w:rPr>
        <w:drawing>
          <wp:anchor distT="0" distB="0" distL="114300" distR="114300" simplePos="0" relativeHeight="251704320" behindDoc="0" locked="0" layoutInCell="1" allowOverlap="1" wp14:anchorId="64DE5C1F" wp14:editId="4A453274">
            <wp:simplePos x="0" y="0"/>
            <wp:positionH relativeFrom="column">
              <wp:posOffset>-89535</wp:posOffset>
            </wp:positionH>
            <wp:positionV relativeFrom="paragraph">
              <wp:posOffset>0</wp:posOffset>
            </wp:positionV>
            <wp:extent cx="5806440" cy="5943600"/>
            <wp:effectExtent l="0" t="0" r="3810"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6440" cy="594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0A93">
        <w:rPr>
          <w:noProof/>
        </w:rPr>
        <mc:AlternateContent>
          <mc:Choice Requires="wps">
            <w:drawing>
              <wp:anchor distT="0" distB="0" distL="114300" distR="114300" simplePos="0" relativeHeight="251776000" behindDoc="0" locked="0" layoutInCell="1" allowOverlap="1" wp14:anchorId="771C9E64" wp14:editId="6422EDAC">
                <wp:simplePos x="0" y="0"/>
                <wp:positionH relativeFrom="column">
                  <wp:posOffset>890905</wp:posOffset>
                </wp:positionH>
                <wp:positionV relativeFrom="paragraph">
                  <wp:posOffset>5942965</wp:posOffset>
                </wp:positionV>
                <wp:extent cx="3688080" cy="513080"/>
                <wp:effectExtent l="0" t="0" r="0" b="1270"/>
                <wp:wrapNone/>
                <wp:docPr id="263" name="正方形/長方形 263"/>
                <wp:cNvGraphicFramePr/>
                <a:graphic xmlns:a="http://schemas.openxmlformats.org/drawingml/2006/main">
                  <a:graphicData uri="http://schemas.microsoft.com/office/word/2010/wordprocessingShape">
                    <wps:wsp>
                      <wps:cNvSpPr/>
                      <wps:spPr>
                        <a:xfrm>
                          <a:off x="0" y="0"/>
                          <a:ext cx="3688080" cy="5130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EDF59A" w14:textId="07C99185" w:rsidR="00EA6C6F" w:rsidRPr="00DC45AB" w:rsidRDefault="00EA6C6F" w:rsidP="00690A93">
                            <w:pPr>
                              <w:jc w:val="center"/>
                              <w:rPr>
                                <w:rFonts w:ascii="ＭＳ ゴシック" w:eastAsia="ＭＳ ゴシック" w:hAnsi="ＭＳ ゴシック"/>
                                <w:color w:val="000000" w:themeColor="text1"/>
                                <w:sz w:val="36"/>
                                <w:szCs w:val="36"/>
                              </w:rPr>
                            </w:pPr>
                            <w:r w:rsidRPr="00DC45AB">
                              <w:rPr>
                                <w:rFonts w:ascii="ＭＳ ゴシック" w:eastAsia="ＭＳ ゴシック" w:hAnsi="ＭＳ ゴシック" w:hint="eastAsia"/>
                                <w:color w:val="000000" w:themeColor="text1"/>
                                <w:sz w:val="36"/>
                                <w:szCs w:val="36"/>
                              </w:rPr>
                              <w:t>Common　Sense　2020／October</w:t>
                            </w:r>
                          </w:p>
                          <w:p w14:paraId="6D589A3C" w14:textId="4D1AC718" w:rsidR="00EA6C6F" w:rsidRDefault="00EA6C6F" w:rsidP="00690A93">
                            <w:pPr>
                              <w:jc w:val="center"/>
                            </w:pPr>
                            <w:r>
                              <w:rPr>
                                <w:rFonts w:hint="eastAsia"/>
                              </w:rPr>
                              <w:t xml:space="preserve">　　2020</w:t>
                            </w:r>
                          </w:p>
                          <w:p w14:paraId="6D508122" w14:textId="0083E6BC" w:rsidR="00EA6C6F" w:rsidRDefault="00EA6C6F" w:rsidP="00690A93">
                            <w:pPr>
                              <w:jc w:val="center"/>
                            </w:pPr>
                            <w:r>
                              <w:rPr>
                                <w:rFonts w:hint="eastAsia"/>
                              </w:rPr>
                              <w:t xml:space="preserve">　Sense</w:t>
                            </w:r>
                          </w:p>
                          <w:p w14:paraId="4A4720B1" w14:textId="6D207B33" w:rsidR="00EA6C6F" w:rsidRDefault="00EA6C6F" w:rsidP="00690A93">
                            <w:pPr>
                              <w:jc w:val="center"/>
                            </w:pPr>
                            <w:r>
                              <w:rPr>
                                <w:rFonts w:hint="eastAsia"/>
                              </w:rPr>
                              <w:t xml:space="preserve">　Sense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C9E64" id="正方形/長方形 263" o:spid="_x0000_s1026" style="position:absolute;left:0;text-align:left;margin-left:70.15pt;margin-top:467.95pt;width:290.4pt;height:40.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" filled="f" stroked="f" strokeweight="1pt">
                <v:textbox>
                  <w:txbxContent>
                    <w:p w14:paraId="52EDF59A" w14:textId="07C99185" w:rsidR="00EA6C6F" w:rsidRPr="00DC45AB" w:rsidRDefault="00EA6C6F" w:rsidP="00690A93">
                      <w:pPr>
                        <w:jc w:val="center"/>
                        <w:rPr>
                          <w:rFonts w:ascii="ＭＳ ゴシック" w:eastAsia="ＭＳ ゴシック" w:hAnsi="ＭＳ ゴシック"/>
                          <w:color w:val="000000" w:themeColor="text1"/>
                          <w:sz w:val="36"/>
                          <w:szCs w:val="36"/>
                        </w:rPr>
                      </w:pPr>
                      <w:r w:rsidRPr="00DC45AB">
                        <w:rPr>
                          <w:rFonts w:ascii="ＭＳ ゴシック" w:eastAsia="ＭＳ ゴシック" w:hAnsi="ＭＳ ゴシック" w:hint="eastAsia"/>
                          <w:color w:val="000000" w:themeColor="text1"/>
                          <w:sz w:val="36"/>
                          <w:szCs w:val="36"/>
                        </w:rPr>
                        <w:t>Common　Sense　2020／October</w:t>
                      </w:r>
                    </w:p>
                    <w:p w14:paraId="6D589A3C" w14:textId="4D1AC718" w:rsidR="00EA6C6F" w:rsidRDefault="00EA6C6F" w:rsidP="00690A93">
                      <w:pPr>
                        <w:jc w:val="center"/>
                      </w:pPr>
                      <w:r>
                        <w:rPr>
                          <w:rFonts w:hint="eastAsia"/>
                        </w:rPr>
                        <w:t xml:space="preserve">　　2020</w:t>
                      </w:r>
                    </w:p>
                    <w:p w14:paraId="6D508122" w14:textId="0083E6BC" w:rsidR="00EA6C6F" w:rsidRDefault="00EA6C6F" w:rsidP="00690A93">
                      <w:pPr>
                        <w:jc w:val="center"/>
                      </w:pPr>
                      <w:r>
                        <w:rPr>
                          <w:rFonts w:hint="eastAsia"/>
                        </w:rPr>
                        <w:t xml:space="preserve">　Sense</w:t>
                      </w:r>
                    </w:p>
                    <w:p w14:paraId="4A4720B1" w14:textId="6D207B33" w:rsidR="00EA6C6F" w:rsidRDefault="00EA6C6F" w:rsidP="00690A93">
                      <w:pPr>
                        <w:jc w:val="center"/>
                      </w:pPr>
                      <w:r>
                        <w:rPr>
                          <w:rFonts w:hint="eastAsia"/>
                        </w:rPr>
                        <w:t xml:space="preserve">　Sense</w:t>
                      </w:r>
                    </w:p>
                  </w:txbxContent>
                </v:textbox>
              </v:rect>
            </w:pict>
          </mc:Fallback>
        </mc:AlternateContent>
      </w:r>
      <w:r w:rsidR="00690A93">
        <w:rPr>
          <w:noProof/>
        </w:rPr>
        <mc:AlternateContent>
          <mc:Choice Requires="wps">
            <w:drawing>
              <wp:anchor distT="0" distB="0" distL="114300" distR="114300" simplePos="0" relativeHeight="251705344" behindDoc="0" locked="0" layoutInCell="1" allowOverlap="1" wp14:anchorId="09098F85" wp14:editId="4EAA1257">
                <wp:simplePos x="0" y="0"/>
                <wp:positionH relativeFrom="column">
                  <wp:posOffset>245745</wp:posOffset>
                </wp:positionH>
                <wp:positionV relativeFrom="paragraph">
                  <wp:posOffset>334645</wp:posOffset>
                </wp:positionV>
                <wp:extent cx="5161280" cy="1737360"/>
                <wp:effectExtent l="0" t="0" r="1270" b="0"/>
                <wp:wrapNone/>
                <wp:docPr id="53" name="正方形/長方形 53"/>
                <wp:cNvGraphicFramePr/>
                <a:graphic xmlns:a="http://schemas.openxmlformats.org/drawingml/2006/main">
                  <a:graphicData uri="http://schemas.microsoft.com/office/word/2010/wordprocessingShape">
                    <wps:wsp>
                      <wps:cNvSpPr/>
                      <wps:spPr>
                        <a:xfrm>
                          <a:off x="0" y="0"/>
                          <a:ext cx="5161280" cy="173736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89D3DE" w14:textId="5DCCDA94" w:rsidR="00EA6C6F" w:rsidRPr="003F276C" w:rsidRDefault="00EA6C6F" w:rsidP="00F67F42">
                            <w:pPr>
                              <w:jc w:val="center"/>
                              <w:rPr>
                                <w:rFonts w:ascii="HGP創英角ｺﾞｼｯｸUB" w:eastAsia="HGP創英角ｺﾞｼｯｸUB" w:hAnsi="HGP創英角ｺﾞｼｯｸUB"/>
                                <w:sz w:val="48"/>
                                <w:szCs w:val="48"/>
                              </w:rPr>
                            </w:pPr>
                            <w:r w:rsidRPr="003F276C">
                              <w:rPr>
                                <w:rFonts w:ascii="HGP創英角ｺﾞｼｯｸUB" w:eastAsia="HGP創英角ｺﾞｼｯｸUB" w:hAnsi="HGP創英角ｺﾞｼｯｸUB" w:hint="eastAsia"/>
                                <w:sz w:val="48"/>
                                <w:szCs w:val="48"/>
                              </w:rPr>
                              <w:t>あぁ、そうなんだ</w:t>
                            </w:r>
                          </w:p>
                          <w:p w14:paraId="16EA4F90" w14:textId="49F39589" w:rsidR="00EA6C6F" w:rsidRPr="006F0E41" w:rsidRDefault="00EA6C6F" w:rsidP="00F67F42">
                            <w:pPr>
                              <w:jc w:val="center"/>
                              <w:rPr>
                                <w:rFonts w:ascii="HGP創英角ｺﾞｼｯｸUB" w:eastAsia="HGP創英角ｺﾞｼｯｸUB" w:hAnsi="HGP創英角ｺﾞｼｯｸUB"/>
                                <w:sz w:val="96"/>
                                <w:szCs w:val="96"/>
                              </w:rPr>
                            </w:pPr>
                            <w:r w:rsidRPr="006F0E41">
                              <w:rPr>
                                <w:rFonts w:ascii="HGP創英角ｺﾞｼｯｸUB" w:eastAsia="HGP創英角ｺﾞｼｯｸUB" w:hAnsi="HGP創英角ｺﾞｼｯｸUB" w:hint="eastAsia"/>
                                <w:sz w:val="96"/>
                                <w:szCs w:val="96"/>
                              </w:rPr>
                              <w:t>労働基準法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98F85" id="正方形/長方形 53" o:spid="_x0000_s1027" style="position:absolute;left:0;text-align:left;margin-left:19.35pt;margin-top:26.35pt;width:406.4pt;height:136.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" fillcolor="#1f4d78 [1608]" stroked="f" strokeweight="1pt">
                <v:textbox>
                  <w:txbxContent>
                    <w:p w14:paraId="3089D3DE" w14:textId="5DCCDA94" w:rsidR="00EA6C6F" w:rsidRPr="003F276C" w:rsidRDefault="00EA6C6F" w:rsidP="00F67F42">
                      <w:pPr>
                        <w:jc w:val="center"/>
                        <w:rPr>
                          <w:rFonts w:ascii="HGP創英角ｺﾞｼｯｸUB" w:eastAsia="HGP創英角ｺﾞｼｯｸUB" w:hAnsi="HGP創英角ｺﾞｼｯｸUB"/>
                          <w:sz w:val="48"/>
                          <w:szCs w:val="48"/>
                        </w:rPr>
                      </w:pPr>
                      <w:r w:rsidRPr="003F276C">
                        <w:rPr>
                          <w:rFonts w:ascii="HGP創英角ｺﾞｼｯｸUB" w:eastAsia="HGP創英角ｺﾞｼｯｸUB" w:hAnsi="HGP創英角ｺﾞｼｯｸUB" w:hint="eastAsia"/>
                          <w:sz w:val="48"/>
                          <w:szCs w:val="48"/>
                        </w:rPr>
                        <w:t>あぁ、そうなんだ</w:t>
                      </w:r>
                    </w:p>
                    <w:p w14:paraId="16EA4F90" w14:textId="49F39589" w:rsidR="00EA6C6F" w:rsidRPr="006F0E41" w:rsidRDefault="00EA6C6F" w:rsidP="00F67F42">
                      <w:pPr>
                        <w:jc w:val="center"/>
                        <w:rPr>
                          <w:rFonts w:ascii="HGP創英角ｺﾞｼｯｸUB" w:eastAsia="HGP創英角ｺﾞｼｯｸUB" w:hAnsi="HGP創英角ｺﾞｼｯｸUB"/>
                          <w:sz w:val="96"/>
                          <w:szCs w:val="96"/>
                        </w:rPr>
                      </w:pPr>
                      <w:r w:rsidRPr="006F0E41">
                        <w:rPr>
                          <w:rFonts w:ascii="HGP創英角ｺﾞｼｯｸUB" w:eastAsia="HGP創英角ｺﾞｼｯｸUB" w:hAnsi="HGP創英角ｺﾞｼｯｸUB" w:hint="eastAsia"/>
                          <w:sz w:val="96"/>
                          <w:szCs w:val="96"/>
                        </w:rPr>
                        <w:t>労働基準法</w:t>
                      </w:r>
                    </w:p>
                  </w:txbxContent>
                </v:textbox>
              </v:rect>
            </w:pict>
          </mc:Fallback>
        </mc:AlternateContent>
      </w:r>
      <w:r w:rsidR="00690A93">
        <w:rPr>
          <w:rFonts w:ascii="Roboto" w:hAnsi="Roboto" w:hint="eastAsia"/>
          <w:noProof/>
          <w:color w:val="0000FF"/>
        </w:rPr>
        <w:drawing>
          <wp:anchor distT="0" distB="0" distL="114300" distR="114300" simplePos="0" relativeHeight="251774976" behindDoc="0" locked="0" layoutInCell="1" allowOverlap="1" wp14:anchorId="59D5210C" wp14:editId="4E86686B">
            <wp:simplePos x="0" y="0"/>
            <wp:positionH relativeFrom="column">
              <wp:posOffset>332105</wp:posOffset>
            </wp:positionH>
            <wp:positionV relativeFrom="paragraph">
              <wp:posOffset>6456045</wp:posOffset>
            </wp:positionV>
            <wp:extent cx="4754880" cy="1573530"/>
            <wp:effectExtent l="0" t="0" r="7620" b="7620"/>
            <wp:wrapSquare wrapText="bothSides"/>
            <wp:docPr id="261" name="cc-m-imagesubtitle-image-1359956798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3599567989">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4880" cy="157353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C52">
        <w:rPr>
          <w:noProof/>
        </w:rPr>
        <mc:AlternateContent>
          <mc:Choice Requires="wps">
            <w:drawing>
              <wp:anchor distT="0" distB="0" distL="114300" distR="114300" simplePos="0" relativeHeight="251710464" behindDoc="0" locked="0" layoutInCell="1" allowOverlap="1" wp14:anchorId="6EEC5819" wp14:editId="5CA3E358">
                <wp:simplePos x="0" y="0"/>
                <wp:positionH relativeFrom="column">
                  <wp:posOffset>471946</wp:posOffset>
                </wp:positionH>
                <wp:positionV relativeFrom="paragraph">
                  <wp:posOffset>3113546</wp:posOffset>
                </wp:positionV>
                <wp:extent cx="4413956" cy="244355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4413956" cy="2443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351390" w14:textId="0795D2F3" w:rsidR="00EA6C6F" w:rsidRPr="005716B9" w:rsidRDefault="00EA6C6F" w:rsidP="00D91B0C">
                            <w:pPr>
                              <w:pStyle w:val="a7"/>
                              <w:numPr>
                                <w:ilvl w:val="0"/>
                                <w:numId w:val="3"/>
                              </w:numPr>
                              <w:ind w:leftChars="0"/>
                              <w:jc w:val="center"/>
                              <w:rPr>
                                <w:rFonts w:ascii="ＭＳ ゴシック" w:eastAsia="ＭＳ ゴシック" w:hAnsi="ＭＳ ゴシック"/>
                                <w:color w:val="000000" w:themeColor="text1"/>
                                <w:sz w:val="28"/>
                                <w:szCs w:val="28"/>
                              </w:rPr>
                            </w:pPr>
                            <w:r w:rsidRPr="005716B9">
                              <w:rPr>
                                <w:rFonts w:ascii="ＭＳ ゴシック" w:eastAsia="ＭＳ ゴシック" w:hAnsi="ＭＳ ゴシック" w:hint="eastAsia"/>
                                <w:color w:val="000000" w:themeColor="text1"/>
                                <w:sz w:val="28"/>
                                <w:szCs w:val="28"/>
                              </w:rPr>
                              <w:t>総則　第1条～第12条</w:t>
                            </w:r>
                          </w:p>
                          <w:p w14:paraId="717332A6" w14:textId="642097FA" w:rsidR="00EA6C6F" w:rsidRPr="005716B9" w:rsidRDefault="00EA6C6F" w:rsidP="00D91B0C">
                            <w:pPr>
                              <w:pStyle w:val="a7"/>
                              <w:numPr>
                                <w:ilvl w:val="0"/>
                                <w:numId w:val="3"/>
                              </w:numPr>
                              <w:ind w:leftChars="0"/>
                              <w:jc w:val="center"/>
                              <w:rPr>
                                <w:rFonts w:ascii="ＭＳ ゴシック" w:eastAsia="ＭＳ ゴシック" w:hAnsi="ＭＳ ゴシック"/>
                                <w:color w:val="000000" w:themeColor="text1"/>
                                <w:sz w:val="28"/>
                                <w:szCs w:val="28"/>
                              </w:rPr>
                            </w:pPr>
                            <w:r w:rsidRPr="005716B9">
                              <w:rPr>
                                <w:rFonts w:ascii="ＭＳ ゴシック" w:eastAsia="ＭＳ ゴシック" w:hAnsi="ＭＳ ゴシック" w:hint="eastAsia"/>
                                <w:color w:val="000000" w:themeColor="text1"/>
                                <w:sz w:val="28"/>
                                <w:szCs w:val="28"/>
                              </w:rPr>
                              <w:t>労働契約　第13条～第23条</w:t>
                            </w:r>
                          </w:p>
                          <w:p w14:paraId="070C10FE" w14:textId="6D9DE8B9" w:rsidR="00EA6C6F" w:rsidRPr="005716B9" w:rsidRDefault="00EA6C6F" w:rsidP="00D91B0C">
                            <w:pPr>
                              <w:pStyle w:val="a7"/>
                              <w:numPr>
                                <w:ilvl w:val="0"/>
                                <w:numId w:val="3"/>
                              </w:numPr>
                              <w:ind w:leftChars="0"/>
                              <w:jc w:val="center"/>
                              <w:rPr>
                                <w:rFonts w:ascii="ＭＳ ゴシック" w:eastAsia="ＭＳ ゴシック" w:hAnsi="ＭＳ ゴシック"/>
                                <w:color w:val="000000" w:themeColor="text1"/>
                                <w:sz w:val="28"/>
                                <w:szCs w:val="28"/>
                              </w:rPr>
                            </w:pPr>
                            <w:r w:rsidRPr="005716B9">
                              <w:rPr>
                                <w:rFonts w:ascii="ＭＳ ゴシック" w:eastAsia="ＭＳ ゴシック" w:hAnsi="ＭＳ ゴシック" w:hint="eastAsia"/>
                                <w:color w:val="000000" w:themeColor="text1"/>
                                <w:sz w:val="28"/>
                                <w:szCs w:val="28"/>
                              </w:rPr>
                              <w:t>賃金　第24条～第31条</w:t>
                            </w:r>
                          </w:p>
                          <w:p w14:paraId="1E4F46AB" w14:textId="77777777" w:rsidR="00EA6C6F" w:rsidRPr="005716B9" w:rsidRDefault="00EA6C6F" w:rsidP="00D91B0C">
                            <w:pPr>
                              <w:pStyle w:val="a7"/>
                              <w:numPr>
                                <w:ilvl w:val="0"/>
                                <w:numId w:val="3"/>
                              </w:numPr>
                              <w:ind w:leftChars="0"/>
                              <w:jc w:val="center"/>
                              <w:rPr>
                                <w:rFonts w:ascii="ＭＳ ゴシック" w:eastAsia="ＭＳ ゴシック" w:hAnsi="ＭＳ ゴシック"/>
                                <w:color w:val="000000" w:themeColor="text1"/>
                                <w:sz w:val="28"/>
                                <w:szCs w:val="28"/>
                              </w:rPr>
                            </w:pPr>
                            <w:r w:rsidRPr="005716B9">
                              <w:rPr>
                                <w:rFonts w:ascii="ＭＳ ゴシック" w:eastAsia="ＭＳ ゴシック" w:hAnsi="ＭＳ ゴシック" w:hint="eastAsia"/>
                                <w:color w:val="000000" w:themeColor="text1"/>
                                <w:sz w:val="28"/>
                                <w:szCs w:val="28"/>
                              </w:rPr>
                              <w:t xml:space="preserve">労働時間・休憩・休日及び年次有給休暇　</w:t>
                            </w:r>
                          </w:p>
                          <w:p w14:paraId="5A3B7253" w14:textId="41420F3C" w:rsidR="00EA6C6F" w:rsidRPr="005716B9" w:rsidRDefault="00EA6C6F" w:rsidP="004D59C0">
                            <w:pPr>
                              <w:ind w:firstLineChars="700" w:firstLine="1960"/>
                              <w:rPr>
                                <w:rFonts w:ascii="ＭＳ ゴシック" w:eastAsia="ＭＳ ゴシック" w:hAnsi="ＭＳ ゴシック"/>
                                <w:color w:val="000000" w:themeColor="text1"/>
                                <w:sz w:val="28"/>
                                <w:szCs w:val="28"/>
                              </w:rPr>
                            </w:pPr>
                            <w:r w:rsidRPr="005716B9">
                              <w:rPr>
                                <w:rFonts w:ascii="ＭＳ ゴシック" w:eastAsia="ＭＳ ゴシック" w:hAnsi="ＭＳ ゴシック" w:hint="eastAsia"/>
                                <w:color w:val="000000" w:themeColor="text1"/>
                                <w:sz w:val="28"/>
                                <w:szCs w:val="28"/>
                              </w:rPr>
                              <w:t>第32条～第41条</w:t>
                            </w:r>
                          </w:p>
                          <w:p w14:paraId="7938E2FF" w14:textId="5DF5FEEF" w:rsidR="00EA6C6F" w:rsidRDefault="00EA6C6F" w:rsidP="00017C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C5819" id="正方形/長方形 4" o:spid="_x0000_s1028" style="position:absolute;left:0;text-align:left;margin-left:37.15pt;margin-top:245.15pt;width:347.55pt;height:192.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" filled="f" stroked="f" strokeweight="1pt">
                <v:textbox>
                  <w:txbxContent>
                    <w:p w14:paraId="31351390" w14:textId="0795D2F3" w:rsidR="00EA6C6F" w:rsidRPr="005716B9" w:rsidRDefault="00EA6C6F" w:rsidP="00D91B0C">
                      <w:pPr>
                        <w:pStyle w:val="a7"/>
                        <w:numPr>
                          <w:ilvl w:val="0"/>
                          <w:numId w:val="3"/>
                        </w:numPr>
                        <w:ind w:leftChars="0"/>
                        <w:jc w:val="center"/>
                        <w:rPr>
                          <w:rFonts w:ascii="ＭＳ ゴシック" w:eastAsia="ＭＳ ゴシック" w:hAnsi="ＭＳ ゴシック"/>
                          <w:color w:val="000000" w:themeColor="text1"/>
                          <w:sz w:val="28"/>
                          <w:szCs w:val="28"/>
                        </w:rPr>
                      </w:pPr>
                      <w:r w:rsidRPr="005716B9">
                        <w:rPr>
                          <w:rFonts w:ascii="ＭＳ ゴシック" w:eastAsia="ＭＳ ゴシック" w:hAnsi="ＭＳ ゴシック" w:hint="eastAsia"/>
                          <w:color w:val="000000" w:themeColor="text1"/>
                          <w:sz w:val="28"/>
                          <w:szCs w:val="28"/>
                        </w:rPr>
                        <w:t>総則　第1条～第12条</w:t>
                      </w:r>
                    </w:p>
                    <w:p w14:paraId="717332A6" w14:textId="642097FA" w:rsidR="00EA6C6F" w:rsidRPr="005716B9" w:rsidRDefault="00EA6C6F" w:rsidP="00D91B0C">
                      <w:pPr>
                        <w:pStyle w:val="a7"/>
                        <w:numPr>
                          <w:ilvl w:val="0"/>
                          <w:numId w:val="3"/>
                        </w:numPr>
                        <w:ind w:leftChars="0"/>
                        <w:jc w:val="center"/>
                        <w:rPr>
                          <w:rFonts w:ascii="ＭＳ ゴシック" w:eastAsia="ＭＳ ゴシック" w:hAnsi="ＭＳ ゴシック"/>
                          <w:color w:val="000000" w:themeColor="text1"/>
                          <w:sz w:val="28"/>
                          <w:szCs w:val="28"/>
                        </w:rPr>
                      </w:pPr>
                      <w:r w:rsidRPr="005716B9">
                        <w:rPr>
                          <w:rFonts w:ascii="ＭＳ ゴシック" w:eastAsia="ＭＳ ゴシック" w:hAnsi="ＭＳ ゴシック" w:hint="eastAsia"/>
                          <w:color w:val="000000" w:themeColor="text1"/>
                          <w:sz w:val="28"/>
                          <w:szCs w:val="28"/>
                        </w:rPr>
                        <w:t>労働契約　第13条～第23条</w:t>
                      </w:r>
                    </w:p>
                    <w:p w14:paraId="070C10FE" w14:textId="6D9DE8B9" w:rsidR="00EA6C6F" w:rsidRPr="005716B9" w:rsidRDefault="00EA6C6F" w:rsidP="00D91B0C">
                      <w:pPr>
                        <w:pStyle w:val="a7"/>
                        <w:numPr>
                          <w:ilvl w:val="0"/>
                          <w:numId w:val="3"/>
                        </w:numPr>
                        <w:ind w:leftChars="0"/>
                        <w:jc w:val="center"/>
                        <w:rPr>
                          <w:rFonts w:ascii="ＭＳ ゴシック" w:eastAsia="ＭＳ ゴシック" w:hAnsi="ＭＳ ゴシック"/>
                          <w:color w:val="000000" w:themeColor="text1"/>
                          <w:sz w:val="28"/>
                          <w:szCs w:val="28"/>
                        </w:rPr>
                      </w:pPr>
                      <w:r w:rsidRPr="005716B9">
                        <w:rPr>
                          <w:rFonts w:ascii="ＭＳ ゴシック" w:eastAsia="ＭＳ ゴシック" w:hAnsi="ＭＳ ゴシック" w:hint="eastAsia"/>
                          <w:color w:val="000000" w:themeColor="text1"/>
                          <w:sz w:val="28"/>
                          <w:szCs w:val="28"/>
                        </w:rPr>
                        <w:t>賃金　第24条～第31条</w:t>
                      </w:r>
                    </w:p>
                    <w:p w14:paraId="1E4F46AB" w14:textId="77777777" w:rsidR="00EA6C6F" w:rsidRPr="005716B9" w:rsidRDefault="00EA6C6F" w:rsidP="00D91B0C">
                      <w:pPr>
                        <w:pStyle w:val="a7"/>
                        <w:numPr>
                          <w:ilvl w:val="0"/>
                          <w:numId w:val="3"/>
                        </w:numPr>
                        <w:ind w:leftChars="0"/>
                        <w:jc w:val="center"/>
                        <w:rPr>
                          <w:rFonts w:ascii="ＭＳ ゴシック" w:eastAsia="ＭＳ ゴシック" w:hAnsi="ＭＳ ゴシック"/>
                          <w:color w:val="000000" w:themeColor="text1"/>
                          <w:sz w:val="28"/>
                          <w:szCs w:val="28"/>
                        </w:rPr>
                      </w:pPr>
                      <w:r w:rsidRPr="005716B9">
                        <w:rPr>
                          <w:rFonts w:ascii="ＭＳ ゴシック" w:eastAsia="ＭＳ ゴシック" w:hAnsi="ＭＳ ゴシック" w:hint="eastAsia"/>
                          <w:color w:val="000000" w:themeColor="text1"/>
                          <w:sz w:val="28"/>
                          <w:szCs w:val="28"/>
                        </w:rPr>
                        <w:t xml:space="preserve">労働時間・休憩・休日及び年次有給休暇　</w:t>
                      </w:r>
                    </w:p>
                    <w:p w14:paraId="5A3B7253" w14:textId="41420F3C" w:rsidR="00EA6C6F" w:rsidRPr="005716B9" w:rsidRDefault="00EA6C6F" w:rsidP="004D59C0">
                      <w:pPr>
                        <w:ind w:firstLineChars="700" w:firstLine="1960"/>
                        <w:rPr>
                          <w:rFonts w:ascii="ＭＳ ゴシック" w:eastAsia="ＭＳ ゴシック" w:hAnsi="ＭＳ ゴシック"/>
                          <w:color w:val="000000" w:themeColor="text1"/>
                          <w:sz w:val="28"/>
                          <w:szCs w:val="28"/>
                        </w:rPr>
                      </w:pPr>
                      <w:r w:rsidRPr="005716B9">
                        <w:rPr>
                          <w:rFonts w:ascii="ＭＳ ゴシック" w:eastAsia="ＭＳ ゴシック" w:hAnsi="ＭＳ ゴシック" w:hint="eastAsia"/>
                          <w:color w:val="000000" w:themeColor="text1"/>
                          <w:sz w:val="28"/>
                          <w:szCs w:val="28"/>
                        </w:rPr>
                        <w:t>第32条～第41条</w:t>
                      </w:r>
                    </w:p>
                    <w:p w14:paraId="7938E2FF" w14:textId="5DF5FEEF" w:rsidR="00EA6C6F" w:rsidRDefault="00EA6C6F" w:rsidP="00017C52">
                      <w:pPr>
                        <w:jc w:val="center"/>
                      </w:pPr>
                    </w:p>
                  </w:txbxContent>
                </v:textbox>
              </v:rect>
            </w:pict>
          </mc:Fallback>
        </mc:AlternateContent>
      </w:r>
      <w:bookmarkStart w:id="0" w:name="_Hlk55216129"/>
      <w:bookmarkEnd w:id="0"/>
      <w:r w:rsidR="00F67F42">
        <w:rPr>
          <w:rFonts w:ascii="ＭＳ ゴシック" w:eastAsia="ＭＳ ゴシック" w:hAnsi="ＭＳ ゴシック"/>
          <w:sz w:val="28"/>
          <w:szCs w:val="28"/>
          <w:shd w:val="pct15" w:color="auto" w:fill="FFFFFF"/>
        </w:rPr>
        <w:br w:type="page"/>
      </w:r>
    </w:p>
    <w:p w14:paraId="7E93CA83" w14:textId="1EB2274F" w:rsidR="00D478E0" w:rsidRPr="003E7EC7" w:rsidRDefault="001830D4" w:rsidP="003E7EC7">
      <w:pPr>
        <w:pBdr>
          <w:top w:val="single" w:sz="4" w:space="1" w:color="auto"/>
          <w:bottom w:val="single" w:sz="4" w:space="1" w:color="auto"/>
        </w:pBdr>
        <w:spacing w:before="240" w:line="500" w:lineRule="exact"/>
        <w:ind w:firstLineChars="100" w:firstLine="280"/>
        <w:rPr>
          <w:rFonts w:ascii="ＭＳ ゴシック" w:eastAsia="ＭＳ ゴシック" w:hAnsi="ＭＳ ゴシック"/>
          <w:sz w:val="28"/>
          <w:szCs w:val="28"/>
          <w:shd w:val="pct15" w:color="auto" w:fill="FFFFFF"/>
        </w:rPr>
      </w:pPr>
      <w:r w:rsidRPr="003E7EC7">
        <w:rPr>
          <w:rFonts w:ascii="ＭＳ ゴシック" w:eastAsia="ＭＳ ゴシック" w:hAnsi="ＭＳ ゴシック" w:hint="eastAsia"/>
          <w:sz w:val="28"/>
          <w:szCs w:val="28"/>
          <w:shd w:val="pct15" w:color="auto" w:fill="FFFFFF"/>
        </w:rPr>
        <w:lastRenderedPageBreak/>
        <w:t>労基法・</w:t>
      </w:r>
      <w:r w:rsidR="009A3115" w:rsidRPr="003E7EC7">
        <w:rPr>
          <w:rFonts w:ascii="ＭＳ ゴシック" w:eastAsia="ＭＳ ゴシック" w:hAnsi="ＭＳ ゴシック" w:hint="eastAsia"/>
          <w:sz w:val="28"/>
          <w:szCs w:val="28"/>
          <w:shd w:val="pct15" w:color="auto" w:fill="FFFFFF"/>
        </w:rPr>
        <w:t>再読解</w:t>
      </w:r>
      <w:r w:rsidR="00A52380" w:rsidRPr="003E7EC7">
        <w:rPr>
          <w:rFonts w:ascii="ＭＳ ゴシック" w:eastAsia="ＭＳ ゴシック" w:hAnsi="ＭＳ ゴシック" w:hint="eastAsia"/>
          <w:sz w:val="28"/>
          <w:szCs w:val="28"/>
          <w:shd w:val="pct15" w:color="auto" w:fill="FFFFFF"/>
        </w:rPr>
        <w:t>の視点</w:t>
      </w:r>
      <w:r w:rsidR="003E7EC7">
        <w:rPr>
          <w:rFonts w:ascii="ＭＳ ゴシック" w:eastAsia="ＭＳ ゴシック" w:hAnsi="ＭＳ ゴシック" w:hint="eastAsia"/>
          <w:sz w:val="28"/>
          <w:szCs w:val="28"/>
          <w:shd w:val="pct15" w:color="auto" w:fill="FFFFFF"/>
        </w:rPr>
        <w:t xml:space="preserve">　　 </w:t>
      </w:r>
    </w:p>
    <w:p w14:paraId="6B45CC56" w14:textId="77777777" w:rsidR="003E7EC7" w:rsidRDefault="003E7EC7" w:rsidP="009A3115">
      <w:pPr>
        <w:spacing w:line="360" w:lineRule="exact"/>
        <w:rPr>
          <w:rFonts w:asciiTheme="majorHAnsi" w:eastAsiaTheme="majorHAnsi" w:hAnsiTheme="majorHAnsi"/>
          <w:szCs w:val="21"/>
        </w:rPr>
      </w:pPr>
    </w:p>
    <w:p w14:paraId="0EE6BB42" w14:textId="77777777" w:rsidR="00681632" w:rsidRDefault="009A3115" w:rsidP="00D91B0C">
      <w:pPr>
        <w:pStyle w:val="a7"/>
        <w:numPr>
          <w:ilvl w:val="0"/>
          <w:numId w:val="25"/>
        </w:numPr>
        <w:spacing w:line="360" w:lineRule="exact"/>
        <w:ind w:leftChars="0"/>
        <w:rPr>
          <w:rFonts w:asciiTheme="majorHAnsi" w:eastAsiaTheme="majorHAnsi" w:hAnsiTheme="majorHAnsi"/>
          <w:szCs w:val="21"/>
        </w:rPr>
      </w:pPr>
      <w:r w:rsidRPr="00681632">
        <w:rPr>
          <w:rFonts w:asciiTheme="majorHAnsi" w:eastAsiaTheme="majorHAnsi" w:hAnsiTheme="majorHAnsi" w:hint="eastAsia"/>
          <w:szCs w:val="21"/>
        </w:rPr>
        <w:t>いま一度、労働基準法（</w:t>
      </w:r>
      <w:r w:rsidR="00A52380" w:rsidRPr="00681632">
        <w:rPr>
          <w:rFonts w:asciiTheme="majorHAnsi" w:eastAsiaTheme="majorHAnsi" w:hAnsiTheme="majorHAnsi" w:hint="eastAsia"/>
          <w:szCs w:val="21"/>
        </w:rPr>
        <w:t>以下、</w:t>
      </w:r>
      <w:r w:rsidRPr="00681632">
        <w:rPr>
          <w:rFonts w:asciiTheme="majorHAnsi" w:eastAsiaTheme="majorHAnsi" w:hAnsiTheme="majorHAnsi" w:hint="eastAsia"/>
          <w:szCs w:val="21"/>
        </w:rPr>
        <w:t>労基法）</w:t>
      </w:r>
    </w:p>
    <w:p w14:paraId="28F56D13" w14:textId="6EBD9CFC" w:rsidR="009A3115" w:rsidRPr="00EA6C6F" w:rsidRDefault="009A3115" w:rsidP="00D66428">
      <w:pPr>
        <w:spacing w:line="360" w:lineRule="exact"/>
        <w:rPr>
          <w:rFonts w:asciiTheme="majorHAnsi" w:eastAsiaTheme="majorHAnsi" w:hAnsiTheme="majorHAnsi"/>
          <w:sz w:val="18"/>
          <w:szCs w:val="18"/>
        </w:rPr>
      </w:pPr>
      <w:r w:rsidRPr="00681632">
        <w:rPr>
          <w:rFonts w:asciiTheme="majorHAnsi" w:eastAsiaTheme="majorHAnsi" w:hAnsiTheme="majorHAnsi" w:hint="eastAsia"/>
          <w:szCs w:val="21"/>
        </w:rPr>
        <w:t>の各条文について、制定時にどのように解釈されていたのか</w:t>
      </w:r>
      <w:r w:rsidR="00681632" w:rsidRPr="00681632">
        <w:rPr>
          <w:rFonts w:asciiTheme="majorHAnsi" w:eastAsiaTheme="majorHAnsi" w:hAnsiTheme="majorHAnsi" w:hint="eastAsia"/>
          <w:szCs w:val="21"/>
        </w:rPr>
        <w:t>を</w:t>
      </w:r>
      <w:r w:rsidRPr="00681632">
        <w:rPr>
          <w:rFonts w:asciiTheme="majorHAnsi" w:eastAsiaTheme="majorHAnsi" w:hAnsiTheme="majorHAnsi" w:hint="eastAsia"/>
          <w:szCs w:val="21"/>
        </w:rPr>
        <w:t>「労働基準法</w:t>
      </w:r>
      <w:r w:rsidR="00681632">
        <w:rPr>
          <w:rFonts w:asciiTheme="majorHAnsi" w:eastAsiaTheme="majorHAnsi" w:hAnsiTheme="majorHAnsi" w:hint="eastAsia"/>
          <w:szCs w:val="21"/>
        </w:rPr>
        <w:t>改訂版</w:t>
      </w:r>
      <w:r w:rsidRPr="00681632">
        <w:rPr>
          <w:rFonts w:asciiTheme="majorHAnsi" w:eastAsiaTheme="majorHAnsi" w:hAnsiTheme="majorHAnsi" w:hint="eastAsia"/>
          <w:szCs w:val="21"/>
        </w:rPr>
        <w:t>」</w:t>
      </w:r>
      <w:r w:rsidR="00EA6C6F">
        <w:rPr>
          <w:rFonts w:asciiTheme="majorHAnsi" w:eastAsiaTheme="majorHAnsi" w:hAnsiTheme="majorHAnsi" w:hint="eastAsia"/>
          <w:szCs w:val="21"/>
        </w:rPr>
        <w:t>に</w:t>
      </w:r>
      <w:r w:rsidR="00EA6C6F" w:rsidRPr="00681632">
        <w:rPr>
          <w:rFonts w:asciiTheme="majorHAnsi" w:eastAsiaTheme="majorHAnsi" w:hAnsiTheme="majorHAnsi" w:hint="eastAsia"/>
          <w:szCs w:val="21"/>
        </w:rPr>
        <w:t>より再読解している。</w:t>
      </w:r>
      <w:r w:rsidR="00681632" w:rsidRPr="00EA6C6F">
        <w:rPr>
          <w:rFonts w:asciiTheme="majorHAnsi" w:eastAsiaTheme="majorHAnsi" w:hAnsiTheme="majorHAnsi" w:hint="eastAsia"/>
          <w:sz w:val="18"/>
          <w:szCs w:val="18"/>
        </w:rPr>
        <w:t>（</w:t>
      </w:r>
      <w:r w:rsidR="00492E79" w:rsidRPr="00EA6C6F">
        <w:rPr>
          <w:rFonts w:asciiTheme="majorHAnsi" w:eastAsiaTheme="majorHAnsi" w:hAnsiTheme="majorHAnsi" w:hint="eastAsia"/>
          <w:sz w:val="18"/>
          <w:szCs w:val="18"/>
        </w:rPr>
        <w:t>「法学便覧」と略・評論社・</w:t>
      </w:r>
      <w:r w:rsidR="00681632" w:rsidRPr="00EA6C6F">
        <w:rPr>
          <w:rFonts w:asciiTheme="majorHAnsi" w:eastAsiaTheme="majorHAnsi" w:hAnsiTheme="majorHAnsi" w:hint="eastAsia"/>
          <w:sz w:val="18"/>
          <w:szCs w:val="18"/>
        </w:rPr>
        <w:t>初版S27）</w:t>
      </w:r>
    </w:p>
    <w:p w14:paraId="3EAFE6CB" w14:textId="37619720" w:rsidR="0030491B" w:rsidRDefault="00681632" w:rsidP="00EA6C6F">
      <w:pPr>
        <w:spacing w:line="360" w:lineRule="exact"/>
        <w:ind w:firstLineChars="100" w:firstLine="210"/>
        <w:rPr>
          <w:rFonts w:asciiTheme="majorHAnsi" w:eastAsiaTheme="majorHAnsi" w:hAnsiTheme="majorHAnsi"/>
          <w:szCs w:val="21"/>
        </w:rPr>
      </w:pPr>
      <w:r>
        <w:rPr>
          <w:rFonts w:asciiTheme="majorHAnsi" w:eastAsiaTheme="majorHAnsi" w:hAnsiTheme="majorHAnsi" w:hint="eastAsia"/>
          <w:szCs w:val="21"/>
        </w:rPr>
        <w:t>なお、</w:t>
      </w:r>
      <w:r w:rsidR="004E1603">
        <w:rPr>
          <w:rFonts w:asciiTheme="majorHAnsi" w:eastAsiaTheme="majorHAnsi" w:hAnsiTheme="majorHAnsi" w:hint="eastAsia"/>
          <w:szCs w:val="21"/>
        </w:rPr>
        <w:t>「働き方改革」の名による</w:t>
      </w:r>
      <w:r w:rsidR="00EA6C6F">
        <w:rPr>
          <w:rFonts w:asciiTheme="majorHAnsi" w:eastAsiaTheme="majorHAnsi" w:hAnsiTheme="majorHAnsi" w:hint="eastAsia"/>
          <w:szCs w:val="21"/>
        </w:rPr>
        <w:t>労働時間規制の二つ－「限度」と「臨時」－の法定化（2019.4施行）</w:t>
      </w:r>
      <w:r w:rsidR="004E1603">
        <w:rPr>
          <w:rFonts w:asciiTheme="majorHAnsi" w:eastAsiaTheme="majorHAnsi" w:hAnsiTheme="majorHAnsi" w:hint="eastAsia"/>
          <w:szCs w:val="21"/>
        </w:rPr>
        <w:t>も再読解の動機となっている。</w:t>
      </w:r>
      <w:r w:rsidR="00EA6C6F">
        <w:rPr>
          <w:rFonts w:asciiTheme="majorHAnsi" w:eastAsiaTheme="majorHAnsi" w:hAnsiTheme="majorHAnsi" w:hint="eastAsia"/>
          <w:szCs w:val="21"/>
        </w:rPr>
        <w:t>労基法は、</w:t>
      </w:r>
      <w:r w:rsidR="00D66428">
        <w:rPr>
          <w:rFonts w:asciiTheme="majorHAnsi" w:eastAsiaTheme="majorHAnsi" w:hAnsiTheme="majorHAnsi" w:hint="eastAsia"/>
          <w:szCs w:val="21"/>
        </w:rPr>
        <w:t>いま、どのような課題</w:t>
      </w:r>
      <w:r w:rsidR="00EA6C6F">
        <w:rPr>
          <w:rFonts w:asciiTheme="majorHAnsi" w:eastAsiaTheme="majorHAnsi" w:hAnsiTheme="majorHAnsi" w:hint="eastAsia"/>
          <w:szCs w:val="21"/>
        </w:rPr>
        <w:t>に直面しているのであろうか。</w:t>
      </w:r>
    </w:p>
    <w:p w14:paraId="0E6031D4" w14:textId="77777777" w:rsidR="00EA6C6F" w:rsidRDefault="00EA6C6F" w:rsidP="00EA6C6F">
      <w:pPr>
        <w:spacing w:line="360" w:lineRule="exact"/>
        <w:ind w:firstLineChars="100" w:firstLine="180"/>
        <w:rPr>
          <w:rFonts w:asciiTheme="majorHAnsi" w:eastAsiaTheme="majorHAnsi" w:hAnsiTheme="majorHAnsi"/>
          <w:sz w:val="18"/>
          <w:szCs w:val="18"/>
        </w:rPr>
      </w:pPr>
    </w:p>
    <w:p w14:paraId="04B93AA0" w14:textId="77777777" w:rsidR="00EA6C6F" w:rsidRDefault="00D66428" w:rsidP="00492E79">
      <w:pPr>
        <w:spacing w:line="300" w:lineRule="exact"/>
        <w:ind w:firstLineChars="600" w:firstLine="1080"/>
        <w:rPr>
          <w:rFonts w:asciiTheme="majorHAnsi" w:eastAsiaTheme="majorHAnsi" w:hAnsiTheme="majorHAnsi"/>
          <w:sz w:val="18"/>
          <w:szCs w:val="18"/>
        </w:rPr>
      </w:pPr>
      <w:r w:rsidRPr="0030491B">
        <w:rPr>
          <w:rFonts w:ascii="ＭＳ ゴシック" w:eastAsia="ＭＳ ゴシック" w:hAnsi="ＭＳ ゴシック" w:hint="eastAsia"/>
          <w:sz w:val="18"/>
          <w:szCs w:val="18"/>
        </w:rPr>
        <w:t>あぁ、そうなんだ</w:t>
      </w:r>
      <w:r>
        <w:rPr>
          <w:rFonts w:asciiTheme="majorHAnsi" w:eastAsiaTheme="majorHAnsi" w:hAnsiTheme="majorHAnsi" w:hint="eastAsia"/>
          <w:sz w:val="18"/>
          <w:szCs w:val="18"/>
        </w:rPr>
        <w:t xml:space="preserve">　</w:t>
      </w:r>
      <w:r w:rsidR="00EA6C6F">
        <w:rPr>
          <w:rFonts w:asciiTheme="majorHAnsi" w:eastAsiaTheme="majorHAnsi" w:hAnsiTheme="majorHAnsi" w:hint="eastAsia"/>
          <w:sz w:val="18"/>
          <w:szCs w:val="18"/>
        </w:rPr>
        <w:t>労基法は</w:t>
      </w:r>
      <w:r w:rsidR="0030491B">
        <w:rPr>
          <w:rFonts w:asciiTheme="majorHAnsi" w:eastAsiaTheme="majorHAnsi" w:hAnsiTheme="majorHAnsi" w:hint="eastAsia"/>
          <w:sz w:val="18"/>
          <w:szCs w:val="18"/>
        </w:rPr>
        <w:t>S</w:t>
      </w:r>
      <w:r>
        <w:rPr>
          <w:rFonts w:asciiTheme="majorHAnsi" w:eastAsiaTheme="majorHAnsi" w:hAnsiTheme="majorHAnsi" w:hint="eastAsia"/>
          <w:sz w:val="18"/>
          <w:szCs w:val="18"/>
        </w:rPr>
        <w:t xml:space="preserve"> </w:t>
      </w:r>
    </w:p>
    <w:p w14:paraId="32DC44D8" w14:textId="77777777" w:rsidR="00EA6C6F" w:rsidRDefault="006F0E41" w:rsidP="00492E79">
      <w:pPr>
        <w:spacing w:line="300" w:lineRule="exact"/>
        <w:ind w:firstLineChars="500" w:firstLine="900"/>
        <w:rPr>
          <w:rFonts w:asciiTheme="majorHAnsi" w:eastAsiaTheme="majorHAnsi" w:hAnsiTheme="majorHAnsi"/>
          <w:sz w:val="18"/>
          <w:szCs w:val="18"/>
        </w:rPr>
      </w:pPr>
      <w:r w:rsidRPr="00D66428">
        <w:rPr>
          <w:rFonts w:asciiTheme="majorHAnsi" w:eastAsiaTheme="majorHAnsi" w:hAnsiTheme="majorHAnsi" w:hint="eastAsia"/>
          <w:sz w:val="18"/>
          <w:szCs w:val="18"/>
        </w:rPr>
        <w:t>22</w:t>
      </w:r>
      <w:r w:rsidR="0030491B">
        <w:rPr>
          <w:rFonts w:asciiTheme="majorHAnsi" w:eastAsiaTheme="majorHAnsi" w:hAnsiTheme="majorHAnsi" w:hint="eastAsia"/>
          <w:sz w:val="18"/>
          <w:szCs w:val="18"/>
        </w:rPr>
        <w:t>.</w:t>
      </w:r>
      <w:r w:rsidRPr="00D66428">
        <w:rPr>
          <w:rFonts w:asciiTheme="majorHAnsi" w:eastAsiaTheme="majorHAnsi" w:hAnsiTheme="majorHAnsi" w:hint="eastAsia"/>
          <w:sz w:val="18"/>
          <w:szCs w:val="18"/>
        </w:rPr>
        <w:t>3</w:t>
      </w:r>
      <w:r w:rsidR="0030491B">
        <w:rPr>
          <w:rFonts w:asciiTheme="majorHAnsi" w:eastAsiaTheme="majorHAnsi" w:hAnsiTheme="majorHAnsi" w:hint="eastAsia"/>
          <w:sz w:val="18"/>
          <w:szCs w:val="18"/>
        </w:rPr>
        <w:t>.</w:t>
      </w:r>
      <w:r w:rsidRPr="00D66428">
        <w:rPr>
          <w:rFonts w:asciiTheme="majorHAnsi" w:eastAsiaTheme="majorHAnsi" w:hAnsiTheme="majorHAnsi" w:hint="eastAsia"/>
          <w:sz w:val="18"/>
          <w:szCs w:val="18"/>
        </w:rPr>
        <w:t>18衆議院可決、3</w:t>
      </w:r>
      <w:r w:rsidR="0030491B">
        <w:rPr>
          <w:rFonts w:asciiTheme="majorHAnsi" w:eastAsiaTheme="majorHAnsi" w:hAnsiTheme="majorHAnsi" w:hint="eastAsia"/>
          <w:sz w:val="18"/>
          <w:szCs w:val="18"/>
        </w:rPr>
        <w:t>.</w:t>
      </w:r>
      <w:r w:rsidRPr="00D66428">
        <w:rPr>
          <w:rFonts w:asciiTheme="majorHAnsi" w:eastAsiaTheme="majorHAnsi" w:hAnsiTheme="majorHAnsi" w:hint="eastAsia"/>
          <w:sz w:val="18"/>
          <w:szCs w:val="18"/>
        </w:rPr>
        <w:t>26貴族院可決。</w:t>
      </w:r>
    </w:p>
    <w:p w14:paraId="0D2BAB17" w14:textId="77777777" w:rsidR="00EA6C6F" w:rsidRDefault="006F0E41" w:rsidP="00492E79">
      <w:pPr>
        <w:spacing w:line="300" w:lineRule="exact"/>
        <w:ind w:firstLineChars="500" w:firstLine="900"/>
        <w:rPr>
          <w:rFonts w:asciiTheme="majorHAnsi" w:eastAsiaTheme="majorHAnsi" w:hAnsiTheme="majorHAnsi"/>
          <w:sz w:val="18"/>
          <w:szCs w:val="18"/>
        </w:rPr>
      </w:pPr>
      <w:r w:rsidRPr="00D66428">
        <w:rPr>
          <w:rFonts w:asciiTheme="majorHAnsi" w:eastAsiaTheme="majorHAnsi" w:hAnsiTheme="majorHAnsi" w:hint="eastAsia"/>
          <w:sz w:val="18"/>
          <w:szCs w:val="18"/>
        </w:rPr>
        <w:t>政府案は無修正だった。「講和条約」を</w:t>
      </w:r>
    </w:p>
    <w:p w14:paraId="5CC24AAE" w14:textId="5F4F402F" w:rsidR="009A3115" w:rsidRDefault="006F0E41" w:rsidP="00492E79">
      <w:pPr>
        <w:spacing w:line="300" w:lineRule="exact"/>
        <w:ind w:firstLineChars="500" w:firstLine="900"/>
        <w:rPr>
          <w:rFonts w:asciiTheme="majorHAnsi" w:eastAsiaTheme="majorHAnsi" w:hAnsiTheme="majorHAnsi"/>
          <w:sz w:val="18"/>
          <w:szCs w:val="18"/>
        </w:rPr>
      </w:pPr>
      <w:r w:rsidRPr="00D66428">
        <w:rPr>
          <w:rFonts w:asciiTheme="majorHAnsi" w:eastAsiaTheme="majorHAnsi" w:hAnsiTheme="majorHAnsi" w:hint="eastAsia"/>
          <w:sz w:val="18"/>
          <w:szCs w:val="18"/>
        </w:rPr>
        <w:t>契機に</w:t>
      </w:r>
      <w:r w:rsidR="0030491B">
        <w:rPr>
          <w:rFonts w:asciiTheme="majorHAnsi" w:eastAsiaTheme="majorHAnsi" w:hAnsiTheme="majorHAnsi" w:hint="eastAsia"/>
          <w:sz w:val="18"/>
          <w:szCs w:val="18"/>
        </w:rPr>
        <w:t xml:space="preserve">S </w:t>
      </w:r>
      <w:r w:rsidRPr="00D66428">
        <w:rPr>
          <w:rFonts w:asciiTheme="majorHAnsi" w:eastAsiaTheme="majorHAnsi" w:hAnsiTheme="majorHAnsi" w:hint="eastAsia"/>
          <w:sz w:val="18"/>
          <w:szCs w:val="18"/>
        </w:rPr>
        <w:t>27に大幅改定</w:t>
      </w:r>
      <w:r w:rsidR="0030491B">
        <w:rPr>
          <w:rFonts w:asciiTheme="majorHAnsi" w:eastAsiaTheme="majorHAnsi" w:hAnsiTheme="majorHAnsi" w:hint="eastAsia"/>
          <w:sz w:val="18"/>
          <w:szCs w:val="18"/>
        </w:rPr>
        <w:t>されている。</w:t>
      </w:r>
    </w:p>
    <w:p w14:paraId="52D3887A" w14:textId="77777777" w:rsidR="0030491B" w:rsidRPr="00D66428" w:rsidRDefault="0030491B" w:rsidP="0030491B">
      <w:pPr>
        <w:spacing w:line="360" w:lineRule="exact"/>
        <w:ind w:firstLineChars="500" w:firstLine="900"/>
        <w:rPr>
          <w:rFonts w:asciiTheme="majorHAnsi" w:eastAsiaTheme="majorHAnsi" w:hAnsiTheme="majorHAnsi"/>
          <w:sz w:val="18"/>
          <w:szCs w:val="18"/>
        </w:rPr>
      </w:pPr>
    </w:p>
    <w:p w14:paraId="2B7A77F2" w14:textId="77777777" w:rsidR="0030491B" w:rsidRDefault="009A3115" w:rsidP="00D91B0C">
      <w:pPr>
        <w:pStyle w:val="a7"/>
        <w:numPr>
          <w:ilvl w:val="0"/>
          <w:numId w:val="25"/>
        </w:numPr>
        <w:spacing w:line="360" w:lineRule="exact"/>
        <w:ind w:leftChars="0"/>
        <w:rPr>
          <w:rFonts w:asciiTheme="majorHAnsi" w:eastAsiaTheme="majorHAnsi" w:hAnsiTheme="majorHAnsi"/>
          <w:szCs w:val="21"/>
        </w:rPr>
      </w:pPr>
      <w:r w:rsidRPr="0030491B">
        <w:rPr>
          <w:rFonts w:asciiTheme="majorHAnsi" w:eastAsiaTheme="majorHAnsi" w:hAnsiTheme="majorHAnsi" w:hint="eastAsia"/>
          <w:szCs w:val="21"/>
        </w:rPr>
        <w:t>各条文について</w:t>
      </w:r>
      <w:r w:rsidR="0030491B" w:rsidRPr="0030491B">
        <w:rPr>
          <w:rFonts w:asciiTheme="majorHAnsi" w:eastAsiaTheme="majorHAnsi" w:hAnsiTheme="majorHAnsi" w:hint="eastAsia"/>
          <w:szCs w:val="21"/>
        </w:rPr>
        <w:t>「check事項」でポイン</w:t>
      </w:r>
    </w:p>
    <w:p w14:paraId="3C2656F0" w14:textId="36159C4D" w:rsidR="0030491B" w:rsidRPr="0030491B" w:rsidRDefault="0030491B" w:rsidP="0030491B">
      <w:pPr>
        <w:spacing w:line="360" w:lineRule="exact"/>
        <w:rPr>
          <w:rFonts w:asciiTheme="majorHAnsi" w:eastAsiaTheme="majorHAnsi" w:hAnsiTheme="majorHAnsi"/>
          <w:szCs w:val="21"/>
        </w:rPr>
      </w:pPr>
      <w:r w:rsidRPr="0030491B">
        <w:rPr>
          <w:rFonts w:asciiTheme="majorHAnsi" w:eastAsiaTheme="majorHAnsi" w:hAnsiTheme="majorHAnsi" w:hint="eastAsia"/>
          <w:szCs w:val="21"/>
        </w:rPr>
        <w:t>トを整理している</w:t>
      </w:r>
      <w:r>
        <w:rPr>
          <w:rFonts w:asciiTheme="majorHAnsi" w:eastAsiaTheme="majorHAnsi" w:hAnsiTheme="majorHAnsi" w:hint="eastAsia"/>
          <w:szCs w:val="21"/>
        </w:rPr>
        <w:t>。</w:t>
      </w:r>
      <w:r w:rsidR="00492E79">
        <w:rPr>
          <w:rFonts w:asciiTheme="majorHAnsi" w:eastAsiaTheme="majorHAnsi" w:hAnsiTheme="majorHAnsi" w:hint="eastAsia"/>
          <w:szCs w:val="21"/>
        </w:rPr>
        <w:t>労働組合役員の</w:t>
      </w:r>
      <w:r>
        <w:rPr>
          <w:rFonts w:asciiTheme="majorHAnsi" w:eastAsiaTheme="majorHAnsi" w:hAnsiTheme="majorHAnsi" w:hint="eastAsia"/>
          <w:szCs w:val="21"/>
        </w:rPr>
        <w:t>知っておくべき知識ですが、流行りの</w:t>
      </w:r>
      <w:r w:rsidR="00EA6C6F">
        <w:rPr>
          <w:rFonts w:asciiTheme="majorHAnsi" w:eastAsiaTheme="majorHAnsi" w:hAnsiTheme="majorHAnsi" w:hint="eastAsia"/>
          <w:szCs w:val="21"/>
        </w:rPr>
        <w:t>もの言い</w:t>
      </w:r>
      <w:r>
        <w:rPr>
          <w:rFonts w:asciiTheme="majorHAnsi" w:eastAsiaTheme="majorHAnsi" w:hAnsiTheme="majorHAnsi" w:hint="eastAsia"/>
          <w:szCs w:val="21"/>
        </w:rPr>
        <w:t>では</w:t>
      </w:r>
      <w:r w:rsidR="00EA6C6F">
        <w:rPr>
          <w:rFonts w:asciiTheme="majorHAnsi" w:eastAsiaTheme="majorHAnsi" w:hAnsiTheme="majorHAnsi" w:hint="eastAsia"/>
          <w:szCs w:val="21"/>
        </w:rPr>
        <w:t>「</w:t>
      </w:r>
      <w:r w:rsidR="00492E79">
        <w:rPr>
          <w:rFonts w:asciiTheme="majorHAnsi" w:eastAsiaTheme="majorHAnsi" w:hAnsiTheme="majorHAnsi" w:hint="eastAsia"/>
          <w:szCs w:val="21"/>
        </w:rPr>
        <w:t>活動家の</w:t>
      </w:r>
      <w:r w:rsidR="009A3115" w:rsidRPr="0030491B">
        <w:rPr>
          <w:rFonts w:asciiTheme="majorHAnsi" w:eastAsiaTheme="majorHAnsi" w:hAnsiTheme="majorHAnsi" w:hint="eastAsia"/>
          <w:szCs w:val="21"/>
        </w:rPr>
        <w:t>品格」</w:t>
      </w:r>
      <w:r w:rsidR="00A52380" w:rsidRPr="0030491B">
        <w:rPr>
          <w:rFonts w:asciiTheme="majorHAnsi" w:eastAsiaTheme="majorHAnsi" w:hAnsiTheme="majorHAnsi" w:hint="eastAsia"/>
          <w:szCs w:val="21"/>
        </w:rPr>
        <w:t>である。</w:t>
      </w:r>
    </w:p>
    <w:p w14:paraId="081B3E15" w14:textId="77777777" w:rsidR="009A3115" w:rsidRPr="00EA6C6F" w:rsidRDefault="009A3115" w:rsidP="009A3115">
      <w:pPr>
        <w:spacing w:line="360" w:lineRule="exact"/>
        <w:rPr>
          <w:rFonts w:asciiTheme="majorHAnsi" w:eastAsiaTheme="majorHAnsi" w:hAnsiTheme="majorHAnsi"/>
          <w:szCs w:val="21"/>
        </w:rPr>
      </w:pPr>
    </w:p>
    <w:p w14:paraId="45D97607" w14:textId="6A3C3BF5" w:rsidR="009A3115" w:rsidRDefault="009A3115" w:rsidP="00EA6C6F">
      <w:pPr>
        <w:spacing w:line="360" w:lineRule="exact"/>
        <w:rPr>
          <w:rFonts w:asciiTheme="majorHAnsi" w:eastAsiaTheme="majorHAnsi" w:hAnsiTheme="majorHAnsi"/>
          <w:szCs w:val="21"/>
        </w:rPr>
      </w:pPr>
      <w:r w:rsidRPr="0090190E">
        <w:rPr>
          <w:rFonts w:asciiTheme="majorHAnsi" w:eastAsiaTheme="majorHAnsi" w:hAnsiTheme="majorHAnsi" w:hint="eastAsia"/>
          <w:szCs w:val="21"/>
        </w:rPr>
        <w:t>３．</w:t>
      </w:r>
      <w:r w:rsidR="00A52380">
        <w:rPr>
          <w:rFonts w:asciiTheme="majorHAnsi" w:eastAsiaTheme="majorHAnsi" w:hAnsiTheme="majorHAnsi" w:hint="eastAsia"/>
          <w:szCs w:val="21"/>
        </w:rPr>
        <w:t>「</w:t>
      </w:r>
      <w:r w:rsidRPr="0090190E">
        <w:rPr>
          <w:rFonts w:asciiTheme="majorHAnsi" w:eastAsiaTheme="majorHAnsi" w:hAnsiTheme="majorHAnsi" w:hint="eastAsia"/>
          <w:szCs w:val="21"/>
        </w:rPr>
        <w:t>ILO水準</w:t>
      </w:r>
      <w:r w:rsidR="00A52380">
        <w:rPr>
          <w:rFonts w:asciiTheme="majorHAnsi" w:eastAsiaTheme="majorHAnsi" w:hAnsiTheme="majorHAnsi" w:hint="eastAsia"/>
          <w:szCs w:val="21"/>
        </w:rPr>
        <w:t>」</w:t>
      </w:r>
      <w:r w:rsidRPr="0090190E">
        <w:rPr>
          <w:rFonts w:asciiTheme="majorHAnsi" w:eastAsiaTheme="majorHAnsi" w:hAnsiTheme="majorHAnsi" w:hint="eastAsia"/>
          <w:szCs w:val="21"/>
        </w:rPr>
        <w:t>や科学的社会主義の視点からの</w:t>
      </w:r>
      <w:r w:rsidR="00EA6C6F">
        <w:rPr>
          <w:rFonts w:asciiTheme="majorHAnsi" w:eastAsiaTheme="majorHAnsi" w:hAnsiTheme="majorHAnsi" w:hint="eastAsia"/>
          <w:szCs w:val="21"/>
        </w:rPr>
        <w:t>労働者保護</w:t>
      </w:r>
      <w:r w:rsidRPr="0090190E">
        <w:rPr>
          <w:rFonts w:asciiTheme="majorHAnsi" w:eastAsiaTheme="majorHAnsi" w:hAnsiTheme="majorHAnsi" w:hint="eastAsia"/>
          <w:szCs w:val="21"/>
        </w:rPr>
        <w:t>へ</w:t>
      </w:r>
      <w:r w:rsidR="00EA6C6F">
        <w:rPr>
          <w:rFonts w:asciiTheme="majorHAnsi" w:eastAsiaTheme="majorHAnsi" w:hAnsiTheme="majorHAnsi" w:hint="eastAsia"/>
          <w:szCs w:val="21"/>
        </w:rPr>
        <w:t>も</w:t>
      </w:r>
      <w:r w:rsidRPr="0090190E">
        <w:rPr>
          <w:rFonts w:asciiTheme="majorHAnsi" w:eastAsiaTheme="majorHAnsi" w:hAnsiTheme="majorHAnsi" w:hint="eastAsia"/>
          <w:szCs w:val="21"/>
        </w:rPr>
        <w:t>接近</w:t>
      </w:r>
      <w:r w:rsidR="00A52380">
        <w:rPr>
          <w:rFonts w:asciiTheme="majorHAnsi" w:eastAsiaTheme="majorHAnsi" w:hAnsiTheme="majorHAnsi" w:hint="eastAsia"/>
          <w:szCs w:val="21"/>
        </w:rPr>
        <w:t>している。</w:t>
      </w:r>
      <w:r w:rsidR="00EA6C6F">
        <w:rPr>
          <w:rFonts w:asciiTheme="majorHAnsi" w:eastAsiaTheme="majorHAnsi" w:hAnsiTheme="majorHAnsi" w:hint="eastAsia"/>
          <w:szCs w:val="21"/>
        </w:rPr>
        <w:t>「そもそも」論の重視である。</w:t>
      </w:r>
    </w:p>
    <w:p w14:paraId="4589A135" w14:textId="5E86B3F3" w:rsidR="009A3115" w:rsidRPr="001830D4" w:rsidRDefault="009A3115" w:rsidP="0090190E">
      <w:pPr>
        <w:ind w:firstLineChars="100" w:firstLine="210"/>
        <w:rPr>
          <w:rFonts w:asciiTheme="majorHAnsi" w:eastAsiaTheme="majorHAnsi" w:hAnsiTheme="majorHAnsi"/>
          <w:szCs w:val="21"/>
        </w:rPr>
      </w:pPr>
      <w:r w:rsidRPr="001830D4">
        <w:rPr>
          <w:rFonts w:asciiTheme="majorHAnsi" w:eastAsiaTheme="majorHAnsi" w:hAnsiTheme="majorHAnsi" w:hint="eastAsia"/>
          <w:szCs w:val="21"/>
        </w:rPr>
        <w:t xml:space="preserve">　</w:t>
      </w:r>
    </w:p>
    <w:p w14:paraId="2D9C1A6D" w14:textId="189C2E57" w:rsidR="00700FE3" w:rsidRPr="003E7EC7" w:rsidRDefault="009A3115" w:rsidP="003E7EC7">
      <w:pPr>
        <w:pBdr>
          <w:top w:val="single" w:sz="4" w:space="1" w:color="auto"/>
          <w:bottom w:val="single" w:sz="4" w:space="1" w:color="auto"/>
        </w:pBdr>
        <w:spacing w:line="500" w:lineRule="exact"/>
        <w:ind w:firstLineChars="100" w:firstLine="280"/>
        <w:rPr>
          <w:rFonts w:ascii="ＭＳ ゴシック" w:eastAsia="ＭＳ ゴシック" w:hAnsi="ＭＳ ゴシック"/>
          <w:sz w:val="28"/>
          <w:szCs w:val="28"/>
          <w:shd w:val="pct15" w:color="auto" w:fill="FFFFFF"/>
        </w:rPr>
      </w:pPr>
      <w:r w:rsidRPr="003E7EC7">
        <w:rPr>
          <w:rFonts w:ascii="ＭＳ ゴシック" w:eastAsia="ＭＳ ゴシック" w:hAnsi="ＭＳ ゴシック" w:hint="eastAsia"/>
          <w:sz w:val="28"/>
          <w:szCs w:val="28"/>
          <w:shd w:val="pct15" w:color="auto" w:fill="FFFFFF"/>
        </w:rPr>
        <w:t>労基法の</w:t>
      </w:r>
      <w:r w:rsidR="00700FE3" w:rsidRPr="003E7EC7">
        <w:rPr>
          <w:rFonts w:ascii="ＭＳ ゴシック" w:eastAsia="ＭＳ ゴシック" w:hAnsi="ＭＳ ゴシック" w:hint="eastAsia"/>
          <w:sz w:val="28"/>
          <w:szCs w:val="28"/>
          <w:shd w:val="pct15" w:color="auto" w:fill="FFFFFF"/>
        </w:rPr>
        <w:t>法的特質</w:t>
      </w:r>
      <w:r w:rsidR="003E7EC7">
        <w:rPr>
          <w:rFonts w:ascii="ＭＳ ゴシック" w:eastAsia="ＭＳ ゴシック" w:hAnsi="ＭＳ ゴシック" w:hint="eastAsia"/>
          <w:sz w:val="28"/>
          <w:szCs w:val="28"/>
          <w:shd w:val="pct15" w:color="auto" w:fill="FFFFFF"/>
        </w:rPr>
        <w:t xml:space="preserve">　　　　 </w:t>
      </w:r>
    </w:p>
    <w:p w14:paraId="102036AA" w14:textId="77777777" w:rsidR="003E7EC7" w:rsidRDefault="003E7EC7" w:rsidP="00700FE3">
      <w:pPr>
        <w:rPr>
          <w:rFonts w:ascii="ＭＳ ゴシック" w:eastAsia="ＭＳ ゴシック" w:hAnsi="ＭＳ ゴシック"/>
          <w:szCs w:val="21"/>
        </w:rPr>
      </w:pPr>
    </w:p>
    <w:p w14:paraId="0051B84D" w14:textId="068AA673" w:rsidR="00700FE3" w:rsidRDefault="00700FE3" w:rsidP="00700FE3">
      <w:pPr>
        <w:rPr>
          <w:rFonts w:asciiTheme="majorHAnsi" w:eastAsiaTheme="majorHAnsi" w:hAnsiTheme="majorHAnsi"/>
          <w:szCs w:val="21"/>
        </w:rPr>
      </w:pPr>
      <w:r>
        <w:rPr>
          <w:rFonts w:ascii="ＭＳ ゴシック" w:eastAsia="ＭＳ ゴシック" w:hAnsi="ＭＳ ゴシック" w:hint="eastAsia"/>
          <w:szCs w:val="21"/>
        </w:rPr>
        <w:t xml:space="preserve">　</w:t>
      </w:r>
      <w:r w:rsidR="001830D4" w:rsidRPr="00327E77">
        <w:rPr>
          <w:rFonts w:asciiTheme="majorHAnsi" w:eastAsiaTheme="majorHAnsi" w:hAnsiTheme="majorHAnsi" w:hint="eastAsia"/>
          <w:szCs w:val="21"/>
        </w:rPr>
        <w:t>戦後、いち早く制定された</w:t>
      </w:r>
      <w:r w:rsidRPr="00327E77">
        <w:rPr>
          <w:rFonts w:asciiTheme="majorHAnsi" w:eastAsiaTheme="majorHAnsi" w:hAnsiTheme="majorHAnsi" w:hint="eastAsia"/>
          <w:szCs w:val="21"/>
        </w:rPr>
        <w:t>労基法は</w:t>
      </w:r>
      <w:r w:rsidR="001830D4" w:rsidRPr="00327E77">
        <w:rPr>
          <w:rFonts w:asciiTheme="majorHAnsi" w:eastAsiaTheme="majorHAnsi" w:hAnsiTheme="majorHAnsi" w:hint="eastAsia"/>
          <w:szCs w:val="21"/>
        </w:rPr>
        <w:t>、</w:t>
      </w:r>
      <w:r w:rsidR="009A3115" w:rsidRPr="00327E77">
        <w:rPr>
          <w:rFonts w:asciiTheme="majorHAnsi" w:eastAsiaTheme="majorHAnsi" w:hAnsiTheme="majorHAnsi" w:hint="eastAsia"/>
          <w:szCs w:val="21"/>
        </w:rPr>
        <w:t>その制定、適用に関し、戦前の労働者保護法とは異なった性格を有している。</w:t>
      </w:r>
    </w:p>
    <w:p w14:paraId="43142085" w14:textId="77777777" w:rsidR="007D55F0" w:rsidRPr="00327E77" w:rsidRDefault="007D55F0" w:rsidP="00700FE3">
      <w:pPr>
        <w:rPr>
          <w:rFonts w:asciiTheme="majorHAnsi" w:eastAsiaTheme="majorHAnsi" w:hAnsiTheme="majorHAnsi"/>
          <w:szCs w:val="21"/>
        </w:rPr>
      </w:pPr>
    </w:p>
    <w:p w14:paraId="1B9B952D" w14:textId="04D09426" w:rsidR="009A3115" w:rsidRPr="00F0227F" w:rsidRDefault="009A3115" w:rsidP="00D91B0C">
      <w:pPr>
        <w:pStyle w:val="a7"/>
        <w:widowControl/>
        <w:numPr>
          <w:ilvl w:val="0"/>
          <w:numId w:val="1"/>
        </w:numPr>
        <w:ind w:leftChars="0"/>
        <w:rPr>
          <w:rFonts w:ascii="ＭＳ ゴシック" w:eastAsia="ＭＳ ゴシック" w:hAnsi="ＭＳ ゴシック" w:cs="ＭＳ Ｐゴシック"/>
          <w:color w:val="000000" w:themeColor="text1"/>
          <w:kern w:val="24"/>
          <w:szCs w:val="21"/>
        </w:rPr>
      </w:pPr>
      <w:r w:rsidRPr="00F0227F">
        <w:rPr>
          <w:rFonts w:ascii="ＭＳ ゴシック" w:eastAsia="ＭＳ ゴシック" w:hAnsi="ＭＳ ゴシック" w:cs="ＭＳ Ｐゴシック" w:hint="eastAsia"/>
          <w:color w:val="000000" w:themeColor="text1"/>
          <w:kern w:val="24"/>
          <w:szCs w:val="21"/>
        </w:rPr>
        <w:t>憲法の委任法としての性格</w:t>
      </w:r>
    </w:p>
    <w:p w14:paraId="3AB69645" w14:textId="1250C140" w:rsidR="009A3115" w:rsidRDefault="009A3115" w:rsidP="001830D4">
      <w:pPr>
        <w:widowControl/>
        <w:ind w:firstLineChars="100" w:firstLine="210"/>
        <w:rPr>
          <w:rFonts w:asciiTheme="majorEastAsia" w:eastAsiaTheme="majorEastAsia" w:hAnsiTheme="majorEastAsia" w:cs="ＭＳ Ｐゴシック"/>
          <w:color w:val="000000" w:themeColor="text1"/>
          <w:kern w:val="24"/>
          <w:szCs w:val="21"/>
        </w:rPr>
      </w:pPr>
      <w:r>
        <w:rPr>
          <w:rFonts w:asciiTheme="majorEastAsia" w:eastAsiaTheme="majorEastAsia" w:hAnsiTheme="majorEastAsia" w:cs="ＭＳ Ｐゴシック" w:hint="eastAsia"/>
          <w:color w:val="000000" w:themeColor="text1"/>
          <w:kern w:val="24"/>
          <w:szCs w:val="21"/>
        </w:rPr>
        <w:t>憲法</w:t>
      </w:r>
      <w:r w:rsidRPr="00CA67EF">
        <w:rPr>
          <w:rFonts w:asciiTheme="majorEastAsia" w:eastAsiaTheme="majorEastAsia" w:hAnsiTheme="majorEastAsia" w:cs="ＭＳ Ｐゴシック" w:hint="eastAsia"/>
          <w:color w:val="000000" w:themeColor="text1"/>
          <w:kern w:val="24"/>
          <w:szCs w:val="21"/>
        </w:rPr>
        <w:t>第27条の2</w:t>
      </w:r>
      <w:r w:rsidR="001830D4">
        <w:rPr>
          <w:rFonts w:asciiTheme="majorEastAsia" w:eastAsiaTheme="majorEastAsia" w:hAnsiTheme="majorEastAsia" w:cs="ＭＳ Ｐゴシック" w:hint="eastAsia"/>
          <w:color w:val="000000" w:themeColor="text1"/>
          <w:kern w:val="24"/>
          <w:szCs w:val="21"/>
        </w:rPr>
        <w:t>は「</w:t>
      </w:r>
      <w:r w:rsidRPr="00CA67EF">
        <w:rPr>
          <w:rFonts w:asciiTheme="majorEastAsia" w:eastAsiaTheme="majorEastAsia" w:hAnsiTheme="majorEastAsia" w:cs="ＭＳ Ｐゴシック" w:hint="eastAsia"/>
          <w:color w:val="000000" w:themeColor="text1"/>
          <w:kern w:val="24"/>
          <w:szCs w:val="21"/>
        </w:rPr>
        <w:t>賃金、就業時間、休息その他の勤労条件に関する基準は、法律</w:t>
      </w:r>
      <w:r w:rsidRPr="00CA67EF">
        <w:rPr>
          <w:rFonts w:asciiTheme="majorEastAsia" w:eastAsiaTheme="majorEastAsia" w:hAnsiTheme="majorEastAsia" w:cs="ＭＳ Ｐゴシック" w:hint="eastAsia"/>
          <w:color w:val="000000" w:themeColor="text1"/>
          <w:kern w:val="24"/>
          <w:szCs w:val="21"/>
        </w:rPr>
        <w:t>でこれを定める</w:t>
      </w:r>
      <w:r w:rsidR="001830D4">
        <w:rPr>
          <w:rFonts w:asciiTheme="majorEastAsia" w:eastAsiaTheme="majorEastAsia" w:hAnsiTheme="majorEastAsia" w:cs="ＭＳ Ｐゴシック" w:hint="eastAsia"/>
          <w:color w:val="000000" w:themeColor="text1"/>
          <w:kern w:val="24"/>
          <w:szCs w:val="21"/>
        </w:rPr>
        <w:t>」とされ、労基法は憲法の直接的な委任法である。</w:t>
      </w:r>
    </w:p>
    <w:p w14:paraId="2A48ED4C" w14:textId="780B6591" w:rsidR="002707EC" w:rsidRPr="00F0227F" w:rsidRDefault="002833A0" w:rsidP="00F0227F">
      <w:pPr>
        <w:widowControl/>
        <w:rPr>
          <w:rFonts w:ascii="ＭＳ ゴシック" w:eastAsia="ＭＳ ゴシック" w:hAnsi="ＭＳ ゴシック" w:cs="ＭＳ Ｐゴシック"/>
          <w:color w:val="000000" w:themeColor="text1"/>
          <w:kern w:val="24"/>
          <w:szCs w:val="21"/>
        </w:rPr>
      </w:pPr>
      <w:r w:rsidRPr="00F0227F">
        <w:rPr>
          <w:rFonts w:ascii="ＭＳ ゴシック" w:eastAsia="ＭＳ ゴシック" w:hAnsi="ＭＳ ゴシック"/>
          <w:noProof/>
        </w:rPr>
        <w:drawing>
          <wp:anchor distT="0" distB="0" distL="114300" distR="114300" simplePos="0" relativeHeight="251662336" behindDoc="0" locked="0" layoutInCell="1" allowOverlap="1" wp14:anchorId="4D9CA9A3" wp14:editId="348305DD">
            <wp:simplePos x="0" y="0"/>
            <wp:positionH relativeFrom="column">
              <wp:posOffset>30127</wp:posOffset>
            </wp:positionH>
            <wp:positionV relativeFrom="paragraph">
              <wp:posOffset>60113</wp:posOffset>
            </wp:positionV>
            <wp:extent cx="1638935" cy="1754505"/>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638935" cy="1754505"/>
                    </a:xfrm>
                    <a:prstGeom prst="rect">
                      <a:avLst/>
                    </a:prstGeom>
                  </pic:spPr>
                </pic:pic>
              </a:graphicData>
            </a:graphic>
            <wp14:sizeRelH relativeFrom="page">
              <wp14:pctWidth>0</wp14:pctWidth>
            </wp14:sizeRelH>
            <wp14:sizeRelV relativeFrom="page">
              <wp14:pctHeight>0</wp14:pctHeight>
            </wp14:sizeRelV>
          </wp:anchor>
        </w:drawing>
      </w:r>
      <w:r w:rsidR="002707EC" w:rsidRPr="00F0227F">
        <w:rPr>
          <w:rFonts w:ascii="ＭＳ ゴシック" w:eastAsia="ＭＳ ゴシック" w:hAnsi="ＭＳ ゴシック" w:cs="ＭＳ Ｐゴシック" w:hint="eastAsia"/>
          <w:color w:val="000000" w:themeColor="text1"/>
          <w:kern w:val="24"/>
          <w:szCs w:val="21"/>
        </w:rPr>
        <w:t>2．最低基準の法定</w:t>
      </w:r>
    </w:p>
    <w:p w14:paraId="6912CD00" w14:textId="6A0A8E0D" w:rsidR="002707EC" w:rsidRDefault="002707EC" w:rsidP="002707EC">
      <w:pPr>
        <w:widowControl/>
        <w:kinsoku w:val="0"/>
        <w:overflowPunct w:val="0"/>
        <w:ind w:firstLineChars="100" w:firstLine="210"/>
        <w:textAlignment w:val="baseline"/>
        <w:rPr>
          <w:rFonts w:asciiTheme="majorEastAsia" w:eastAsiaTheme="majorEastAsia" w:hAnsiTheme="majorEastAsia" w:cs="ＭＳ Ｐゴシック"/>
          <w:color w:val="000000" w:themeColor="text1"/>
          <w:kern w:val="24"/>
          <w:szCs w:val="21"/>
        </w:rPr>
      </w:pPr>
      <w:r>
        <w:rPr>
          <w:rFonts w:asciiTheme="majorEastAsia" w:eastAsiaTheme="majorEastAsia" w:hAnsiTheme="majorEastAsia" w:cs="ＭＳ Ｐゴシック" w:hint="eastAsia"/>
          <w:color w:val="000000" w:themeColor="text1"/>
          <w:kern w:val="24"/>
          <w:szCs w:val="21"/>
        </w:rPr>
        <w:t>憲法</w:t>
      </w:r>
      <w:r w:rsidRPr="00CA67EF">
        <w:rPr>
          <w:rFonts w:asciiTheme="majorEastAsia" w:eastAsiaTheme="majorEastAsia" w:hAnsiTheme="majorEastAsia" w:cs="ＭＳ Ｐゴシック" w:hint="eastAsia"/>
          <w:color w:val="000000" w:themeColor="text1"/>
          <w:kern w:val="24"/>
          <w:szCs w:val="21"/>
        </w:rPr>
        <w:t>第25条</w:t>
      </w:r>
      <w:r>
        <w:rPr>
          <w:rFonts w:asciiTheme="majorEastAsia" w:eastAsiaTheme="majorEastAsia" w:hAnsiTheme="majorEastAsia" w:cs="ＭＳ Ｐゴシック" w:hint="eastAsia"/>
          <w:color w:val="000000" w:themeColor="text1"/>
          <w:kern w:val="24"/>
          <w:szCs w:val="21"/>
        </w:rPr>
        <w:t>は「</w:t>
      </w:r>
      <w:r w:rsidRPr="00CA67EF">
        <w:rPr>
          <w:rFonts w:asciiTheme="majorEastAsia" w:eastAsiaTheme="majorEastAsia" w:hAnsiTheme="majorEastAsia" w:cs="ＭＳ Ｐゴシック" w:hint="eastAsia"/>
          <w:color w:val="000000" w:themeColor="text1"/>
          <w:kern w:val="24"/>
          <w:szCs w:val="21"/>
        </w:rPr>
        <w:t>すべて国民は、健康で文化的な</w:t>
      </w:r>
      <w:r w:rsidRPr="006D03D7">
        <w:rPr>
          <w:rFonts w:asciiTheme="majorEastAsia" w:eastAsiaTheme="majorEastAsia" w:hAnsiTheme="majorEastAsia" w:cs="ＭＳ Ｐゴシック" w:hint="eastAsia"/>
          <w:color w:val="000000" w:themeColor="text1"/>
          <w:kern w:val="24"/>
          <w:szCs w:val="21"/>
        </w:rPr>
        <w:t>最低</w:t>
      </w:r>
      <w:r w:rsidRPr="00CA67EF">
        <w:rPr>
          <w:rFonts w:asciiTheme="majorEastAsia" w:eastAsiaTheme="majorEastAsia" w:hAnsiTheme="majorEastAsia" w:cs="ＭＳ Ｐゴシック" w:hint="eastAsia"/>
          <w:color w:val="000000" w:themeColor="text1"/>
          <w:kern w:val="24"/>
          <w:szCs w:val="21"/>
        </w:rPr>
        <w:t>限度の生活を営む権利を有する</w:t>
      </w:r>
      <w:r>
        <w:rPr>
          <w:rFonts w:asciiTheme="majorEastAsia" w:eastAsiaTheme="majorEastAsia" w:hAnsiTheme="majorEastAsia" w:cs="ＭＳ Ｐゴシック" w:hint="eastAsia"/>
          <w:color w:val="000000" w:themeColor="text1"/>
          <w:kern w:val="24"/>
          <w:szCs w:val="21"/>
        </w:rPr>
        <w:t>」とあり、労基法の労働条件もその立場から最低基準と</w:t>
      </w:r>
      <w:r w:rsidR="00487128">
        <w:rPr>
          <w:rFonts w:asciiTheme="majorEastAsia" w:eastAsiaTheme="majorEastAsia" w:hAnsiTheme="majorEastAsia" w:cs="ＭＳ Ｐゴシック" w:hint="eastAsia"/>
          <w:color w:val="000000" w:themeColor="text1"/>
          <w:kern w:val="24"/>
          <w:szCs w:val="21"/>
        </w:rPr>
        <w:t>して</w:t>
      </w:r>
      <w:r>
        <w:rPr>
          <w:rFonts w:asciiTheme="majorEastAsia" w:eastAsiaTheme="majorEastAsia" w:hAnsiTheme="majorEastAsia" w:cs="ＭＳ Ｐゴシック" w:hint="eastAsia"/>
          <w:color w:val="000000" w:themeColor="text1"/>
          <w:kern w:val="24"/>
          <w:szCs w:val="21"/>
        </w:rPr>
        <w:t>規定されている。</w:t>
      </w:r>
    </w:p>
    <w:p w14:paraId="3807B000" w14:textId="77777777" w:rsidR="007D55F0" w:rsidRDefault="007D55F0" w:rsidP="002707EC">
      <w:pPr>
        <w:widowControl/>
        <w:kinsoku w:val="0"/>
        <w:overflowPunct w:val="0"/>
        <w:ind w:firstLineChars="100" w:firstLine="210"/>
        <w:textAlignment w:val="baseline"/>
        <w:rPr>
          <w:rFonts w:asciiTheme="majorEastAsia" w:eastAsiaTheme="majorEastAsia" w:hAnsiTheme="majorEastAsia" w:cs="ＭＳ Ｐゴシック"/>
          <w:color w:val="000000" w:themeColor="text1"/>
          <w:kern w:val="24"/>
          <w:szCs w:val="21"/>
        </w:rPr>
      </w:pPr>
    </w:p>
    <w:p w14:paraId="5C52E42E" w14:textId="77777777" w:rsidR="002707EC" w:rsidRPr="00F0227F" w:rsidRDefault="002707EC" w:rsidP="002707EC">
      <w:pPr>
        <w:widowControl/>
        <w:textAlignment w:val="baseline"/>
        <w:rPr>
          <w:rFonts w:ascii="ＭＳ ゴシック" w:eastAsia="ＭＳ ゴシック" w:hAnsi="ＭＳ ゴシック" w:cs="ＭＳ Ｐゴシック"/>
          <w:color w:val="000000" w:themeColor="text1"/>
          <w:kern w:val="24"/>
          <w:szCs w:val="21"/>
        </w:rPr>
      </w:pPr>
      <w:r w:rsidRPr="00F0227F">
        <w:rPr>
          <w:rFonts w:ascii="ＭＳ ゴシック" w:eastAsia="ＭＳ ゴシック" w:hAnsi="ＭＳ ゴシック" w:cs="ＭＳ Ｐゴシック" w:hint="eastAsia"/>
          <w:color w:val="000000" w:themeColor="text1"/>
          <w:kern w:val="24"/>
          <w:szCs w:val="21"/>
        </w:rPr>
        <w:t>3．強行法的な性質</w:t>
      </w:r>
    </w:p>
    <w:p w14:paraId="7308A6ED" w14:textId="19F7C08D" w:rsidR="002707EC" w:rsidRDefault="002707EC" w:rsidP="002707EC">
      <w:pPr>
        <w:widowControl/>
        <w:textAlignment w:val="baseline"/>
        <w:rPr>
          <w:rFonts w:asciiTheme="majorEastAsia" w:eastAsiaTheme="majorEastAsia" w:hAnsiTheme="majorEastAsia" w:cs="ＭＳ Ｐゴシック"/>
          <w:color w:val="000000" w:themeColor="text1"/>
          <w:kern w:val="24"/>
          <w:szCs w:val="21"/>
        </w:rPr>
      </w:pPr>
      <w:r>
        <w:rPr>
          <w:rFonts w:asciiTheme="majorEastAsia" w:eastAsiaTheme="majorEastAsia" w:hAnsiTheme="majorEastAsia" w:cs="ＭＳ Ｐゴシック" w:hint="eastAsia"/>
          <w:color w:val="000000" w:themeColor="text1"/>
          <w:kern w:val="24"/>
          <w:szCs w:val="21"/>
        </w:rPr>
        <w:t xml:space="preserve">　全国的に統一された監督組織の下に、違反にたいしては罰金刑または体刑がある。この強行的な性質は、労働者の生存確保からは当然である。</w:t>
      </w:r>
    </w:p>
    <w:p w14:paraId="50A29ED0" w14:textId="77777777" w:rsidR="007D55F0" w:rsidRDefault="007D55F0" w:rsidP="002707EC">
      <w:pPr>
        <w:widowControl/>
        <w:textAlignment w:val="baseline"/>
        <w:rPr>
          <w:rFonts w:asciiTheme="majorEastAsia" w:eastAsiaTheme="majorEastAsia" w:hAnsiTheme="majorEastAsia" w:cs="ＭＳ Ｐゴシック"/>
          <w:color w:val="000000" w:themeColor="text1"/>
          <w:kern w:val="24"/>
          <w:szCs w:val="21"/>
        </w:rPr>
      </w:pPr>
    </w:p>
    <w:p w14:paraId="73C29EF5" w14:textId="137EAA4F" w:rsidR="002707EC" w:rsidRPr="00F0227F" w:rsidRDefault="002707EC" w:rsidP="002707EC">
      <w:pPr>
        <w:widowControl/>
        <w:textAlignment w:val="baseline"/>
        <w:rPr>
          <w:rFonts w:ascii="ＭＳ ゴシック" w:eastAsia="ＭＳ ゴシック" w:hAnsi="ＭＳ ゴシック" w:cs="ＭＳ Ｐゴシック"/>
          <w:color w:val="000000" w:themeColor="text1"/>
          <w:kern w:val="24"/>
          <w:szCs w:val="21"/>
        </w:rPr>
      </w:pPr>
      <w:r w:rsidRPr="00F0227F">
        <w:rPr>
          <w:rFonts w:ascii="ＭＳ ゴシック" w:eastAsia="ＭＳ ゴシック" w:hAnsi="ＭＳ ゴシック" w:cs="ＭＳ Ｐゴシック" w:hint="eastAsia"/>
          <w:color w:val="000000" w:themeColor="text1"/>
          <w:kern w:val="24"/>
          <w:szCs w:val="21"/>
        </w:rPr>
        <w:t>4. 民主的な法運営</w:t>
      </w:r>
    </w:p>
    <w:p w14:paraId="51F609AC" w14:textId="1F6A7723" w:rsidR="002707EC" w:rsidRDefault="002707EC" w:rsidP="002707EC">
      <w:pPr>
        <w:widowControl/>
        <w:ind w:firstLineChars="100" w:firstLine="210"/>
        <w:textAlignment w:val="baseline"/>
        <w:rPr>
          <w:rFonts w:asciiTheme="majorEastAsia" w:eastAsiaTheme="majorEastAsia" w:hAnsiTheme="majorEastAsia" w:cs="ＭＳ Ｐゴシック"/>
          <w:color w:val="000000" w:themeColor="text1"/>
          <w:kern w:val="24"/>
          <w:szCs w:val="21"/>
        </w:rPr>
      </w:pPr>
      <w:r w:rsidRPr="00681B4C">
        <w:rPr>
          <w:rFonts w:asciiTheme="majorEastAsia" w:eastAsiaTheme="majorEastAsia" w:hAnsiTheme="majorEastAsia" w:cs="ＭＳ Ｐゴシック" w:hint="eastAsia"/>
          <w:color w:val="000000" w:themeColor="text1"/>
          <w:kern w:val="24"/>
          <w:szCs w:val="21"/>
        </w:rPr>
        <w:t>労基法にもとづく命令の制定</w:t>
      </w:r>
      <w:r>
        <w:rPr>
          <w:rFonts w:asciiTheme="majorEastAsia" w:eastAsiaTheme="majorEastAsia" w:hAnsiTheme="majorEastAsia" w:cs="ＭＳ Ｐゴシック" w:hint="eastAsia"/>
          <w:color w:val="000000" w:themeColor="text1"/>
          <w:kern w:val="24"/>
          <w:szCs w:val="21"/>
        </w:rPr>
        <w:t>においては</w:t>
      </w:r>
      <w:r w:rsidR="00487128" w:rsidRPr="00681B4C">
        <w:rPr>
          <w:rFonts w:asciiTheme="majorEastAsia" w:eastAsiaTheme="majorEastAsia" w:hAnsiTheme="majorEastAsia" w:cs="ＭＳ Ｐゴシック" w:hint="eastAsia"/>
          <w:color w:val="000000" w:themeColor="text1"/>
          <w:kern w:val="24"/>
          <w:szCs w:val="21"/>
        </w:rPr>
        <w:t>「審議会」</w:t>
      </w:r>
      <w:r w:rsidR="00487128">
        <w:rPr>
          <w:rFonts w:asciiTheme="majorEastAsia" w:eastAsiaTheme="majorEastAsia" w:hAnsiTheme="majorEastAsia" w:cs="ＭＳ Ｐゴシック" w:hint="eastAsia"/>
          <w:color w:val="000000" w:themeColor="text1"/>
          <w:kern w:val="24"/>
          <w:szCs w:val="21"/>
        </w:rPr>
        <w:t>など、</w:t>
      </w:r>
      <w:r w:rsidRPr="00681B4C">
        <w:rPr>
          <w:rFonts w:asciiTheme="majorEastAsia" w:eastAsiaTheme="majorEastAsia" w:hAnsiTheme="majorEastAsia" w:cs="ＭＳ Ｐゴシック" w:hint="eastAsia"/>
          <w:color w:val="000000" w:themeColor="text1"/>
          <w:kern w:val="24"/>
          <w:szCs w:val="21"/>
        </w:rPr>
        <w:t>民主的機関に諮問</w:t>
      </w:r>
      <w:r w:rsidR="00487128">
        <w:rPr>
          <w:rFonts w:asciiTheme="majorEastAsia" w:eastAsiaTheme="majorEastAsia" w:hAnsiTheme="majorEastAsia" w:cs="ＭＳ Ｐゴシック" w:hint="eastAsia"/>
          <w:color w:val="000000" w:themeColor="text1"/>
          <w:kern w:val="24"/>
          <w:szCs w:val="21"/>
        </w:rPr>
        <w:t>する</w:t>
      </w:r>
      <w:r>
        <w:rPr>
          <w:rFonts w:asciiTheme="majorEastAsia" w:eastAsiaTheme="majorEastAsia" w:hAnsiTheme="majorEastAsia" w:cs="ＭＳ Ｐゴシック" w:hint="eastAsia"/>
          <w:color w:val="000000" w:themeColor="text1"/>
          <w:kern w:val="24"/>
          <w:szCs w:val="21"/>
        </w:rPr>
        <w:t>とされた。また、</w:t>
      </w:r>
      <w:r w:rsidRPr="00681B4C">
        <w:rPr>
          <w:rFonts w:asciiTheme="majorEastAsia" w:eastAsiaTheme="majorEastAsia" w:hAnsiTheme="majorEastAsia" w:cs="ＭＳ Ｐゴシック" w:hint="eastAsia"/>
          <w:color w:val="000000" w:themeColor="text1"/>
          <w:kern w:val="24"/>
          <w:szCs w:val="21"/>
        </w:rPr>
        <w:t>労基法違反に</w:t>
      </w:r>
      <w:r>
        <w:rPr>
          <w:rFonts w:asciiTheme="majorEastAsia" w:eastAsiaTheme="majorEastAsia" w:hAnsiTheme="majorEastAsia" w:cs="ＭＳ Ｐゴシック" w:hint="eastAsia"/>
          <w:color w:val="000000" w:themeColor="text1"/>
          <w:kern w:val="24"/>
          <w:szCs w:val="21"/>
        </w:rPr>
        <w:t>対する</w:t>
      </w:r>
      <w:r w:rsidRPr="00681B4C">
        <w:rPr>
          <w:rFonts w:asciiTheme="majorEastAsia" w:eastAsiaTheme="majorEastAsia" w:hAnsiTheme="majorEastAsia" w:cs="ＭＳ Ｐゴシック" w:hint="eastAsia"/>
          <w:color w:val="000000" w:themeColor="text1"/>
          <w:kern w:val="24"/>
          <w:szCs w:val="21"/>
        </w:rPr>
        <w:t>労働者</w:t>
      </w:r>
      <w:r w:rsidR="00327E77">
        <w:rPr>
          <w:rFonts w:asciiTheme="majorEastAsia" w:eastAsiaTheme="majorEastAsia" w:hAnsiTheme="majorEastAsia" w:cs="ＭＳ Ｐゴシック" w:hint="eastAsia"/>
          <w:color w:val="000000" w:themeColor="text1"/>
          <w:kern w:val="24"/>
          <w:szCs w:val="21"/>
        </w:rPr>
        <w:t>の</w:t>
      </w:r>
      <w:r w:rsidRPr="00681B4C">
        <w:rPr>
          <w:rFonts w:asciiTheme="majorEastAsia" w:eastAsiaTheme="majorEastAsia" w:hAnsiTheme="majorEastAsia" w:cs="ＭＳ Ｐゴシック" w:hint="eastAsia"/>
          <w:color w:val="000000" w:themeColor="text1"/>
          <w:kern w:val="24"/>
          <w:szCs w:val="21"/>
        </w:rPr>
        <w:t>申告</w:t>
      </w:r>
      <w:r w:rsidR="00327E77">
        <w:rPr>
          <w:rFonts w:asciiTheme="majorEastAsia" w:eastAsiaTheme="majorEastAsia" w:hAnsiTheme="majorEastAsia" w:cs="ＭＳ Ｐゴシック" w:hint="eastAsia"/>
          <w:color w:val="000000" w:themeColor="text1"/>
          <w:kern w:val="24"/>
          <w:szCs w:val="21"/>
        </w:rPr>
        <w:t>する権利</w:t>
      </w:r>
      <w:r w:rsidRPr="00681B4C">
        <w:rPr>
          <w:rFonts w:asciiTheme="majorEastAsia" w:eastAsiaTheme="majorEastAsia" w:hAnsiTheme="majorEastAsia" w:cs="ＭＳ Ｐゴシック" w:hint="eastAsia"/>
          <w:color w:val="000000" w:themeColor="text1"/>
          <w:kern w:val="24"/>
          <w:szCs w:val="21"/>
        </w:rPr>
        <w:t>が</w:t>
      </w:r>
      <w:r w:rsidR="00327E77">
        <w:rPr>
          <w:rFonts w:asciiTheme="majorEastAsia" w:eastAsiaTheme="majorEastAsia" w:hAnsiTheme="majorEastAsia" w:cs="ＭＳ Ｐゴシック" w:hint="eastAsia"/>
          <w:color w:val="000000" w:themeColor="text1"/>
          <w:kern w:val="24"/>
          <w:szCs w:val="21"/>
        </w:rPr>
        <w:t>規定された。</w:t>
      </w:r>
    </w:p>
    <w:p w14:paraId="44F24BA8" w14:textId="77777777" w:rsidR="007D55F0" w:rsidRDefault="007D55F0" w:rsidP="002707EC">
      <w:pPr>
        <w:widowControl/>
        <w:ind w:firstLineChars="100" w:firstLine="210"/>
        <w:textAlignment w:val="baseline"/>
        <w:rPr>
          <w:rFonts w:asciiTheme="majorEastAsia" w:eastAsiaTheme="majorEastAsia" w:hAnsiTheme="majorEastAsia" w:cs="ＭＳ Ｐゴシック"/>
          <w:color w:val="000000" w:themeColor="text1"/>
          <w:kern w:val="24"/>
          <w:szCs w:val="21"/>
        </w:rPr>
      </w:pPr>
    </w:p>
    <w:p w14:paraId="6B0F432C" w14:textId="423A591F" w:rsidR="002707EC" w:rsidRPr="00F0227F" w:rsidRDefault="00327E77" w:rsidP="00327E77">
      <w:pPr>
        <w:widowControl/>
        <w:textAlignment w:val="baseline"/>
        <w:rPr>
          <w:rFonts w:ascii="ＭＳ ゴシック" w:eastAsia="ＭＳ ゴシック" w:hAnsi="ＭＳ ゴシック" w:cs="ＭＳ Ｐゴシック"/>
          <w:color w:val="000000" w:themeColor="text1"/>
          <w:kern w:val="24"/>
          <w:szCs w:val="21"/>
        </w:rPr>
      </w:pPr>
      <w:r w:rsidRPr="00F0227F">
        <w:rPr>
          <w:rFonts w:ascii="ＭＳ ゴシック" w:eastAsia="ＭＳ ゴシック" w:hAnsi="ＭＳ ゴシック" w:cs="ＭＳ Ｐゴシック" w:hint="eastAsia"/>
          <w:color w:val="000000" w:themeColor="text1"/>
          <w:kern w:val="24"/>
          <w:szCs w:val="21"/>
        </w:rPr>
        <w:t>5．</w:t>
      </w:r>
      <w:r w:rsidR="002707EC" w:rsidRPr="00F0227F">
        <w:rPr>
          <w:rFonts w:ascii="ＭＳ ゴシック" w:eastAsia="ＭＳ ゴシック" w:hAnsi="ＭＳ ゴシック" w:cs="ＭＳ Ｐゴシック" w:hint="eastAsia"/>
          <w:color w:val="000000" w:themeColor="text1"/>
          <w:kern w:val="24"/>
          <w:szCs w:val="21"/>
        </w:rPr>
        <w:t>基準の拘束性</w:t>
      </w:r>
    </w:p>
    <w:p w14:paraId="7AAEAA4F" w14:textId="77777777" w:rsidR="00327E77" w:rsidRDefault="00327E77" w:rsidP="002707EC">
      <w:pPr>
        <w:widowControl/>
        <w:ind w:firstLineChars="100" w:firstLine="210"/>
        <w:textAlignment w:val="baseline"/>
        <w:rPr>
          <w:rFonts w:asciiTheme="majorEastAsia" w:eastAsiaTheme="majorEastAsia" w:hAnsiTheme="majorEastAsia" w:cs="ＭＳ Ｐゴシック"/>
          <w:color w:val="000000" w:themeColor="text1"/>
          <w:kern w:val="24"/>
          <w:szCs w:val="21"/>
        </w:rPr>
      </w:pPr>
      <w:r>
        <w:rPr>
          <w:rFonts w:asciiTheme="majorEastAsia" w:eastAsiaTheme="majorEastAsia" w:hAnsiTheme="majorEastAsia" w:cs="ＭＳ Ｐゴシック" w:hint="eastAsia"/>
          <w:color w:val="000000" w:themeColor="text1"/>
          <w:kern w:val="24"/>
          <w:szCs w:val="21"/>
        </w:rPr>
        <w:t>労基法の</w:t>
      </w:r>
      <w:r w:rsidR="002707EC" w:rsidRPr="00CE473B">
        <w:rPr>
          <w:rFonts w:asciiTheme="majorEastAsia" w:eastAsiaTheme="majorEastAsia" w:hAnsiTheme="majorEastAsia" w:cs="ＭＳ Ｐゴシック" w:hint="eastAsia"/>
          <w:color w:val="000000" w:themeColor="text1"/>
          <w:kern w:val="24"/>
          <w:szCs w:val="21"/>
        </w:rPr>
        <w:t>最低基準は、</w:t>
      </w:r>
      <w:r>
        <w:rPr>
          <w:rFonts w:asciiTheme="majorEastAsia" w:eastAsiaTheme="majorEastAsia" w:hAnsiTheme="majorEastAsia" w:cs="ＭＳ Ｐゴシック" w:hint="eastAsia"/>
          <w:color w:val="000000" w:themeColor="text1"/>
          <w:kern w:val="24"/>
          <w:szCs w:val="21"/>
        </w:rPr>
        <w:t>使用者および労働</w:t>
      </w:r>
    </w:p>
    <w:p w14:paraId="4390EED0" w14:textId="1E9D0106" w:rsidR="002707EC" w:rsidRDefault="00327E77" w:rsidP="00327E77">
      <w:pPr>
        <w:widowControl/>
        <w:textAlignment w:val="baseline"/>
        <w:rPr>
          <w:rFonts w:asciiTheme="majorEastAsia" w:eastAsiaTheme="majorEastAsia" w:hAnsiTheme="majorEastAsia" w:cs="ＭＳ Ｐゴシック"/>
          <w:color w:val="000000" w:themeColor="text1"/>
          <w:kern w:val="24"/>
          <w:szCs w:val="21"/>
        </w:rPr>
      </w:pPr>
      <w:r>
        <w:rPr>
          <w:rFonts w:asciiTheme="majorEastAsia" w:eastAsiaTheme="majorEastAsia" w:hAnsiTheme="majorEastAsia" w:cs="ＭＳ Ｐゴシック" w:hint="eastAsia"/>
          <w:color w:val="000000" w:themeColor="text1"/>
          <w:kern w:val="24"/>
          <w:szCs w:val="21"/>
        </w:rPr>
        <w:t>者に</w:t>
      </w:r>
      <w:r w:rsidR="002707EC" w:rsidRPr="00CE473B">
        <w:rPr>
          <w:rFonts w:asciiTheme="majorEastAsia" w:eastAsiaTheme="majorEastAsia" w:hAnsiTheme="majorEastAsia" w:cs="ＭＳ Ｐゴシック" w:hint="eastAsia"/>
          <w:color w:val="000000" w:themeColor="text1"/>
          <w:kern w:val="24"/>
          <w:szCs w:val="21"/>
        </w:rPr>
        <w:t>強制力・拘束力を有する</w:t>
      </w:r>
      <w:r>
        <w:rPr>
          <w:rFonts w:asciiTheme="majorEastAsia" w:eastAsiaTheme="majorEastAsia" w:hAnsiTheme="majorEastAsia" w:cs="ＭＳ Ｐゴシック" w:hint="eastAsia"/>
          <w:color w:val="000000" w:themeColor="text1"/>
          <w:kern w:val="24"/>
          <w:szCs w:val="21"/>
        </w:rPr>
        <w:t>ものである</w:t>
      </w:r>
      <w:r w:rsidR="002707EC" w:rsidRPr="00CE473B">
        <w:rPr>
          <w:rFonts w:asciiTheme="majorEastAsia" w:eastAsiaTheme="majorEastAsia" w:hAnsiTheme="majorEastAsia" w:cs="ＭＳ Ｐゴシック" w:hint="eastAsia"/>
          <w:color w:val="000000" w:themeColor="text1"/>
          <w:kern w:val="24"/>
          <w:szCs w:val="21"/>
        </w:rPr>
        <w:t>。</w:t>
      </w:r>
    </w:p>
    <w:p w14:paraId="4FA96D3B" w14:textId="4ECCBF41" w:rsidR="00492E79" w:rsidRDefault="00492E79" w:rsidP="00492E79">
      <w:pPr>
        <w:widowControl/>
        <w:textAlignment w:val="baseline"/>
        <w:rPr>
          <w:rFonts w:asciiTheme="majorEastAsia" w:eastAsiaTheme="majorEastAsia" w:hAnsiTheme="majorEastAsia" w:cs="ＭＳ Ｐゴシック"/>
          <w:color w:val="000000" w:themeColor="text1"/>
          <w:kern w:val="24"/>
          <w:sz w:val="18"/>
          <w:szCs w:val="18"/>
        </w:rPr>
      </w:pPr>
    </w:p>
    <w:p w14:paraId="284972F3" w14:textId="77777777" w:rsidR="00492E79" w:rsidRPr="00492E79" w:rsidRDefault="00492E79" w:rsidP="00492E79">
      <w:pPr>
        <w:widowControl/>
        <w:spacing w:line="300" w:lineRule="exact"/>
        <w:ind w:firstLineChars="600" w:firstLine="1080"/>
        <w:textAlignment w:val="baseline"/>
        <w:rPr>
          <w:rFonts w:asciiTheme="majorHAnsi" w:eastAsiaTheme="majorHAnsi" w:hAnsiTheme="majorHAnsi"/>
          <w:color w:val="000000" w:themeColor="text1"/>
          <w:kern w:val="24"/>
          <w:sz w:val="18"/>
          <w:szCs w:val="18"/>
        </w:rPr>
      </w:pPr>
      <w:r w:rsidRPr="00492E79">
        <w:rPr>
          <w:rFonts w:ascii="ＭＳ ゴシック" w:eastAsia="ＭＳ ゴシック" w:hAnsi="ＭＳ ゴシック" w:cs="ＭＳ Ｐゴシック" w:hint="eastAsia"/>
          <w:color w:val="000000" w:themeColor="text1"/>
          <w:kern w:val="24"/>
          <w:sz w:val="18"/>
          <w:szCs w:val="18"/>
        </w:rPr>
        <w:t xml:space="preserve">あぁ、そうなんだ　</w:t>
      </w:r>
      <w:r w:rsidR="00327E77" w:rsidRPr="00492E79">
        <w:rPr>
          <w:rFonts w:asciiTheme="majorHAnsi" w:eastAsiaTheme="majorHAnsi" w:hAnsiTheme="majorHAnsi" w:hint="eastAsia"/>
          <w:color w:val="000000" w:themeColor="text1"/>
          <w:kern w:val="24"/>
          <w:sz w:val="18"/>
          <w:szCs w:val="18"/>
        </w:rPr>
        <w:t>「法律でこれを定</w:t>
      </w:r>
    </w:p>
    <w:p w14:paraId="65FF764C" w14:textId="77777777" w:rsidR="00492E79" w:rsidRPr="00492E79" w:rsidRDefault="00327E77" w:rsidP="00492E79">
      <w:pPr>
        <w:widowControl/>
        <w:spacing w:line="300" w:lineRule="exact"/>
        <w:ind w:firstLineChars="500" w:firstLine="900"/>
        <w:textAlignment w:val="baseline"/>
        <w:rPr>
          <w:rFonts w:asciiTheme="majorHAnsi" w:eastAsiaTheme="majorHAnsi" w:hAnsiTheme="majorHAnsi"/>
          <w:color w:val="000000" w:themeColor="text1"/>
          <w:kern w:val="24"/>
          <w:sz w:val="18"/>
          <w:szCs w:val="18"/>
        </w:rPr>
      </w:pPr>
      <w:r w:rsidRPr="00492E79">
        <w:rPr>
          <w:rFonts w:asciiTheme="majorHAnsi" w:eastAsiaTheme="majorHAnsi" w:hAnsiTheme="majorHAnsi" w:hint="eastAsia"/>
          <w:color w:val="000000" w:themeColor="text1"/>
          <w:kern w:val="24"/>
          <w:sz w:val="18"/>
          <w:szCs w:val="18"/>
        </w:rPr>
        <w:t>める」</w:t>
      </w:r>
      <w:r w:rsidR="00492E79" w:rsidRPr="00492E79">
        <w:rPr>
          <w:rFonts w:asciiTheme="majorHAnsi" w:eastAsiaTheme="majorHAnsi" w:hAnsiTheme="majorHAnsi" w:hint="eastAsia"/>
          <w:color w:val="000000" w:themeColor="text1"/>
          <w:kern w:val="24"/>
          <w:sz w:val="18"/>
          <w:szCs w:val="18"/>
        </w:rPr>
        <w:t>、すなわち</w:t>
      </w:r>
      <w:r w:rsidRPr="00492E79">
        <w:rPr>
          <w:rFonts w:asciiTheme="majorHAnsi" w:eastAsiaTheme="majorHAnsi" w:hAnsiTheme="majorHAnsi" w:hint="eastAsia"/>
          <w:color w:val="000000" w:themeColor="text1"/>
          <w:kern w:val="24"/>
          <w:sz w:val="18"/>
          <w:szCs w:val="18"/>
        </w:rPr>
        <w:t>「法律で労働条件を</w:t>
      </w:r>
      <w:r w:rsidR="00492E79" w:rsidRPr="00492E79">
        <w:rPr>
          <w:rFonts w:asciiTheme="majorHAnsi" w:eastAsiaTheme="majorHAnsi" w:hAnsiTheme="majorHAnsi" w:hint="eastAsia"/>
          <w:color w:val="000000" w:themeColor="text1"/>
          <w:kern w:val="24"/>
          <w:sz w:val="18"/>
          <w:szCs w:val="18"/>
        </w:rPr>
        <w:t>変</w:t>
      </w:r>
    </w:p>
    <w:p w14:paraId="62B9A3FE" w14:textId="77777777" w:rsidR="00492E79" w:rsidRPr="00492E79" w:rsidRDefault="00492E79" w:rsidP="00492E79">
      <w:pPr>
        <w:widowControl/>
        <w:spacing w:line="300" w:lineRule="exact"/>
        <w:ind w:firstLineChars="500" w:firstLine="900"/>
        <w:textAlignment w:val="baseline"/>
        <w:rPr>
          <w:rFonts w:asciiTheme="majorHAnsi" w:eastAsiaTheme="majorHAnsi" w:hAnsiTheme="majorHAnsi"/>
          <w:color w:val="000000" w:themeColor="text1"/>
          <w:kern w:val="24"/>
          <w:sz w:val="18"/>
          <w:szCs w:val="18"/>
        </w:rPr>
      </w:pPr>
      <w:r w:rsidRPr="00492E79">
        <w:rPr>
          <w:rFonts w:asciiTheme="majorHAnsi" w:eastAsiaTheme="majorHAnsi" w:hAnsiTheme="majorHAnsi" w:hint="eastAsia"/>
          <w:color w:val="000000" w:themeColor="text1"/>
          <w:kern w:val="24"/>
          <w:sz w:val="18"/>
          <w:szCs w:val="18"/>
        </w:rPr>
        <w:t>え</w:t>
      </w:r>
      <w:r w:rsidR="00327E77" w:rsidRPr="00492E79">
        <w:rPr>
          <w:rFonts w:asciiTheme="majorHAnsi" w:eastAsiaTheme="majorHAnsi" w:hAnsiTheme="majorHAnsi" w:hint="eastAsia"/>
          <w:color w:val="000000" w:themeColor="text1"/>
          <w:kern w:val="24"/>
          <w:sz w:val="18"/>
          <w:szCs w:val="18"/>
        </w:rPr>
        <w:t>られる」ということである。「制度・</w:t>
      </w:r>
    </w:p>
    <w:p w14:paraId="1BC50FA5" w14:textId="06D521CA" w:rsidR="00327E77" w:rsidRPr="00492E79" w:rsidRDefault="00327E77" w:rsidP="00492E79">
      <w:pPr>
        <w:widowControl/>
        <w:spacing w:line="300" w:lineRule="exact"/>
        <w:ind w:firstLineChars="500" w:firstLine="900"/>
        <w:textAlignment w:val="baseline"/>
        <w:rPr>
          <w:rFonts w:asciiTheme="majorHAnsi" w:eastAsiaTheme="majorHAnsi" w:hAnsiTheme="majorHAnsi"/>
          <w:color w:val="000000" w:themeColor="text1"/>
          <w:kern w:val="24"/>
          <w:sz w:val="18"/>
          <w:szCs w:val="18"/>
        </w:rPr>
      </w:pPr>
      <w:r w:rsidRPr="00492E79">
        <w:rPr>
          <w:rFonts w:asciiTheme="majorHAnsi" w:eastAsiaTheme="majorHAnsi" w:hAnsiTheme="majorHAnsi" w:hint="eastAsia"/>
          <w:color w:val="000000" w:themeColor="text1"/>
          <w:kern w:val="24"/>
          <w:sz w:val="18"/>
          <w:szCs w:val="18"/>
        </w:rPr>
        <w:t>政策」</w:t>
      </w:r>
      <w:r w:rsidR="00492E79" w:rsidRPr="00492E79">
        <w:rPr>
          <w:rFonts w:asciiTheme="majorHAnsi" w:eastAsiaTheme="majorHAnsi" w:hAnsiTheme="majorHAnsi" w:hint="eastAsia"/>
          <w:color w:val="000000" w:themeColor="text1"/>
          <w:kern w:val="24"/>
          <w:sz w:val="18"/>
          <w:szCs w:val="18"/>
        </w:rPr>
        <w:t>＝</w:t>
      </w:r>
      <w:r w:rsidR="00317D32" w:rsidRPr="00492E79">
        <w:rPr>
          <w:rFonts w:asciiTheme="majorHAnsi" w:eastAsiaTheme="majorHAnsi" w:hAnsiTheme="majorHAnsi" w:hint="eastAsia"/>
          <w:color w:val="000000" w:themeColor="text1"/>
          <w:kern w:val="24"/>
          <w:sz w:val="18"/>
          <w:szCs w:val="18"/>
        </w:rPr>
        <w:t>政治闘争</w:t>
      </w:r>
      <w:r w:rsidRPr="00492E79">
        <w:rPr>
          <w:rFonts w:asciiTheme="majorHAnsi" w:eastAsiaTheme="majorHAnsi" w:hAnsiTheme="majorHAnsi" w:hint="eastAsia"/>
          <w:color w:val="000000" w:themeColor="text1"/>
          <w:kern w:val="24"/>
          <w:sz w:val="18"/>
          <w:szCs w:val="18"/>
        </w:rPr>
        <w:t>の原点となる。</w:t>
      </w:r>
    </w:p>
    <w:p w14:paraId="6350946B" w14:textId="77777777" w:rsidR="004C785E" w:rsidRPr="003F6A50" w:rsidRDefault="004C785E" w:rsidP="00F0227F">
      <w:pPr>
        <w:widowControl/>
        <w:spacing w:line="300" w:lineRule="exact"/>
        <w:ind w:firstLineChars="400" w:firstLine="720"/>
        <w:rPr>
          <w:rFonts w:ascii="ＭＳ ゴシック" w:eastAsia="ＭＳ ゴシック" w:hAnsi="ＭＳ ゴシック"/>
          <w:color w:val="000000" w:themeColor="text1"/>
          <w:kern w:val="24"/>
          <w:sz w:val="18"/>
          <w:szCs w:val="18"/>
        </w:rPr>
      </w:pPr>
    </w:p>
    <w:p w14:paraId="37C3724A" w14:textId="77777777" w:rsidR="004C785E" w:rsidRPr="004C785E" w:rsidRDefault="00EE2111" w:rsidP="004C785E">
      <w:pPr>
        <w:widowControl/>
        <w:spacing w:line="300" w:lineRule="exact"/>
        <w:ind w:firstLineChars="600" w:firstLine="1080"/>
        <w:rPr>
          <w:rFonts w:asciiTheme="majorHAnsi" w:eastAsiaTheme="majorHAnsi" w:hAnsiTheme="majorHAnsi"/>
          <w:color w:val="000000" w:themeColor="text1"/>
          <w:kern w:val="24"/>
          <w:sz w:val="18"/>
          <w:szCs w:val="18"/>
        </w:rPr>
      </w:pPr>
      <w:r w:rsidRPr="004C785E">
        <w:rPr>
          <w:rFonts w:asciiTheme="majorHAnsi" w:eastAsiaTheme="majorHAnsi" w:hAnsiTheme="majorHAnsi" w:hint="eastAsia"/>
          <w:color w:val="000000" w:themeColor="text1"/>
          <w:kern w:val="24"/>
          <w:sz w:val="18"/>
          <w:szCs w:val="18"/>
        </w:rPr>
        <w:t>なぜ、最低を法律で決めるのか。「労</w:t>
      </w:r>
    </w:p>
    <w:p w14:paraId="2291FC17" w14:textId="77777777" w:rsidR="004C785E" w:rsidRPr="004C785E" w:rsidRDefault="00EE2111" w:rsidP="004C785E">
      <w:pPr>
        <w:widowControl/>
        <w:spacing w:line="300" w:lineRule="exact"/>
        <w:ind w:firstLineChars="500" w:firstLine="900"/>
        <w:rPr>
          <w:rFonts w:asciiTheme="majorHAnsi" w:eastAsiaTheme="majorHAnsi" w:hAnsiTheme="majorHAnsi"/>
          <w:color w:val="000000" w:themeColor="text1"/>
          <w:kern w:val="24"/>
          <w:sz w:val="18"/>
          <w:szCs w:val="18"/>
        </w:rPr>
      </w:pPr>
      <w:r w:rsidRPr="004C785E">
        <w:rPr>
          <w:rFonts w:asciiTheme="majorHAnsi" w:eastAsiaTheme="majorHAnsi" w:hAnsiTheme="majorHAnsi" w:hint="eastAsia"/>
          <w:color w:val="000000" w:themeColor="text1"/>
          <w:kern w:val="24"/>
          <w:sz w:val="18"/>
          <w:szCs w:val="18"/>
        </w:rPr>
        <w:t>働者と使用者との間の法律関係を契約</w:t>
      </w:r>
    </w:p>
    <w:p w14:paraId="4B48BBF5" w14:textId="77777777" w:rsidR="004C785E" w:rsidRPr="004C785E" w:rsidRDefault="00EE2111" w:rsidP="004C785E">
      <w:pPr>
        <w:widowControl/>
        <w:spacing w:line="300" w:lineRule="exact"/>
        <w:ind w:firstLineChars="500" w:firstLine="900"/>
        <w:rPr>
          <w:rFonts w:asciiTheme="majorHAnsi" w:eastAsiaTheme="majorHAnsi" w:hAnsiTheme="majorHAnsi"/>
          <w:color w:val="000000" w:themeColor="text1"/>
          <w:kern w:val="24"/>
          <w:sz w:val="18"/>
          <w:szCs w:val="18"/>
        </w:rPr>
      </w:pPr>
      <w:r w:rsidRPr="004C785E">
        <w:rPr>
          <w:rFonts w:asciiTheme="majorHAnsi" w:eastAsiaTheme="majorHAnsi" w:hAnsiTheme="majorHAnsi" w:hint="eastAsia"/>
          <w:color w:val="000000" w:themeColor="text1"/>
          <w:kern w:val="24"/>
          <w:sz w:val="18"/>
          <w:szCs w:val="18"/>
        </w:rPr>
        <w:lastRenderedPageBreak/>
        <w:t>自由の原則に委ねることが、労働者の</w:t>
      </w:r>
    </w:p>
    <w:p w14:paraId="6269AD91" w14:textId="77777777" w:rsidR="004C785E" w:rsidRPr="004C785E" w:rsidRDefault="00EE2111" w:rsidP="004C785E">
      <w:pPr>
        <w:widowControl/>
        <w:spacing w:line="300" w:lineRule="exact"/>
        <w:ind w:firstLineChars="500" w:firstLine="900"/>
        <w:rPr>
          <w:rFonts w:asciiTheme="majorHAnsi" w:eastAsiaTheme="majorHAnsi" w:hAnsiTheme="majorHAnsi"/>
          <w:color w:val="000000" w:themeColor="text1"/>
          <w:kern w:val="24"/>
          <w:sz w:val="18"/>
          <w:szCs w:val="18"/>
        </w:rPr>
      </w:pPr>
      <w:r w:rsidRPr="004C785E">
        <w:rPr>
          <w:rFonts w:asciiTheme="majorHAnsi" w:eastAsiaTheme="majorHAnsi" w:hAnsiTheme="majorHAnsi" w:hint="eastAsia"/>
          <w:color w:val="000000" w:themeColor="text1"/>
          <w:kern w:val="24"/>
          <w:sz w:val="18"/>
          <w:szCs w:val="18"/>
        </w:rPr>
        <w:t>生存そのものを脅かすほどに不公正な</w:t>
      </w:r>
    </w:p>
    <w:p w14:paraId="47335FBE" w14:textId="77777777" w:rsidR="004C785E" w:rsidRPr="004C785E" w:rsidRDefault="00EE2111" w:rsidP="004C785E">
      <w:pPr>
        <w:widowControl/>
        <w:spacing w:line="300" w:lineRule="exact"/>
        <w:ind w:firstLineChars="500" w:firstLine="900"/>
        <w:rPr>
          <w:rFonts w:asciiTheme="majorHAnsi" w:eastAsiaTheme="majorHAnsi" w:hAnsiTheme="majorHAnsi"/>
          <w:color w:val="000000" w:themeColor="text1"/>
          <w:kern w:val="24"/>
          <w:sz w:val="18"/>
          <w:szCs w:val="18"/>
        </w:rPr>
      </w:pPr>
      <w:r w:rsidRPr="004C785E">
        <w:rPr>
          <w:rFonts w:asciiTheme="majorHAnsi" w:eastAsiaTheme="majorHAnsi" w:hAnsiTheme="majorHAnsi" w:hint="eastAsia"/>
          <w:color w:val="000000" w:themeColor="text1"/>
          <w:kern w:val="24"/>
          <w:sz w:val="18"/>
          <w:szCs w:val="18"/>
        </w:rPr>
        <w:t>結果をもたらす」(労働基準法を制定す</w:t>
      </w:r>
    </w:p>
    <w:p w14:paraId="76F29765" w14:textId="6A1BCA78" w:rsidR="00EE2111" w:rsidRPr="004C785E" w:rsidRDefault="00EE2111" w:rsidP="004C785E">
      <w:pPr>
        <w:widowControl/>
        <w:spacing w:line="300" w:lineRule="exact"/>
        <w:ind w:firstLineChars="500" w:firstLine="900"/>
        <w:rPr>
          <w:rFonts w:asciiTheme="majorHAnsi" w:eastAsiaTheme="majorHAnsi" w:hAnsiTheme="majorHAnsi"/>
          <w:color w:val="000000" w:themeColor="text1"/>
          <w:kern w:val="24"/>
          <w:sz w:val="18"/>
          <w:szCs w:val="18"/>
        </w:rPr>
      </w:pPr>
      <w:r w:rsidRPr="004C785E">
        <w:rPr>
          <w:rFonts w:asciiTheme="majorHAnsi" w:eastAsiaTheme="majorHAnsi" w:hAnsiTheme="majorHAnsi" w:hint="eastAsia"/>
          <w:color w:val="000000" w:themeColor="text1"/>
          <w:kern w:val="24"/>
          <w:sz w:val="18"/>
          <w:szCs w:val="18"/>
        </w:rPr>
        <w:t>る主旨－旧労働省労働基準局)</w:t>
      </w:r>
    </w:p>
    <w:p w14:paraId="31EE1CDF" w14:textId="77777777" w:rsidR="000E4985" w:rsidRPr="004C785E" w:rsidRDefault="000E4985" w:rsidP="004C785E">
      <w:pPr>
        <w:widowControl/>
        <w:spacing w:line="300" w:lineRule="exact"/>
        <w:ind w:firstLineChars="100" w:firstLine="180"/>
        <w:rPr>
          <w:rFonts w:asciiTheme="majorHAnsi" w:eastAsiaTheme="majorHAnsi" w:hAnsiTheme="majorHAnsi"/>
          <w:color w:val="000000" w:themeColor="text1"/>
          <w:kern w:val="24"/>
          <w:sz w:val="18"/>
          <w:szCs w:val="18"/>
        </w:rPr>
      </w:pPr>
    </w:p>
    <w:p w14:paraId="28BF75C0" w14:textId="67B5E25C" w:rsidR="00F0227F" w:rsidRPr="003E7EC7" w:rsidRDefault="0090190E" w:rsidP="003E7EC7">
      <w:pPr>
        <w:widowControl/>
        <w:pBdr>
          <w:top w:val="single" w:sz="4" w:space="1" w:color="auto"/>
          <w:bottom w:val="single" w:sz="4" w:space="1" w:color="auto"/>
        </w:pBdr>
        <w:spacing w:line="500" w:lineRule="exact"/>
        <w:ind w:firstLineChars="100" w:firstLine="280"/>
        <w:textAlignment w:val="baseline"/>
        <w:rPr>
          <w:rFonts w:ascii="ＭＳ ゴシック" w:eastAsia="ＭＳ ゴシック" w:hAnsi="ＭＳ ゴシック" w:cs="ＭＳ Ｐゴシック"/>
          <w:color w:val="000000" w:themeColor="text1"/>
          <w:kern w:val="24"/>
          <w:sz w:val="28"/>
          <w:szCs w:val="28"/>
          <w:shd w:val="pct15" w:color="auto" w:fill="FFFFFF"/>
        </w:rPr>
      </w:pPr>
      <w:r w:rsidRPr="003E7EC7">
        <w:rPr>
          <w:rFonts w:ascii="ＭＳ ゴシック" w:eastAsia="ＭＳ ゴシック" w:hAnsi="ＭＳ ゴシック" w:cs="ＭＳ Ｐゴシック" w:hint="eastAsia"/>
          <w:color w:val="000000" w:themeColor="text1"/>
          <w:kern w:val="24"/>
          <w:sz w:val="28"/>
          <w:szCs w:val="28"/>
          <w:shd w:val="pct15" w:color="auto" w:fill="FFFFFF"/>
        </w:rPr>
        <w:t>労基法の保護的特質</w:t>
      </w:r>
      <w:r w:rsidR="003E7EC7">
        <w:rPr>
          <w:rFonts w:ascii="ＭＳ ゴシック" w:eastAsia="ＭＳ ゴシック" w:hAnsi="ＭＳ ゴシック" w:cs="ＭＳ Ｐゴシック" w:hint="eastAsia"/>
          <w:color w:val="000000" w:themeColor="text1"/>
          <w:kern w:val="24"/>
          <w:sz w:val="28"/>
          <w:szCs w:val="28"/>
          <w:shd w:val="pct15" w:color="auto" w:fill="FFFFFF"/>
        </w:rPr>
        <w:t xml:space="preserve"> </w:t>
      </w:r>
      <w:r w:rsidR="003E7EC7">
        <w:rPr>
          <w:rFonts w:ascii="ＭＳ ゴシック" w:eastAsia="ＭＳ ゴシック" w:hAnsi="ＭＳ ゴシック" w:cs="ＭＳ Ｐゴシック"/>
          <w:color w:val="000000" w:themeColor="text1"/>
          <w:kern w:val="24"/>
          <w:sz w:val="28"/>
          <w:szCs w:val="28"/>
          <w:shd w:val="pct15" w:color="auto" w:fill="FFFFFF"/>
        </w:rPr>
        <w:t xml:space="preserve">      </w:t>
      </w:r>
    </w:p>
    <w:p w14:paraId="28848569" w14:textId="77777777" w:rsidR="003E7EC7" w:rsidRDefault="003E7EC7" w:rsidP="00300E1D">
      <w:pPr>
        <w:widowControl/>
        <w:ind w:firstLineChars="100" w:firstLine="210"/>
        <w:textAlignment w:val="baseline"/>
        <w:rPr>
          <w:rFonts w:asciiTheme="majorEastAsia" w:eastAsiaTheme="majorEastAsia" w:hAnsiTheme="majorEastAsia"/>
          <w:color w:val="000000" w:themeColor="text1"/>
          <w:kern w:val="24"/>
          <w:szCs w:val="21"/>
        </w:rPr>
      </w:pPr>
    </w:p>
    <w:p w14:paraId="28E9FFA8" w14:textId="216E88D8" w:rsidR="000E4985" w:rsidRDefault="00574BD0" w:rsidP="00300E1D">
      <w:pPr>
        <w:widowControl/>
        <w:ind w:firstLineChars="100" w:firstLine="210"/>
        <w:textAlignment w:val="baseline"/>
        <w:rPr>
          <w:rFonts w:asciiTheme="majorEastAsia" w:eastAsiaTheme="majorEastAsia" w:hAnsiTheme="majorEastAsia"/>
          <w:color w:val="000000" w:themeColor="text1"/>
          <w:kern w:val="24"/>
          <w:szCs w:val="21"/>
        </w:rPr>
      </w:pPr>
      <w:r>
        <w:rPr>
          <w:rFonts w:asciiTheme="majorEastAsia" w:eastAsiaTheme="majorEastAsia" w:hAnsiTheme="majorEastAsia" w:hint="eastAsia"/>
          <w:color w:val="000000" w:themeColor="text1"/>
          <w:kern w:val="24"/>
          <w:szCs w:val="21"/>
        </w:rPr>
        <w:t>労</w:t>
      </w:r>
      <w:r w:rsidR="000E4985">
        <w:rPr>
          <w:rFonts w:asciiTheme="majorEastAsia" w:eastAsiaTheme="majorEastAsia" w:hAnsiTheme="majorEastAsia" w:hint="eastAsia"/>
          <w:color w:val="000000" w:themeColor="text1"/>
          <w:kern w:val="24"/>
          <w:szCs w:val="21"/>
        </w:rPr>
        <w:t>基法の規定内容の性格、水準</w:t>
      </w:r>
      <w:r w:rsidR="00C77BD7">
        <w:rPr>
          <w:rFonts w:asciiTheme="majorEastAsia" w:eastAsiaTheme="majorEastAsia" w:hAnsiTheme="majorEastAsia" w:hint="eastAsia"/>
          <w:color w:val="000000" w:themeColor="text1"/>
          <w:kern w:val="24"/>
          <w:szCs w:val="21"/>
        </w:rPr>
        <w:t>においても</w:t>
      </w:r>
      <w:r w:rsidR="000E4985">
        <w:rPr>
          <w:rFonts w:asciiTheme="majorEastAsia" w:eastAsiaTheme="majorEastAsia" w:hAnsiTheme="majorEastAsia" w:hint="eastAsia"/>
          <w:color w:val="000000" w:themeColor="text1"/>
          <w:kern w:val="24"/>
          <w:szCs w:val="21"/>
        </w:rPr>
        <w:t>従来の労働者保護法とは異なっている</w:t>
      </w:r>
      <w:r>
        <w:rPr>
          <w:rFonts w:asciiTheme="majorEastAsia" w:eastAsiaTheme="majorEastAsia" w:hAnsiTheme="majorEastAsia" w:hint="eastAsia"/>
          <w:color w:val="000000" w:themeColor="text1"/>
          <w:kern w:val="24"/>
          <w:szCs w:val="21"/>
        </w:rPr>
        <w:t>。</w:t>
      </w:r>
    </w:p>
    <w:p w14:paraId="11833F28" w14:textId="77777777" w:rsidR="003E7EC7" w:rsidRPr="003E7EC7" w:rsidRDefault="003E7EC7" w:rsidP="003E7EC7">
      <w:pPr>
        <w:widowControl/>
        <w:textAlignment w:val="baseline"/>
        <w:rPr>
          <w:rFonts w:ascii="ＭＳ ゴシック" w:eastAsia="ＭＳ ゴシック" w:hAnsi="ＭＳ ゴシック" w:cs="ＭＳ Ｐゴシック"/>
          <w:color w:val="000000" w:themeColor="text1"/>
          <w:kern w:val="24"/>
          <w:szCs w:val="21"/>
        </w:rPr>
      </w:pPr>
    </w:p>
    <w:p w14:paraId="4C3FA036" w14:textId="7EFED6CC" w:rsidR="0090190E" w:rsidRPr="00574BD0" w:rsidRDefault="0090190E" w:rsidP="00D91B0C">
      <w:pPr>
        <w:pStyle w:val="a7"/>
        <w:widowControl/>
        <w:numPr>
          <w:ilvl w:val="0"/>
          <w:numId w:val="2"/>
        </w:numPr>
        <w:ind w:leftChars="0"/>
        <w:textAlignment w:val="baseline"/>
        <w:rPr>
          <w:rFonts w:ascii="ＭＳ ゴシック" w:eastAsia="ＭＳ ゴシック" w:hAnsi="ＭＳ ゴシック" w:cs="ＭＳ Ｐゴシック"/>
          <w:color w:val="000000" w:themeColor="text1"/>
          <w:kern w:val="24"/>
          <w:szCs w:val="21"/>
        </w:rPr>
      </w:pPr>
      <w:r w:rsidRPr="00574BD0">
        <w:rPr>
          <w:rFonts w:ascii="ＭＳ ゴシック" w:eastAsia="ＭＳ ゴシック" w:hAnsi="ＭＳ ゴシック" w:cs="ＭＳ Ｐゴシック" w:hint="eastAsia"/>
          <w:color w:val="000000" w:themeColor="text1"/>
          <w:kern w:val="24"/>
          <w:szCs w:val="21"/>
        </w:rPr>
        <w:t>権利</w:t>
      </w:r>
      <w:r w:rsidR="00574BD0">
        <w:rPr>
          <w:rFonts w:ascii="ＭＳ ゴシック" w:eastAsia="ＭＳ ゴシック" w:hAnsi="ＭＳ ゴシック" w:cs="ＭＳ Ｐゴシック" w:hint="eastAsia"/>
          <w:color w:val="000000" w:themeColor="text1"/>
          <w:kern w:val="24"/>
          <w:szCs w:val="21"/>
        </w:rPr>
        <w:t>の</w:t>
      </w:r>
      <w:r w:rsidRPr="00574BD0">
        <w:rPr>
          <w:rFonts w:ascii="ＭＳ ゴシック" w:eastAsia="ＭＳ ゴシック" w:hAnsi="ＭＳ ゴシック" w:cs="ＭＳ Ｐゴシック" w:hint="eastAsia"/>
          <w:color w:val="000000" w:themeColor="text1"/>
          <w:kern w:val="24"/>
          <w:szCs w:val="21"/>
        </w:rPr>
        <w:t>保障</w:t>
      </w:r>
    </w:p>
    <w:p w14:paraId="3FF211FC" w14:textId="1BAA5B17" w:rsidR="0090190E" w:rsidRDefault="0090190E" w:rsidP="0090190E">
      <w:pPr>
        <w:widowControl/>
        <w:textAlignment w:val="baseline"/>
        <w:rPr>
          <w:rFonts w:asciiTheme="majorEastAsia" w:eastAsiaTheme="majorEastAsia" w:hAnsiTheme="majorEastAsia" w:cs="ＭＳ Ｐゴシック"/>
          <w:color w:val="000000" w:themeColor="text1"/>
          <w:kern w:val="24"/>
          <w:szCs w:val="21"/>
        </w:rPr>
      </w:pPr>
      <w:r>
        <w:rPr>
          <w:rFonts w:asciiTheme="majorEastAsia" w:eastAsiaTheme="majorEastAsia" w:hAnsiTheme="majorEastAsia" w:cs="ＭＳ Ｐゴシック" w:hint="eastAsia"/>
          <w:color w:val="000000" w:themeColor="text1"/>
          <w:kern w:val="24"/>
          <w:szCs w:val="21"/>
        </w:rPr>
        <w:t xml:space="preserve">　従来の恩恵的措置の労働条件の保護とか、国策遂行のための保護とは異なる。労働者の人間的、国民的立場を尊重したうえで、その生存権の保障という観点から制定されている。</w:t>
      </w:r>
    </w:p>
    <w:p w14:paraId="71755293" w14:textId="76978E93" w:rsidR="007D55F0" w:rsidRDefault="007D55F0" w:rsidP="0090190E">
      <w:pPr>
        <w:widowControl/>
        <w:textAlignment w:val="baseline"/>
        <w:rPr>
          <w:rFonts w:asciiTheme="majorEastAsia" w:eastAsiaTheme="majorEastAsia" w:hAnsiTheme="majorEastAsia" w:cs="ＭＳ Ｐゴシック"/>
          <w:color w:val="000000" w:themeColor="text1"/>
          <w:kern w:val="24"/>
          <w:szCs w:val="21"/>
        </w:rPr>
      </w:pPr>
    </w:p>
    <w:p w14:paraId="17276F25" w14:textId="2E4AB00A" w:rsidR="0090190E" w:rsidRPr="00574BD0" w:rsidRDefault="0090190E" w:rsidP="00D91B0C">
      <w:pPr>
        <w:pStyle w:val="a7"/>
        <w:widowControl/>
        <w:numPr>
          <w:ilvl w:val="0"/>
          <w:numId w:val="2"/>
        </w:numPr>
        <w:ind w:leftChars="0"/>
        <w:textAlignment w:val="baseline"/>
        <w:rPr>
          <w:rFonts w:ascii="ＭＳ ゴシック" w:eastAsia="ＭＳ ゴシック" w:hAnsi="ＭＳ ゴシック" w:cs="ＭＳ Ｐゴシック"/>
          <w:color w:val="000000" w:themeColor="text1"/>
          <w:kern w:val="24"/>
          <w:szCs w:val="21"/>
        </w:rPr>
      </w:pPr>
      <w:r w:rsidRPr="00574BD0">
        <w:rPr>
          <w:rFonts w:ascii="ＭＳ ゴシック" w:eastAsia="ＭＳ ゴシック" w:hAnsi="ＭＳ ゴシック" w:cs="ＭＳ Ｐゴシック" w:hint="eastAsia"/>
          <w:color w:val="000000" w:themeColor="text1"/>
          <w:kern w:val="24"/>
          <w:szCs w:val="21"/>
        </w:rPr>
        <w:t>保護の普遍化</w:t>
      </w:r>
    </w:p>
    <w:p w14:paraId="5B3B6583" w14:textId="45EB99C2" w:rsidR="0090190E" w:rsidRDefault="0090190E" w:rsidP="00574BD0">
      <w:pPr>
        <w:widowControl/>
        <w:ind w:firstLineChars="100" w:firstLine="210"/>
        <w:textAlignment w:val="baseline"/>
        <w:rPr>
          <w:rFonts w:asciiTheme="majorEastAsia" w:eastAsiaTheme="majorEastAsia" w:hAnsiTheme="majorEastAsia" w:cs="ＭＳ Ｐゴシック"/>
          <w:color w:val="000000" w:themeColor="text1"/>
          <w:kern w:val="24"/>
          <w:szCs w:val="21"/>
        </w:rPr>
      </w:pPr>
      <w:r>
        <w:rPr>
          <w:rFonts w:asciiTheme="majorEastAsia" w:eastAsiaTheme="majorEastAsia" w:hAnsiTheme="majorEastAsia" w:cs="ＭＳ Ｐゴシック" w:hint="eastAsia"/>
          <w:color w:val="000000" w:themeColor="text1"/>
          <w:kern w:val="24"/>
          <w:szCs w:val="21"/>
        </w:rPr>
        <w:t>従来は、</w:t>
      </w:r>
      <w:r w:rsidR="00574BD0">
        <w:rPr>
          <w:rFonts w:asciiTheme="majorEastAsia" w:eastAsiaTheme="majorEastAsia" w:hAnsiTheme="majorEastAsia" w:cs="ＭＳ Ｐゴシック" w:hint="eastAsia"/>
          <w:color w:val="000000" w:themeColor="text1"/>
          <w:kern w:val="24"/>
          <w:szCs w:val="21"/>
        </w:rPr>
        <w:t>保護が</w:t>
      </w:r>
      <w:r>
        <w:rPr>
          <w:rFonts w:asciiTheme="majorEastAsia" w:eastAsiaTheme="majorEastAsia" w:hAnsiTheme="majorEastAsia" w:cs="ＭＳ Ｐゴシック" w:hint="eastAsia"/>
          <w:color w:val="000000" w:themeColor="text1"/>
          <w:kern w:val="24"/>
          <w:szCs w:val="21"/>
        </w:rPr>
        <w:t>官業とか年少者、</w:t>
      </w:r>
      <w:r w:rsidR="00487128">
        <w:rPr>
          <w:rFonts w:asciiTheme="majorEastAsia" w:eastAsiaTheme="majorEastAsia" w:hAnsiTheme="majorEastAsia" w:cs="ＭＳ Ｐゴシック" w:hint="eastAsia"/>
          <w:color w:val="000000" w:themeColor="text1"/>
          <w:kern w:val="24"/>
          <w:szCs w:val="21"/>
        </w:rPr>
        <w:t>女性</w:t>
      </w:r>
      <w:r>
        <w:rPr>
          <w:rFonts w:asciiTheme="majorEastAsia" w:eastAsiaTheme="majorEastAsia" w:hAnsiTheme="majorEastAsia" w:cs="ＭＳ Ｐゴシック" w:hint="eastAsia"/>
          <w:color w:val="000000" w:themeColor="text1"/>
          <w:kern w:val="24"/>
          <w:szCs w:val="21"/>
        </w:rPr>
        <w:t>に限られ</w:t>
      </w:r>
      <w:r w:rsidR="00574BD0">
        <w:rPr>
          <w:rFonts w:asciiTheme="majorEastAsia" w:eastAsiaTheme="majorEastAsia" w:hAnsiTheme="majorEastAsia" w:cs="ＭＳ Ｐゴシック" w:hint="eastAsia"/>
          <w:color w:val="000000" w:themeColor="text1"/>
          <w:kern w:val="24"/>
          <w:szCs w:val="21"/>
        </w:rPr>
        <w:t>、その</w:t>
      </w:r>
      <w:r>
        <w:rPr>
          <w:rFonts w:asciiTheme="majorEastAsia" w:eastAsiaTheme="majorEastAsia" w:hAnsiTheme="majorEastAsia" w:cs="ＭＳ Ｐゴシック" w:hint="eastAsia"/>
          <w:color w:val="000000" w:themeColor="text1"/>
          <w:kern w:val="24"/>
          <w:szCs w:val="21"/>
        </w:rPr>
        <w:t>内容も限られていた</w:t>
      </w:r>
      <w:r w:rsidR="00574BD0">
        <w:rPr>
          <w:rFonts w:asciiTheme="majorEastAsia" w:eastAsiaTheme="majorEastAsia" w:hAnsiTheme="majorEastAsia" w:cs="ＭＳ Ｐゴシック" w:hint="eastAsia"/>
          <w:color w:val="000000" w:themeColor="text1"/>
          <w:kern w:val="24"/>
          <w:szCs w:val="21"/>
        </w:rPr>
        <w:t>。なお、新法が</w:t>
      </w:r>
      <w:r>
        <w:rPr>
          <w:rFonts w:asciiTheme="majorEastAsia" w:eastAsiaTheme="majorEastAsia" w:hAnsiTheme="majorEastAsia" w:cs="ＭＳ Ｐゴシック" w:hint="eastAsia"/>
          <w:color w:val="000000" w:themeColor="text1"/>
          <w:kern w:val="24"/>
          <w:szCs w:val="21"/>
        </w:rPr>
        <w:t>国家公務員、公共企業体の適用</w:t>
      </w:r>
      <w:r w:rsidR="00574BD0">
        <w:rPr>
          <w:rFonts w:asciiTheme="majorEastAsia" w:eastAsiaTheme="majorEastAsia" w:hAnsiTheme="majorEastAsia" w:cs="ＭＳ Ｐゴシック" w:hint="eastAsia"/>
          <w:color w:val="000000" w:themeColor="text1"/>
          <w:kern w:val="24"/>
          <w:szCs w:val="21"/>
        </w:rPr>
        <w:t>を除外し</w:t>
      </w:r>
      <w:r>
        <w:rPr>
          <w:rFonts w:asciiTheme="majorEastAsia" w:eastAsiaTheme="majorEastAsia" w:hAnsiTheme="majorEastAsia" w:cs="ＭＳ Ｐゴシック" w:hint="eastAsia"/>
          <w:color w:val="000000" w:themeColor="text1"/>
          <w:kern w:val="24"/>
          <w:szCs w:val="21"/>
        </w:rPr>
        <w:t>、種々の特例</w:t>
      </w:r>
      <w:r w:rsidR="00574BD0">
        <w:rPr>
          <w:rFonts w:asciiTheme="majorEastAsia" w:eastAsiaTheme="majorEastAsia" w:hAnsiTheme="majorEastAsia" w:cs="ＭＳ Ｐゴシック" w:hint="eastAsia"/>
          <w:color w:val="000000" w:themeColor="text1"/>
          <w:kern w:val="24"/>
          <w:szCs w:val="21"/>
        </w:rPr>
        <w:t>に対し、</w:t>
      </w:r>
      <w:r>
        <w:rPr>
          <w:rFonts w:asciiTheme="majorEastAsia" w:eastAsiaTheme="majorEastAsia" w:hAnsiTheme="majorEastAsia" w:cs="ＭＳ Ｐゴシック" w:hint="eastAsia"/>
          <w:color w:val="000000" w:themeColor="text1"/>
          <w:kern w:val="24"/>
          <w:szCs w:val="21"/>
        </w:rPr>
        <w:t>保護の普遍化を半減</w:t>
      </w:r>
      <w:r w:rsidR="00574BD0">
        <w:rPr>
          <w:rFonts w:asciiTheme="majorEastAsia" w:eastAsiaTheme="majorEastAsia" w:hAnsiTheme="majorEastAsia" w:cs="ＭＳ Ｐゴシック" w:hint="eastAsia"/>
          <w:color w:val="000000" w:themeColor="text1"/>
          <w:kern w:val="24"/>
          <w:szCs w:val="21"/>
        </w:rPr>
        <w:t>させている</w:t>
      </w:r>
      <w:r>
        <w:rPr>
          <w:rFonts w:asciiTheme="majorEastAsia" w:eastAsiaTheme="majorEastAsia" w:hAnsiTheme="majorEastAsia" w:cs="ＭＳ Ｐゴシック" w:hint="eastAsia"/>
          <w:color w:val="000000" w:themeColor="text1"/>
          <w:kern w:val="24"/>
          <w:szCs w:val="21"/>
        </w:rPr>
        <w:t>批判している。</w:t>
      </w:r>
    </w:p>
    <w:p w14:paraId="09F97FC9" w14:textId="77777777" w:rsidR="007D55F0" w:rsidRDefault="007D55F0" w:rsidP="00574BD0">
      <w:pPr>
        <w:widowControl/>
        <w:ind w:firstLineChars="100" w:firstLine="210"/>
        <w:textAlignment w:val="baseline"/>
        <w:rPr>
          <w:rFonts w:asciiTheme="majorEastAsia" w:eastAsiaTheme="majorEastAsia" w:hAnsiTheme="majorEastAsia" w:cs="ＭＳ Ｐゴシック"/>
          <w:color w:val="000000" w:themeColor="text1"/>
          <w:kern w:val="24"/>
          <w:szCs w:val="21"/>
        </w:rPr>
      </w:pPr>
    </w:p>
    <w:p w14:paraId="42D3CBCB" w14:textId="77777777" w:rsidR="00574BD0" w:rsidRPr="00574BD0" w:rsidRDefault="0090190E" w:rsidP="00D91B0C">
      <w:pPr>
        <w:pStyle w:val="a7"/>
        <w:widowControl/>
        <w:numPr>
          <w:ilvl w:val="0"/>
          <w:numId w:val="2"/>
        </w:numPr>
        <w:ind w:leftChars="0"/>
        <w:textAlignment w:val="baseline"/>
        <w:rPr>
          <w:rFonts w:ascii="ＭＳ ゴシック" w:eastAsia="ＭＳ ゴシック" w:hAnsi="ＭＳ ゴシック" w:cs="ＭＳ Ｐゴシック"/>
          <w:color w:val="000000" w:themeColor="text1"/>
          <w:kern w:val="24"/>
          <w:szCs w:val="21"/>
        </w:rPr>
      </w:pPr>
      <w:r w:rsidRPr="00574BD0">
        <w:rPr>
          <w:rFonts w:ascii="ＭＳ ゴシック" w:eastAsia="ＭＳ ゴシック" w:hAnsi="ＭＳ ゴシック" w:cs="ＭＳ Ｐゴシック" w:hint="eastAsia"/>
          <w:color w:val="000000" w:themeColor="text1"/>
          <w:kern w:val="24"/>
          <w:szCs w:val="21"/>
        </w:rPr>
        <w:t>国際的水準</w:t>
      </w:r>
    </w:p>
    <w:p w14:paraId="16FB70D4" w14:textId="0A4C22E9" w:rsidR="0090190E" w:rsidRDefault="0090190E" w:rsidP="0090190E">
      <w:pPr>
        <w:widowControl/>
        <w:ind w:firstLineChars="100" w:firstLine="210"/>
        <w:textAlignment w:val="baseline"/>
        <w:rPr>
          <w:rFonts w:asciiTheme="majorEastAsia" w:eastAsiaTheme="majorEastAsia" w:hAnsiTheme="majorEastAsia" w:cs="ＭＳ Ｐゴシック"/>
          <w:color w:val="000000" w:themeColor="text1"/>
          <w:kern w:val="24"/>
          <w:szCs w:val="21"/>
        </w:rPr>
      </w:pPr>
      <w:r w:rsidRPr="00574BD0">
        <w:rPr>
          <w:rFonts w:asciiTheme="majorEastAsia" w:eastAsiaTheme="majorEastAsia" w:hAnsiTheme="majorEastAsia" w:cs="ＭＳ Ｐゴシック" w:hint="eastAsia"/>
          <w:color w:val="000000" w:themeColor="text1"/>
          <w:kern w:val="24"/>
          <w:szCs w:val="21"/>
        </w:rPr>
        <w:t>（ILO条約、勧告の国内法化</w:t>
      </w:r>
      <w:r w:rsidR="00574BD0">
        <w:rPr>
          <w:rFonts w:asciiTheme="majorEastAsia" w:eastAsiaTheme="majorEastAsia" w:hAnsiTheme="majorEastAsia" w:cs="ＭＳ Ｐゴシック" w:hint="eastAsia"/>
          <w:color w:val="000000" w:themeColor="text1"/>
          <w:kern w:val="24"/>
          <w:szCs w:val="21"/>
        </w:rPr>
        <w:t>など</w:t>
      </w:r>
      <w:r w:rsidRPr="00574BD0">
        <w:rPr>
          <w:rFonts w:asciiTheme="majorEastAsia" w:eastAsiaTheme="majorEastAsia" w:hAnsiTheme="majorEastAsia" w:cs="ＭＳ Ｐゴシック" w:hint="eastAsia"/>
          <w:color w:val="000000" w:themeColor="text1"/>
          <w:kern w:val="24"/>
          <w:szCs w:val="21"/>
        </w:rPr>
        <w:t>）</w:t>
      </w:r>
      <w:r w:rsidRPr="0000140F">
        <w:rPr>
          <w:rFonts w:asciiTheme="majorEastAsia" w:eastAsiaTheme="majorEastAsia" w:hAnsiTheme="majorEastAsia" w:cs="ＭＳ Ｐゴシック" w:hint="eastAsia"/>
          <w:color w:val="000000" w:themeColor="text1"/>
          <w:kern w:val="24"/>
          <w:szCs w:val="21"/>
        </w:rPr>
        <w:t>従来の労働保護法においては想像できなかったほどの国際的水準である。</w:t>
      </w:r>
    </w:p>
    <w:p w14:paraId="45A16EC6" w14:textId="77777777" w:rsidR="003E7EC7" w:rsidRDefault="003E7EC7" w:rsidP="0090190E">
      <w:pPr>
        <w:widowControl/>
        <w:ind w:firstLineChars="100" w:firstLine="210"/>
        <w:textAlignment w:val="baseline"/>
        <w:rPr>
          <w:rFonts w:asciiTheme="majorEastAsia" w:eastAsiaTheme="majorEastAsia" w:hAnsiTheme="majorEastAsia" w:cs="ＭＳ Ｐゴシック"/>
          <w:color w:val="000000" w:themeColor="text1"/>
          <w:kern w:val="24"/>
          <w:szCs w:val="21"/>
        </w:rPr>
      </w:pPr>
    </w:p>
    <w:p w14:paraId="28B68F78" w14:textId="2DF3BA79" w:rsidR="00C77BD7" w:rsidRPr="003E7EC7" w:rsidRDefault="001E36C5" w:rsidP="001E36C5">
      <w:pPr>
        <w:widowControl/>
        <w:pBdr>
          <w:top w:val="single" w:sz="4" w:space="1" w:color="auto"/>
          <w:bottom w:val="single" w:sz="4" w:space="1" w:color="auto"/>
        </w:pBdr>
        <w:spacing w:line="500" w:lineRule="exact"/>
        <w:ind w:firstLineChars="100" w:firstLine="280"/>
        <w:textAlignment w:val="baseline"/>
        <w:rPr>
          <w:rFonts w:ascii="ＭＳ ゴシック" w:eastAsia="ＭＳ ゴシック" w:hAnsi="ＭＳ ゴシック" w:cs="ＭＳ Ｐゴシック"/>
          <w:color w:val="000000" w:themeColor="text1"/>
          <w:kern w:val="24"/>
          <w:sz w:val="28"/>
          <w:szCs w:val="28"/>
          <w:shd w:val="pct15" w:color="auto" w:fill="FFFFFF"/>
        </w:rPr>
      </w:pPr>
      <w:r>
        <w:rPr>
          <w:rFonts w:ascii="ＭＳ ゴシック" w:eastAsia="ＭＳ ゴシック" w:hAnsi="ＭＳ ゴシック" w:cs="ＭＳ Ｐゴシック" w:hint="eastAsia"/>
          <w:color w:val="000000" w:themeColor="text1"/>
          <w:kern w:val="24"/>
          <w:sz w:val="28"/>
          <w:szCs w:val="28"/>
          <w:shd w:val="pct15" w:color="auto" w:fill="FFFFFF"/>
        </w:rPr>
        <w:t>第1章　総則</w:t>
      </w:r>
      <w:r w:rsidR="003E7EC7">
        <w:rPr>
          <w:rFonts w:ascii="ＭＳ ゴシック" w:eastAsia="ＭＳ ゴシック" w:hAnsi="ＭＳ ゴシック" w:cs="ＭＳ Ｐゴシック" w:hint="eastAsia"/>
          <w:color w:val="000000" w:themeColor="text1"/>
          <w:kern w:val="24"/>
          <w:sz w:val="28"/>
          <w:szCs w:val="28"/>
          <w:shd w:val="pct15" w:color="auto" w:fill="FFFFFF"/>
        </w:rPr>
        <w:t xml:space="preserve"> </w:t>
      </w:r>
      <w:r w:rsidR="003E7EC7">
        <w:rPr>
          <w:rFonts w:ascii="ＭＳ ゴシック" w:eastAsia="ＭＳ ゴシック" w:hAnsi="ＭＳ ゴシック" w:cs="ＭＳ Ｐゴシック"/>
          <w:color w:val="000000" w:themeColor="text1"/>
          <w:kern w:val="24"/>
          <w:sz w:val="28"/>
          <w:szCs w:val="28"/>
          <w:shd w:val="pct15" w:color="auto" w:fill="FFFFFF"/>
        </w:rPr>
        <w:t xml:space="preserve">   </w:t>
      </w:r>
      <w:r>
        <w:rPr>
          <w:rFonts w:ascii="ＭＳ ゴシック" w:eastAsia="ＭＳ ゴシック" w:hAnsi="ＭＳ ゴシック" w:cs="ＭＳ Ｐゴシック" w:hint="eastAsia"/>
          <w:color w:val="000000" w:themeColor="text1"/>
          <w:kern w:val="24"/>
          <w:sz w:val="28"/>
          <w:szCs w:val="28"/>
          <w:shd w:val="pct15" w:color="auto" w:fill="FFFFFF"/>
        </w:rPr>
        <w:t xml:space="preserve">　　　　</w:t>
      </w:r>
      <w:r w:rsidR="003E7EC7">
        <w:rPr>
          <w:rFonts w:ascii="ＭＳ ゴシック" w:eastAsia="ＭＳ ゴシック" w:hAnsi="ＭＳ ゴシック" w:cs="ＭＳ Ｐゴシック"/>
          <w:color w:val="000000" w:themeColor="text1"/>
          <w:kern w:val="24"/>
          <w:sz w:val="28"/>
          <w:szCs w:val="28"/>
          <w:shd w:val="pct15" w:color="auto" w:fill="FFFFFF"/>
        </w:rPr>
        <w:t xml:space="preserve"> </w:t>
      </w:r>
    </w:p>
    <w:p w14:paraId="1A5E60E9" w14:textId="77777777" w:rsidR="003E7EC7" w:rsidRDefault="003E7EC7" w:rsidP="00B228A3">
      <w:pPr>
        <w:widowControl/>
        <w:ind w:firstLineChars="100" w:firstLine="210"/>
        <w:textAlignment w:val="baseline"/>
        <w:rPr>
          <w:rFonts w:asciiTheme="majorEastAsia" w:eastAsiaTheme="majorEastAsia" w:hAnsiTheme="majorEastAsia" w:cs="ＭＳ Ｐゴシック"/>
          <w:color w:val="000000" w:themeColor="text1"/>
          <w:kern w:val="24"/>
          <w:szCs w:val="21"/>
        </w:rPr>
      </w:pPr>
    </w:p>
    <w:p w14:paraId="1098034F" w14:textId="4913DEFD" w:rsidR="00C77BD7" w:rsidRDefault="00C77BD7" w:rsidP="00B228A3">
      <w:pPr>
        <w:widowControl/>
        <w:ind w:firstLineChars="100" w:firstLine="210"/>
        <w:textAlignment w:val="baseline"/>
        <w:rPr>
          <w:rFonts w:asciiTheme="majorEastAsia" w:eastAsiaTheme="majorEastAsia" w:hAnsiTheme="majorEastAsia" w:cs="ＭＳ Ｐゴシック"/>
          <w:color w:val="000000" w:themeColor="text1"/>
          <w:kern w:val="24"/>
          <w:szCs w:val="21"/>
        </w:rPr>
      </w:pPr>
      <w:r w:rsidRPr="00C77BD7">
        <w:rPr>
          <w:rFonts w:asciiTheme="majorEastAsia" w:eastAsiaTheme="majorEastAsia" w:hAnsiTheme="majorEastAsia" w:cs="ＭＳ Ｐゴシック" w:hint="eastAsia"/>
          <w:color w:val="000000" w:themeColor="text1"/>
          <w:kern w:val="24"/>
          <w:szCs w:val="21"/>
        </w:rPr>
        <w:t>労基法がその基本原則としてまず掲げたものは、労働者の人間的立場の保障である。すなわち、憲法第25条によれば、「すべて国民は、健康で文化的な最低限度の生活を営む権利を有する」と規定されているが、労</w:t>
      </w:r>
      <w:r w:rsidRPr="00C77BD7">
        <w:rPr>
          <w:rFonts w:asciiTheme="majorEastAsia" w:eastAsiaTheme="majorEastAsia" w:hAnsiTheme="majorEastAsia" w:cs="ＭＳ Ｐゴシック" w:hint="eastAsia"/>
          <w:color w:val="000000" w:themeColor="text1"/>
          <w:kern w:val="24"/>
          <w:szCs w:val="21"/>
        </w:rPr>
        <w:t>基法はこの憲法の趣旨に沿って、労働条件との関連において、労働者の人間的立場、その生存権を保障している。</w:t>
      </w:r>
    </w:p>
    <w:p w14:paraId="651A867A" w14:textId="29592473" w:rsidR="00D14A3F" w:rsidRDefault="00C305F9" w:rsidP="00B228A3">
      <w:pPr>
        <w:widowControl/>
        <w:ind w:firstLineChars="100" w:firstLine="210"/>
        <w:textAlignment w:val="baseline"/>
        <w:rPr>
          <w:rFonts w:asciiTheme="majorEastAsia" w:eastAsiaTheme="majorEastAsia" w:hAnsiTheme="majorEastAsia" w:cs="ＭＳ Ｐゴシック"/>
          <w:color w:val="000000" w:themeColor="text1"/>
          <w:kern w:val="24"/>
          <w:szCs w:val="21"/>
        </w:rPr>
      </w:pPr>
      <w:r>
        <w:rPr>
          <w:noProof/>
        </w:rPr>
        <mc:AlternateContent>
          <mc:Choice Requires="wps">
            <w:drawing>
              <wp:anchor distT="0" distB="0" distL="114300" distR="114300" simplePos="0" relativeHeight="251670528" behindDoc="0" locked="0" layoutInCell="1" allowOverlap="1" wp14:anchorId="591009C0" wp14:editId="5972C2D9">
                <wp:simplePos x="0" y="0"/>
                <wp:positionH relativeFrom="column">
                  <wp:posOffset>-43815</wp:posOffset>
                </wp:positionH>
                <wp:positionV relativeFrom="paragraph">
                  <wp:posOffset>227965</wp:posOffset>
                </wp:positionV>
                <wp:extent cx="2641600" cy="495935"/>
                <wp:effectExtent l="0" t="0" r="6350" b="0"/>
                <wp:wrapNone/>
                <wp:docPr id="3" name="正方形/長方形 3"/>
                <wp:cNvGraphicFramePr/>
                <a:graphic xmlns:a="http://schemas.openxmlformats.org/drawingml/2006/main">
                  <a:graphicData uri="http://schemas.microsoft.com/office/word/2010/wordprocessingShape">
                    <wps:wsp>
                      <wps:cNvSpPr/>
                      <wps:spPr>
                        <a:xfrm>
                          <a:off x="0" y="0"/>
                          <a:ext cx="2641600" cy="495935"/>
                        </a:xfrm>
                        <a:prstGeom prst="rect">
                          <a:avLst/>
                        </a:prstGeom>
                        <a:solidFill>
                          <a:schemeClr val="accent6">
                            <a:lumMod val="40000"/>
                            <a:lumOff val="60000"/>
                          </a:schemeClr>
                        </a:solidFill>
                        <a:ln w="12700" cap="flat" cmpd="sng" algn="ctr">
                          <a:noFill/>
                          <a:prstDash val="solid"/>
                          <a:miter lim="800000"/>
                        </a:ln>
                        <a:effectLst/>
                      </wps:spPr>
                      <wps:txbx>
                        <w:txbxContent>
                          <w:p w14:paraId="0517ED88" w14:textId="0BA46078" w:rsidR="00EA6C6F" w:rsidRPr="002833A0" w:rsidRDefault="00EA6C6F" w:rsidP="00D14A3F">
                            <w:pPr>
                              <w:jc w:val="center"/>
                              <w:rPr>
                                <w:rFonts w:ascii="ＭＳ ゴシック" w:eastAsia="ＭＳ ゴシック" w:hAnsi="ＭＳ ゴシック"/>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53297692"/>
                            <w:bookmarkStart w:id="2" w:name="_Hlk53297693"/>
                            <w:r w:rsidRPr="002833A0">
                              <w:rPr>
                                <w:rFonts w:ascii="ＭＳ ゴシック" w:eastAsia="ＭＳ ゴシック" w:hAnsi="ＭＳ ゴシック"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人間的立場の保障（1</w:t>
                            </w:r>
                            <w:r w:rsidRPr="002833A0">
                              <w:rPr>
                                <w:rFonts w:ascii="ＭＳ ゴシック" w:eastAsia="ＭＳ ゴシック" w:hAnsi="ＭＳ ゴシック"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条・2条）</w:t>
                            </w:r>
                            <w:bookmarkEnd w:id="1"/>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009C0" id="正方形/長方形 3" o:spid="_x0000_s1029" style="position:absolute;left:0;text-align:left;margin-left:-3.45pt;margin-top:17.95pt;width:208pt;height:39.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" fillcolor="#c5e0b3 [1305]" stroked="f" strokeweight="1pt">
                <v:textbox>
                  <w:txbxContent>
                    <w:p w14:paraId="0517ED88" w14:textId="0BA46078" w:rsidR="00EA6C6F" w:rsidRPr="002833A0" w:rsidRDefault="00EA6C6F" w:rsidP="00D14A3F">
                      <w:pPr>
                        <w:jc w:val="center"/>
                        <w:rPr>
                          <w:rFonts w:ascii="ＭＳ ゴシック" w:eastAsia="ＭＳ ゴシック" w:hAnsi="ＭＳ ゴシック"/>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 w:name="_Hlk53297692"/>
                      <w:bookmarkStart w:id="4" w:name="_Hlk53297693"/>
                      <w:r w:rsidRPr="002833A0">
                        <w:rPr>
                          <w:rFonts w:ascii="ＭＳ ゴシック" w:eastAsia="ＭＳ ゴシック" w:hAnsi="ＭＳ ゴシック"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人間的立場の保障（1</w:t>
                      </w:r>
                      <w:r w:rsidRPr="002833A0">
                        <w:rPr>
                          <w:rFonts w:ascii="ＭＳ ゴシック" w:eastAsia="ＭＳ ゴシック" w:hAnsi="ＭＳ ゴシック"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条・2条）</w:t>
                      </w:r>
                      <w:bookmarkEnd w:id="3"/>
                      <w:bookmarkEnd w:id="4"/>
                    </w:p>
                  </w:txbxContent>
                </v:textbox>
              </v:rect>
            </w:pict>
          </mc:Fallback>
        </mc:AlternateContent>
      </w:r>
    </w:p>
    <w:p w14:paraId="02273B54" w14:textId="0F5E225E" w:rsidR="00D14A3F" w:rsidRDefault="00D14A3F" w:rsidP="00B228A3">
      <w:pPr>
        <w:widowControl/>
        <w:ind w:firstLineChars="100" w:firstLine="210"/>
        <w:textAlignment w:val="baseline"/>
        <w:rPr>
          <w:rFonts w:asciiTheme="majorEastAsia" w:eastAsiaTheme="majorEastAsia" w:hAnsiTheme="majorEastAsia" w:cs="ＭＳ Ｐゴシック"/>
          <w:color w:val="000000" w:themeColor="text1"/>
          <w:kern w:val="24"/>
          <w:szCs w:val="21"/>
        </w:rPr>
      </w:pPr>
    </w:p>
    <w:p w14:paraId="26045388" w14:textId="27C4A312" w:rsidR="00D14A3F" w:rsidRDefault="00C305F9" w:rsidP="00B228A3">
      <w:pPr>
        <w:widowControl/>
        <w:ind w:firstLineChars="100" w:firstLine="210"/>
        <w:textAlignment w:val="baseline"/>
        <w:rPr>
          <w:rFonts w:asciiTheme="majorEastAsia" w:eastAsiaTheme="majorEastAsia" w:hAnsiTheme="majorEastAsia" w:cs="ＭＳ Ｐゴシック"/>
          <w:color w:val="000000" w:themeColor="text1"/>
          <w:kern w:val="24"/>
          <w:szCs w:val="21"/>
        </w:rPr>
      </w:pPr>
      <w:r>
        <w:rPr>
          <w:noProof/>
        </w:rPr>
        <mc:AlternateContent>
          <mc:Choice Requires="wps">
            <w:drawing>
              <wp:anchor distT="0" distB="0" distL="114300" distR="114300" simplePos="0" relativeHeight="251668480" behindDoc="0" locked="0" layoutInCell="1" allowOverlap="1" wp14:anchorId="05B3BC05" wp14:editId="3859EB6B">
                <wp:simplePos x="0" y="0"/>
                <wp:positionH relativeFrom="column">
                  <wp:posOffset>-43815</wp:posOffset>
                </wp:positionH>
                <wp:positionV relativeFrom="paragraph">
                  <wp:posOffset>268605</wp:posOffset>
                </wp:positionV>
                <wp:extent cx="2641600" cy="2037080"/>
                <wp:effectExtent l="0" t="0" r="6350" b="1270"/>
                <wp:wrapSquare wrapText="bothSides"/>
                <wp:docPr id="2" name="四角形: メモ 2"/>
                <wp:cNvGraphicFramePr/>
                <a:graphic xmlns:a="http://schemas.openxmlformats.org/drawingml/2006/main">
                  <a:graphicData uri="http://schemas.microsoft.com/office/word/2010/wordprocessingShape">
                    <wps:wsp>
                      <wps:cNvSpPr/>
                      <wps:spPr>
                        <a:xfrm>
                          <a:off x="0" y="0"/>
                          <a:ext cx="2641600" cy="2037080"/>
                        </a:xfrm>
                        <a:prstGeom prst="foldedCorner">
                          <a:avLst/>
                        </a:prstGeom>
                        <a:solidFill>
                          <a:schemeClr val="accent6">
                            <a:lumMod val="40000"/>
                            <a:lumOff val="60000"/>
                          </a:schemeClr>
                        </a:solidFill>
                        <a:ln w="12700" cap="flat" cmpd="sng" algn="ctr">
                          <a:noFill/>
                          <a:prstDash val="solid"/>
                          <a:miter lim="800000"/>
                        </a:ln>
                        <a:effectLst/>
                      </wps:spPr>
                      <wps:txbx>
                        <w:txbxContent>
                          <w:p w14:paraId="19A78FB9" w14:textId="2F95D0BA" w:rsidR="00EA6C6F" w:rsidRPr="00A537DE" w:rsidRDefault="00EA6C6F" w:rsidP="00A537DE">
                            <w:pPr>
                              <w:pStyle w:val="a7"/>
                              <w:numPr>
                                <w:ilvl w:val="0"/>
                                <w:numId w:val="30"/>
                              </w:numPr>
                              <w:ind w:leftChars="0"/>
                              <w:jc w:val="left"/>
                              <w:rPr>
                                <w:rFonts w:ascii="ＭＳ ゴシック" w:eastAsia="ＭＳ ゴシック" w:hAnsi="ＭＳ ゴシック"/>
                              </w:rPr>
                            </w:pPr>
                            <w:r w:rsidRPr="00A537DE">
                              <w:rPr>
                                <w:rFonts w:ascii="ＭＳ ゴシック" w:eastAsia="ＭＳ ゴシック" w:hAnsi="ＭＳ ゴシック" w:hint="eastAsia"/>
                              </w:rPr>
                              <w:t>生存権の保障</w:t>
                            </w:r>
                          </w:p>
                          <w:p w14:paraId="4C4169F3" w14:textId="77777777" w:rsidR="00EA6C6F" w:rsidRPr="003E7EC7" w:rsidRDefault="00EA6C6F" w:rsidP="00D14A3F">
                            <w:pPr>
                              <w:ind w:firstLineChars="200" w:firstLine="420"/>
                              <w:jc w:val="left"/>
                              <w:rPr>
                                <w:rFonts w:ascii="ＭＳ ゴシック" w:eastAsia="ＭＳ ゴシック" w:hAnsi="ＭＳ ゴシック"/>
                              </w:rPr>
                            </w:pPr>
                            <w:r w:rsidRPr="003E7EC7">
                              <w:rPr>
                                <w:rFonts w:ascii="ＭＳ ゴシック" w:eastAsia="ＭＳ ゴシック" w:hAnsi="ＭＳ ゴシック" w:hint="eastAsia"/>
                              </w:rPr>
                              <w:t>労働条件</w:t>
                            </w:r>
                          </w:p>
                          <w:p w14:paraId="048A5C88" w14:textId="77777777" w:rsidR="00EA6C6F" w:rsidRPr="003E7EC7" w:rsidRDefault="00EA6C6F" w:rsidP="00D14A3F">
                            <w:pPr>
                              <w:ind w:firstLineChars="200" w:firstLine="420"/>
                              <w:jc w:val="left"/>
                              <w:rPr>
                                <w:rFonts w:ascii="ＭＳ ゴシック" w:eastAsia="ＭＳ ゴシック" w:hAnsi="ＭＳ ゴシック"/>
                              </w:rPr>
                            </w:pPr>
                            <w:r w:rsidRPr="003E7EC7">
                              <w:rPr>
                                <w:rFonts w:ascii="ＭＳ ゴシック" w:eastAsia="ＭＳ ゴシック" w:hAnsi="ＭＳ ゴシック" w:hint="eastAsia"/>
                              </w:rPr>
                              <w:t>人に値する生活</w:t>
                            </w:r>
                          </w:p>
                          <w:p w14:paraId="4B0C8B4C" w14:textId="77777777" w:rsidR="00EA6C6F" w:rsidRPr="003E7EC7" w:rsidRDefault="00EA6C6F" w:rsidP="00D14A3F">
                            <w:pPr>
                              <w:jc w:val="left"/>
                              <w:rPr>
                                <w:rFonts w:ascii="ＭＳ ゴシック" w:eastAsia="ＭＳ ゴシック" w:hAnsi="ＭＳ ゴシック"/>
                              </w:rPr>
                            </w:pPr>
                          </w:p>
                          <w:p w14:paraId="3B48BDCC" w14:textId="34391441" w:rsidR="00EA6C6F" w:rsidRPr="00A537DE" w:rsidRDefault="00EA6C6F" w:rsidP="00A537DE">
                            <w:pPr>
                              <w:pStyle w:val="a7"/>
                              <w:numPr>
                                <w:ilvl w:val="0"/>
                                <w:numId w:val="30"/>
                              </w:numPr>
                              <w:ind w:leftChars="0"/>
                              <w:jc w:val="left"/>
                              <w:rPr>
                                <w:rFonts w:ascii="ＭＳ ゴシック" w:eastAsia="ＭＳ ゴシック" w:hAnsi="ＭＳ ゴシック"/>
                              </w:rPr>
                            </w:pPr>
                            <w:r w:rsidRPr="00A537DE">
                              <w:rPr>
                                <w:rFonts w:ascii="ＭＳ ゴシック" w:eastAsia="ＭＳ ゴシック" w:hAnsi="ＭＳ ゴシック" w:hint="eastAsia"/>
                              </w:rPr>
                              <w:t>労使対等の立場の原則</w:t>
                            </w:r>
                          </w:p>
                          <w:p w14:paraId="70A6171E" w14:textId="77777777" w:rsidR="00EA6C6F" w:rsidRPr="003E7EC7" w:rsidRDefault="00EA6C6F" w:rsidP="00D14A3F">
                            <w:pPr>
                              <w:jc w:val="left"/>
                              <w:rPr>
                                <w:rFonts w:ascii="ＭＳ ゴシック" w:eastAsia="ＭＳ ゴシック" w:hAnsi="ＭＳ ゴシック"/>
                              </w:rPr>
                            </w:pPr>
                          </w:p>
                          <w:p w14:paraId="4D408F06" w14:textId="77777777" w:rsidR="00487128" w:rsidRPr="00487128" w:rsidRDefault="00487128" w:rsidP="00487128">
                            <w:pPr>
                              <w:jc w:val="left"/>
                              <w:rPr>
                                <w:rFonts w:asciiTheme="majorHAnsi" w:eastAsiaTheme="majorHAnsi" w:hAnsiTheme="majorHAnsi"/>
                              </w:rPr>
                            </w:pPr>
                            <w:r w:rsidRPr="00487128">
                              <w:rPr>
                                <w:rFonts w:asciiTheme="majorHAnsi" w:eastAsiaTheme="majorHAnsi" w:hAnsiTheme="majorHAnsi" w:hint="eastAsia"/>
                              </w:rPr>
                              <w:t>①</w:t>
                            </w:r>
                            <w:r w:rsidRPr="00487128">
                              <w:rPr>
                                <w:rFonts w:ascii="ＭＳ 明朝" w:eastAsia="ＭＳ 明朝" w:hAnsi="ＭＳ 明朝" w:cs="ＭＳ 明朝" w:hint="eastAsia"/>
                              </w:rPr>
                              <w:t>∸</w:t>
                            </w:r>
                            <w:r w:rsidRPr="00487128">
                              <w:rPr>
                                <w:rFonts w:asciiTheme="majorHAnsi" w:eastAsiaTheme="majorHAnsi" w:hAnsiTheme="majorHAnsi" w:hint="eastAsia"/>
                              </w:rPr>
                              <w:t>２</w:t>
                            </w:r>
                          </w:p>
                          <w:p w14:paraId="2ED1DC33" w14:textId="0598AD64" w:rsidR="00EA6C6F" w:rsidRPr="00487128" w:rsidRDefault="00EA6C6F" w:rsidP="00487128">
                            <w:pPr>
                              <w:jc w:val="left"/>
                              <w:rPr>
                                <w:rFonts w:ascii="ＭＳ ゴシック" w:eastAsia="ＭＳ ゴシック" w:hAnsi="ＭＳ ゴシック"/>
                              </w:rPr>
                            </w:pPr>
                            <w:r w:rsidRPr="00487128">
                              <w:rPr>
                                <w:rFonts w:ascii="ＭＳ ゴシック" w:eastAsia="ＭＳ ゴシック" w:hAnsi="ＭＳ ゴシック" w:hint="eastAsia"/>
                              </w:rPr>
                              <w:t>労働条件の向上・遵守</w:t>
                            </w:r>
                          </w:p>
                          <w:p w14:paraId="43F96592" w14:textId="77777777" w:rsidR="00EA6C6F" w:rsidRPr="00487128" w:rsidRDefault="00EA6C6F" w:rsidP="00D14A3F">
                            <w:pPr>
                              <w:ind w:firstLineChars="200" w:firstLine="420"/>
                              <w:jc w:val="left"/>
                              <w:rPr>
                                <w:rFonts w:ascii="ＭＳ ゴシック" w:eastAsia="ＭＳ ゴシック" w:hAnsi="ＭＳ ゴシック"/>
                              </w:rPr>
                            </w:pPr>
                            <w:r w:rsidRPr="00487128">
                              <w:rPr>
                                <w:rFonts w:ascii="ＭＳ ゴシック" w:eastAsia="ＭＳ ゴシック" w:hAnsi="ＭＳ ゴシック" w:hint="eastAsia"/>
                              </w:rPr>
                              <w:t>条件の低下禁止</w:t>
                            </w:r>
                          </w:p>
                          <w:p w14:paraId="51BA7219" w14:textId="77777777" w:rsidR="00EA6C6F" w:rsidRPr="00487128" w:rsidRDefault="00EA6C6F" w:rsidP="00D14A3F">
                            <w:pPr>
                              <w:ind w:firstLineChars="200" w:firstLine="420"/>
                              <w:jc w:val="left"/>
                              <w:rPr>
                                <w:rFonts w:ascii="ＭＳ ゴシック" w:eastAsia="ＭＳ ゴシック" w:hAnsi="ＭＳ ゴシック"/>
                              </w:rPr>
                            </w:pPr>
                            <w:r w:rsidRPr="00487128">
                              <w:rPr>
                                <w:rFonts w:ascii="ＭＳ ゴシック" w:eastAsia="ＭＳ ゴシック" w:hAnsi="ＭＳ ゴシック" w:hint="eastAsia"/>
                              </w:rPr>
                              <w:t>向上への努力</w:t>
                            </w:r>
                          </w:p>
                          <w:p w14:paraId="458BB276" w14:textId="35E3BDDC" w:rsidR="00EA6C6F" w:rsidRPr="00487128" w:rsidRDefault="00EA6C6F" w:rsidP="00C305F9">
                            <w:pPr>
                              <w:ind w:firstLineChars="200" w:firstLine="420"/>
                              <w:jc w:val="left"/>
                              <w:rPr>
                                <w:rFonts w:ascii="ＭＳ ゴシック" w:eastAsia="ＭＳ ゴシック" w:hAnsi="ＭＳ ゴシック"/>
                              </w:rPr>
                            </w:pPr>
                            <w:r w:rsidRPr="00487128">
                              <w:rPr>
                                <w:rFonts w:ascii="ＭＳ ゴシック" w:eastAsia="ＭＳ ゴシック" w:hAnsi="ＭＳ ゴシック" w:hint="eastAsia"/>
                              </w:rPr>
                              <w:t>労働協約の遵守</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B3BC0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2" o:spid="_x0000_s1030" type="#_x0000_t65" style="position:absolute;left:0;text-align:left;margin-left:-3.45pt;margin-top:21.15pt;width:208pt;height:16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" adj="18000" fillcolor="#c5e0b3 [1305]" stroked="f" strokeweight="1pt">
                <v:stroke joinstyle="miter"/>
                <v:textbox style="layout-flow:vertical-ideographic">
                  <w:txbxContent>
                    <w:p w14:paraId="19A78FB9" w14:textId="2F95D0BA" w:rsidR="00EA6C6F" w:rsidRPr="00A537DE" w:rsidRDefault="00EA6C6F" w:rsidP="00A537DE">
                      <w:pPr>
                        <w:pStyle w:val="a7"/>
                        <w:numPr>
                          <w:ilvl w:val="0"/>
                          <w:numId w:val="30"/>
                        </w:numPr>
                        <w:ind w:leftChars="0"/>
                        <w:jc w:val="left"/>
                        <w:rPr>
                          <w:rFonts w:ascii="ＭＳ ゴシック" w:eastAsia="ＭＳ ゴシック" w:hAnsi="ＭＳ ゴシック"/>
                        </w:rPr>
                      </w:pPr>
                      <w:r w:rsidRPr="00A537DE">
                        <w:rPr>
                          <w:rFonts w:ascii="ＭＳ ゴシック" w:eastAsia="ＭＳ ゴシック" w:hAnsi="ＭＳ ゴシック" w:hint="eastAsia"/>
                        </w:rPr>
                        <w:t>生存権の保障</w:t>
                      </w:r>
                    </w:p>
                    <w:p w14:paraId="4C4169F3" w14:textId="77777777" w:rsidR="00EA6C6F" w:rsidRPr="003E7EC7" w:rsidRDefault="00EA6C6F" w:rsidP="00D14A3F">
                      <w:pPr>
                        <w:ind w:firstLineChars="200" w:firstLine="420"/>
                        <w:jc w:val="left"/>
                        <w:rPr>
                          <w:rFonts w:ascii="ＭＳ ゴシック" w:eastAsia="ＭＳ ゴシック" w:hAnsi="ＭＳ ゴシック"/>
                        </w:rPr>
                      </w:pPr>
                      <w:r w:rsidRPr="003E7EC7">
                        <w:rPr>
                          <w:rFonts w:ascii="ＭＳ ゴシック" w:eastAsia="ＭＳ ゴシック" w:hAnsi="ＭＳ ゴシック" w:hint="eastAsia"/>
                        </w:rPr>
                        <w:t>労働条件</w:t>
                      </w:r>
                    </w:p>
                    <w:p w14:paraId="048A5C88" w14:textId="77777777" w:rsidR="00EA6C6F" w:rsidRPr="003E7EC7" w:rsidRDefault="00EA6C6F" w:rsidP="00D14A3F">
                      <w:pPr>
                        <w:ind w:firstLineChars="200" w:firstLine="420"/>
                        <w:jc w:val="left"/>
                        <w:rPr>
                          <w:rFonts w:ascii="ＭＳ ゴシック" w:eastAsia="ＭＳ ゴシック" w:hAnsi="ＭＳ ゴシック"/>
                        </w:rPr>
                      </w:pPr>
                      <w:r w:rsidRPr="003E7EC7">
                        <w:rPr>
                          <w:rFonts w:ascii="ＭＳ ゴシック" w:eastAsia="ＭＳ ゴシック" w:hAnsi="ＭＳ ゴシック" w:hint="eastAsia"/>
                        </w:rPr>
                        <w:t>人に値する生活</w:t>
                      </w:r>
                    </w:p>
                    <w:p w14:paraId="4B0C8B4C" w14:textId="77777777" w:rsidR="00EA6C6F" w:rsidRPr="003E7EC7" w:rsidRDefault="00EA6C6F" w:rsidP="00D14A3F">
                      <w:pPr>
                        <w:jc w:val="left"/>
                        <w:rPr>
                          <w:rFonts w:ascii="ＭＳ ゴシック" w:eastAsia="ＭＳ ゴシック" w:hAnsi="ＭＳ ゴシック"/>
                        </w:rPr>
                      </w:pPr>
                    </w:p>
                    <w:p w14:paraId="3B48BDCC" w14:textId="34391441" w:rsidR="00EA6C6F" w:rsidRPr="00A537DE" w:rsidRDefault="00EA6C6F" w:rsidP="00A537DE">
                      <w:pPr>
                        <w:pStyle w:val="a7"/>
                        <w:numPr>
                          <w:ilvl w:val="0"/>
                          <w:numId w:val="30"/>
                        </w:numPr>
                        <w:ind w:leftChars="0"/>
                        <w:jc w:val="left"/>
                        <w:rPr>
                          <w:rFonts w:ascii="ＭＳ ゴシック" w:eastAsia="ＭＳ ゴシック" w:hAnsi="ＭＳ ゴシック"/>
                        </w:rPr>
                      </w:pPr>
                      <w:r w:rsidRPr="00A537DE">
                        <w:rPr>
                          <w:rFonts w:ascii="ＭＳ ゴシック" w:eastAsia="ＭＳ ゴシック" w:hAnsi="ＭＳ ゴシック" w:hint="eastAsia"/>
                        </w:rPr>
                        <w:t>労使対等の立場の原則</w:t>
                      </w:r>
                    </w:p>
                    <w:p w14:paraId="70A6171E" w14:textId="77777777" w:rsidR="00EA6C6F" w:rsidRPr="003E7EC7" w:rsidRDefault="00EA6C6F" w:rsidP="00D14A3F">
                      <w:pPr>
                        <w:jc w:val="left"/>
                        <w:rPr>
                          <w:rFonts w:ascii="ＭＳ ゴシック" w:eastAsia="ＭＳ ゴシック" w:hAnsi="ＭＳ ゴシック"/>
                        </w:rPr>
                      </w:pPr>
                    </w:p>
                    <w:p w14:paraId="4D408F06" w14:textId="77777777" w:rsidR="00487128" w:rsidRPr="00487128" w:rsidRDefault="00487128" w:rsidP="00487128">
                      <w:pPr>
                        <w:jc w:val="left"/>
                        <w:rPr>
                          <w:rFonts w:asciiTheme="majorHAnsi" w:eastAsiaTheme="majorHAnsi" w:hAnsiTheme="majorHAnsi"/>
                        </w:rPr>
                      </w:pPr>
                      <w:r w:rsidRPr="00487128">
                        <w:rPr>
                          <w:rFonts w:asciiTheme="majorHAnsi" w:eastAsiaTheme="majorHAnsi" w:hAnsiTheme="majorHAnsi" w:hint="eastAsia"/>
                        </w:rPr>
                        <w:t>①</w:t>
                      </w:r>
                      <w:r w:rsidRPr="00487128">
                        <w:rPr>
                          <w:rFonts w:ascii="ＭＳ 明朝" w:eastAsia="ＭＳ 明朝" w:hAnsi="ＭＳ 明朝" w:cs="ＭＳ 明朝" w:hint="eastAsia"/>
                        </w:rPr>
                        <w:t>∸</w:t>
                      </w:r>
                      <w:r w:rsidRPr="00487128">
                        <w:rPr>
                          <w:rFonts w:asciiTheme="majorHAnsi" w:eastAsiaTheme="majorHAnsi" w:hAnsiTheme="majorHAnsi" w:hint="eastAsia"/>
                        </w:rPr>
                        <w:t>２</w:t>
                      </w:r>
                    </w:p>
                    <w:p w14:paraId="2ED1DC33" w14:textId="0598AD64" w:rsidR="00EA6C6F" w:rsidRPr="00487128" w:rsidRDefault="00EA6C6F" w:rsidP="00487128">
                      <w:pPr>
                        <w:jc w:val="left"/>
                        <w:rPr>
                          <w:rFonts w:ascii="ＭＳ ゴシック" w:eastAsia="ＭＳ ゴシック" w:hAnsi="ＭＳ ゴシック"/>
                        </w:rPr>
                      </w:pPr>
                      <w:r w:rsidRPr="00487128">
                        <w:rPr>
                          <w:rFonts w:ascii="ＭＳ ゴシック" w:eastAsia="ＭＳ ゴシック" w:hAnsi="ＭＳ ゴシック" w:hint="eastAsia"/>
                        </w:rPr>
                        <w:t>労働条件の向上・遵守</w:t>
                      </w:r>
                    </w:p>
                    <w:p w14:paraId="43F96592" w14:textId="77777777" w:rsidR="00EA6C6F" w:rsidRPr="00487128" w:rsidRDefault="00EA6C6F" w:rsidP="00D14A3F">
                      <w:pPr>
                        <w:ind w:firstLineChars="200" w:firstLine="420"/>
                        <w:jc w:val="left"/>
                        <w:rPr>
                          <w:rFonts w:ascii="ＭＳ ゴシック" w:eastAsia="ＭＳ ゴシック" w:hAnsi="ＭＳ ゴシック"/>
                        </w:rPr>
                      </w:pPr>
                      <w:r w:rsidRPr="00487128">
                        <w:rPr>
                          <w:rFonts w:ascii="ＭＳ ゴシック" w:eastAsia="ＭＳ ゴシック" w:hAnsi="ＭＳ ゴシック" w:hint="eastAsia"/>
                        </w:rPr>
                        <w:t>条件の低下禁止</w:t>
                      </w:r>
                    </w:p>
                    <w:p w14:paraId="51BA7219" w14:textId="77777777" w:rsidR="00EA6C6F" w:rsidRPr="00487128" w:rsidRDefault="00EA6C6F" w:rsidP="00D14A3F">
                      <w:pPr>
                        <w:ind w:firstLineChars="200" w:firstLine="420"/>
                        <w:jc w:val="left"/>
                        <w:rPr>
                          <w:rFonts w:ascii="ＭＳ ゴシック" w:eastAsia="ＭＳ ゴシック" w:hAnsi="ＭＳ ゴシック"/>
                        </w:rPr>
                      </w:pPr>
                      <w:r w:rsidRPr="00487128">
                        <w:rPr>
                          <w:rFonts w:ascii="ＭＳ ゴシック" w:eastAsia="ＭＳ ゴシック" w:hAnsi="ＭＳ ゴシック" w:hint="eastAsia"/>
                        </w:rPr>
                        <w:t>向上への努力</w:t>
                      </w:r>
                    </w:p>
                    <w:p w14:paraId="458BB276" w14:textId="35E3BDDC" w:rsidR="00EA6C6F" w:rsidRPr="00487128" w:rsidRDefault="00EA6C6F" w:rsidP="00C305F9">
                      <w:pPr>
                        <w:ind w:firstLineChars="200" w:firstLine="420"/>
                        <w:jc w:val="left"/>
                        <w:rPr>
                          <w:rFonts w:ascii="ＭＳ ゴシック" w:eastAsia="ＭＳ ゴシック" w:hAnsi="ＭＳ ゴシック"/>
                        </w:rPr>
                      </w:pPr>
                      <w:r w:rsidRPr="00487128">
                        <w:rPr>
                          <w:rFonts w:ascii="ＭＳ ゴシック" w:eastAsia="ＭＳ ゴシック" w:hAnsi="ＭＳ ゴシック" w:hint="eastAsia"/>
                        </w:rPr>
                        <w:t>労働協約の遵守</w:t>
                      </w:r>
                    </w:p>
                  </w:txbxContent>
                </v:textbox>
                <w10:wrap type="square"/>
              </v:shape>
            </w:pict>
          </mc:Fallback>
        </mc:AlternateContent>
      </w:r>
    </w:p>
    <w:p w14:paraId="733209AE" w14:textId="55CA5232" w:rsidR="003F69C8" w:rsidRDefault="003F69C8" w:rsidP="00C305F9">
      <w:pPr>
        <w:widowControl/>
        <w:kinsoku w:val="0"/>
        <w:overflowPunct w:val="0"/>
        <w:jc w:val="left"/>
        <w:textAlignment w:val="baseline"/>
        <w:rPr>
          <w:rFonts w:ascii="ＭＳ Ｐゴシック" w:eastAsiaTheme="majorEastAsia" w:hAnsi="ＭＳ Ｐゴシック" w:cs="ＭＳ Ｐゴシック"/>
          <w:color w:val="000000" w:themeColor="text1"/>
          <w:kern w:val="24"/>
          <w:szCs w:val="21"/>
        </w:rPr>
      </w:pPr>
    </w:p>
    <w:p w14:paraId="0EAD6F0F" w14:textId="27559F18" w:rsidR="003F69C8" w:rsidRDefault="00E86379" w:rsidP="003F69C8">
      <w:pPr>
        <w:widowControl/>
        <w:kinsoku w:val="0"/>
        <w:overflowPunct w:val="0"/>
        <w:jc w:val="left"/>
        <w:textAlignment w:val="baseline"/>
        <w:rPr>
          <w:rFonts w:ascii="ＭＳ Ｐゴシック" w:eastAsiaTheme="majorEastAsia" w:hAnsi="ＭＳ Ｐゴシック" w:cs="ＭＳ Ｐゴシック"/>
          <w:color w:val="000000" w:themeColor="text1"/>
          <w:kern w:val="24"/>
          <w:szCs w:val="21"/>
        </w:rPr>
      </w:pPr>
      <w:r>
        <w:rPr>
          <w:noProof/>
        </w:rPr>
        <mc:AlternateContent>
          <mc:Choice Requires="wps">
            <w:drawing>
              <wp:anchor distT="0" distB="0" distL="114300" distR="114300" simplePos="0" relativeHeight="251681792" behindDoc="0" locked="0" layoutInCell="1" allowOverlap="1" wp14:anchorId="3ECB359A" wp14:editId="50B811A9">
                <wp:simplePos x="0" y="0"/>
                <wp:positionH relativeFrom="column">
                  <wp:posOffset>41980</wp:posOffset>
                </wp:positionH>
                <wp:positionV relativeFrom="paragraph">
                  <wp:posOffset>101600</wp:posOffset>
                </wp:positionV>
                <wp:extent cx="1213556" cy="309669"/>
                <wp:effectExtent l="0" t="0" r="24765" b="14605"/>
                <wp:wrapNone/>
                <wp:docPr id="11" name="四角形: 角を丸くする 11"/>
                <wp:cNvGraphicFramePr/>
                <a:graphic xmlns:a="http://schemas.openxmlformats.org/drawingml/2006/main">
                  <a:graphicData uri="http://schemas.microsoft.com/office/word/2010/wordprocessingShape">
                    <wps:wsp>
                      <wps:cNvSpPr/>
                      <wps:spPr>
                        <a:xfrm>
                          <a:off x="0" y="0"/>
                          <a:ext cx="1213556" cy="309669"/>
                        </a:xfrm>
                        <a:prstGeom prst="round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2A99A8" w14:textId="77777777" w:rsidR="00EA6C6F" w:rsidRPr="002833A0" w:rsidRDefault="00EA6C6F" w:rsidP="00E86379">
                            <w:pPr>
                              <w:kinsoku w:val="0"/>
                              <w:overflowPunct w:val="0"/>
                              <w:spacing w:line="240" w:lineRule="exact"/>
                              <w:textAlignment w:val="baseline"/>
                              <w:rPr>
                                <w:rFonts w:ascii="ＭＳ ゴシック" w:eastAsia="ＭＳ ゴシック" w:hAnsi="ＭＳ ゴシック"/>
                                <w:b/>
                                <w:bCs/>
                                <w:color w:val="FFFFFF" w:themeColor="background1"/>
                                <w:kern w:val="0"/>
                                <w:sz w:val="24"/>
                                <w:szCs w:val="24"/>
                              </w:rPr>
                            </w:pPr>
                            <w:r w:rsidRPr="002833A0">
                              <w:rPr>
                                <w:rFonts w:ascii="ＭＳ ゴシック" w:eastAsia="ＭＳ ゴシック" w:hAnsi="ＭＳ ゴシック" w:hint="eastAsia"/>
                                <w:b/>
                                <w:bCs/>
                                <w:color w:val="FFFFFF" w:themeColor="background1"/>
                                <w:kern w:val="24"/>
                                <w:szCs w:val="21"/>
                              </w:rPr>
                              <w:t>労働条件の原則</w:t>
                            </w:r>
                          </w:p>
                          <w:p w14:paraId="7699E30B" w14:textId="77777777" w:rsidR="00EA6C6F" w:rsidRDefault="00EA6C6F" w:rsidP="00E863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CB359A" id="四角形: 角を丸くする 11" o:spid="_x0000_s1031" style="position:absolute;margin-left:3.3pt;margin-top:8pt;width:95.55pt;height:24.4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" fillcolor="black [3213]" strokecolor="#1f3763 [1604]" strokeweight="1pt">
                <v:stroke joinstyle="miter"/>
                <v:textbox>
                  <w:txbxContent>
                    <w:p w14:paraId="322A99A8" w14:textId="77777777" w:rsidR="00EA6C6F" w:rsidRPr="002833A0" w:rsidRDefault="00EA6C6F" w:rsidP="00E86379">
                      <w:pPr>
                        <w:kinsoku w:val="0"/>
                        <w:overflowPunct w:val="0"/>
                        <w:spacing w:line="240" w:lineRule="exact"/>
                        <w:textAlignment w:val="baseline"/>
                        <w:rPr>
                          <w:rFonts w:ascii="ＭＳ ゴシック" w:eastAsia="ＭＳ ゴシック" w:hAnsi="ＭＳ ゴシック"/>
                          <w:b/>
                          <w:bCs/>
                          <w:color w:val="FFFFFF" w:themeColor="background1"/>
                          <w:kern w:val="0"/>
                          <w:sz w:val="24"/>
                          <w:szCs w:val="24"/>
                        </w:rPr>
                      </w:pPr>
                      <w:r w:rsidRPr="002833A0">
                        <w:rPr>
                          <w:rFonts w:ascii="ＭＳ ゴシック" w:eastAsia="ＭＳ ゴシック" w:hAnsi="ＭＳ ゴシック" w:hint="eastAsia"/>
                          <w:b/>
                          <w:bCs/>
                          <w:color w:val="FFFFFF" w:themeColor="background1"/>
                          <w:kern w:val="24"/>
                          <w:szCs w:val="21"/>
                        </w:rPr>
                        <w:t>労働条件の原則</w:t>
                      </w:r>
                    </w:p>
                    <w:p w14:paraId="7699E30B" w14:textId="77777777" w:rsidR="00EA6C6F" w:rsidRDefault="00EA6C6F" w:rsidP="00E86379">
                      <w:pPr>
                        <w:jc w:val="center"/>
                      </w:pPr>
                    </w:p>
                  </w:txbxContent>
                </v:textbox>
              </v:roundrect>
            </w:pict>
          </mc:Fallback>
        </mc:AlternateContent>
      </w:r>
    </w:p>
    <w:p w14:paraId="25A223E4" w14:textId="77777777" w:rsidR="003F69C8" w:rsidRDefault="003F69C8" w:rsidP="00C305F9">
      <w:pPr>
        <w:widowControl/>
        <w:pBdr>
          <w:top w:val="single" w:sz="4" w:space="1" w:color="auto"/>
          <w:left w:val="single" w:sz="4" w:space="4" w:color="auto"/>
          <w:bottom w:val="single" w:sz="4" w:space="1" w:color="auto"/>
          <w:right w:val="single" w:sz="4" w:space="4" w:color="auto"/>
        </w:pBdr>
        <w:kinsoku w:val="0"/>
        <w:overflowPunct w:val="0"/>
        <w:jc w:val="left"/>
        <w:textAlignment w:val="baseline"/>
        <w:rPr>
          <w:rFonts w:ascii="ＭＳ Ｐゴシック" w:eastAsiaTheme="majorEastAsia" w:hAnsi="ＭＳ Ｐゴシック" w:cs="ＭＳ Ｐゴシック"/>
          <w:color w:val="000000" w:themeColor="text1"/>
          <w:kern w:val="24"/>
          <w:szCs w:val="21"/>
        </w:rPr>
      </w:pPr>
    </w:p>
    <w:p w14:paraId="5A595424" w14:textId="05764783" w:rsidR="00C305F9" w:rsidRPr="00077AFA" w:rsidRDefault="00C305F9" w:rsidP="00C305F9">
      <w:pPr>
        <w:widowControl/>
        <w:pBdr>
          <w:top w:val="single" w:sz="4" w:space="1" w:color="auto"/>
          <w:left w:val="single" w:sz="4" w:space="4" w:color="auto"/>
          <w:bottom w:val="single" w:sz="4" w:space="1" w:color="auto"/>
          <w:right w:val="single" w:sz="4" w:space="4" w:color="auto"/>
        </w:pBdr>
        <w:kinsoku w:val="0"/>
        <w:overflowPunct w:val="0"/>
        <w:jc w:val="left"/>
        <w:textAlignment w:val="baseline"/>
        <w:rPr>
          <w:rFonts w:ascii="ＭＳ ゴシック" w:eastAsia="ＭＳ ゴシック" w:hAnsi="ＭＳ ゴシック" w:cs="ＭＳ Ｐゴシック"/>
          <w:kern w:val="0"/>
          <w:sz w:val="24"/>
          <w:szCs w:val="24"/>
        </w:rPr>
      </w:pPr>
      <w:r w:rsidRPr="00077AFA">
        <w:rPr>
          <w:rFonts w:ascii="ＭＳ ゴシック" w:eastAsia="ＭＳ ゴシック" w:hAnsi="ＭＳ ゴシック" w:cs="ＭＳ Ｐゴシック" w:hint="eastAsia"/>
          <w:color w:val="000000" w:themeColor="text1"/>
          <w:kern w:val="24"/>
          <w:szCs w:val="21"/>
        </w:rPr>
        <w:t>第１条　労働条件は労働者が人たるに値する生活を営むための必要を充たすべきものでなければならない。</w:t>
      </w:r>
    </w:p>
    <w:p w14:paraId="2FFDD6D9" w14:textId="04A76741" w:rsidR="00C305F9" w:rsidRPr="00077AFA" w:rsidRDefault="00C305F9" w:rsidP="00C305F9">
      <w:pPr>
        <w:widowControl/>
        <w:pBdr>
          <w:top w:val="single" w:sz="4" w:space="1" w:color="auto"/>
          <w:left w:val="single" w:sz="4" w:space="4" w:color="auto"/>
          <w:bottom w:val="single" w:sz="4" w:space="1" w:color="auto"/>
          <w:right w:val="single" w:sz="4" w:space="4" w:color="auto"/>
        </w:pBdr>
        <w:kinsoku w:val="0"/>
        <w:overflowPunct w:val="0"/>
        <w:jc w:val="left"/>
        <w:textAlignment w:val="baseline"/>
        <w:rPr>
          <w:rFonts w:ascii="ＭＳ ゴシック" w:eastAsia="ＭＳ ゴシック" w:hAnsi="ＭＳ ゴシック" w:cs="ＭＳ Ｐゴシック"/>
          <w:kern w:val="0"/>
          <w:sz w:val="24"/>
          <w:szCs w:val="24"/>
        </w:rPr>
      </w:pPr>
      <w:r w:rsidRPr="00077AFA">
        <w:rPr>
          <w:rFonts w:ascii="ＭＳ ゴシック" w:eastAsia="ＭＳ ゴシック" w:hAnsi="ＭＳ ゴシック" w:cs="ＭＳ Ｐゴシック" w:hint="eastAsia"/>
          <w:color w:val="000000" w:themeColor="text1"/>
          <w:kern w:val="24"/>
          <w:szCs w:val="21"/>
        </w:rPr>
        <w:t>２　この法律で定める労働条件の基準は最低のものであるから、労働関係の当事者はこの基準を理由として労働条件を低下させてはならないことはもとより、その向上を図るように努めなければならない。</w:t>
      </w:r>
    </w:p>
    <w:p w14:paraId="4949109F" w14:textId="5C96FF15" w:rsidR="00B228A3" w:rsidRDefault="00B228A3" w:rsidP="00B228A3">
      <w:pPr>
        <w:widowControl/>
        <w:ind w:firstLineChars="100" w:firstLine="210"/>
        <w:textAlignment w:val="baseline"/>
        <w:rPr>
          <w:rFonts w:asciiTheme="majorEastAsia" w:eastAsiaTheme="majorEastAsia" w:hAnsiTheme="majorEastAsia" w:cs="ＭＳ Ｐゴシック"/>
          <w:color w:val="000000" w:themeColor="text1"/>
          <w:kern w:val="24"/>
          <w:szCs w:val="21"/>
        </w:rPr>
      </w:pPr>
    </w:p>
    <w:p w14:paraId="6F8EBC3D" w14:textId="19FCF627" w:rsidR="00437D81" w:rsidRDefault="003124DA" w:rsidP="00C305F9">
      <w:pPr>
        <w:widowControl/>
        <w:textAlignment w:val="baseline"/>
        <w:rPr>
          <w:rFonts w:ascii="ＭＳ ゴシック" w:eastAsia="ＭＳ ゴシック" w:hAnsi="ＭＳ ゴシック" w:cs="ＭＳ Ｐゴシック"/>
          <w:color w:val="000000" w:themeColor="text1"/>
          <w:kern w:val="24"/>
          <w:szCs w:val="21"/>
        </w:rPr>
      </w:pPr>
      <w:r>
        <w:rPr>
          <w:rFonts w:ascii="ＭＳ ゴシック" w:eastAsia="ＭＳ ゴシック" w:hAnsi="ＭＳ ゴシック" w:cs="ＭＳ Ｐゴシック" w:hint="eastAsia"/>
          <w:color w:val="000000" w:themeColor="text1"/>
          <w:kern w:val="24"/>
          <w:szCs w:val="21"/>
        </w:rPr>
        <w:t>（1）</w:t>
      </w:r>
      <w:r w:rsidR="00C305F9">
        <w:rPr>
          <w:rFonts w:ascii="ＭＳ ゴシック" w:eastAsia="ＭＳ ゴシック" w:hAnsi="ＭＳ ゴシック" w:cs="ＭＳ Ｐゴシック" w:hint="eastAsia"/>
          <w:color w:val="000000" w:themeColor="text1"/>
          <w:kern w:val="24"/>
          <w:szCs w:val="21"/>
        </w:rPr>
        <w:t>生存権保障</w:t>
      </w:r>
      <w:r w:rsidR="00437D81">
        <w:rPr>
          <w:rFonts w:ascii="ＭＳ ゴシック" w:eastAsia="ＭＳ ゴシック" w:hAnsi="ＭＳ ゴシック" w:cs="ＭＳ Ｐゴシック" w:hint="eastAsia"/>
          <w:color w:val="000000" w:themeColor="text1"/>
          <w:kern w:val="24"/>
          <w:szCs w:val="21"/>
        </w:rPr>
        <w:t>について</w:t>
      </w:r>
    </w:p>
    <w:p w14:paraId="5509C1F2" w14:textId="77777777" w:rsidR="00437D81" w:rsidRDefault="00437D81" w:rsidP="00437D81">
      <w:pPr>
        <w:widowControl/>
        <w:ind w:firstLineChars="100" w:firstLine="210"/>
        <w:textAlignment w:val="baseline"/>
        <w:rPr>
          <w:rFonts w:ascii="ＭＳ ゴシック" w:eastAsia="ＭＳ ゴシック" w:hAnsi="ＭＳ ゴシック" w:cs="ＭＳ Ｐゴシック"/>
          <w:color w:val="000000" w:themeColor="text1"/>
          <w:kern w:val="24"/>
          <w:szCs w:val="21"/>
        </w:rPr>
      </w:pPr>
    </w:p>
    <w:p w14:paraId="65D7E04B" w14:textId="72624FA8" w:rsidR="00437D81" w:rsidRPr="003F69C8" w:rsidRDefault="00437D81" w:rsidP="00437D81">
      <w:pPr>
        <w:widowControl/>
        <w:ind w:firstLineChars="100" w:firstLine="210"/>
        <w:textAlignment w:val="baseline"/>
        <w:rPr>
          <w:rFonts w:asciiTheme="majorHAnsi" w:eastAsiaTheme="majorHAnsi" w:hAnsiTheme="majorHAnsi" w:cs="ＭＳ Ｐゴシック"/>
          <w:color w:val="000000" w:themeColor="text1"/>
          <w:kern w:val="24"/>
          <w:szCs w:val="21"/>
        </w:rPr>
      </w:pPr>
      <w:r w:rsidRPr="003F69C8">
        <w:rPr>
          <w:rFonts w:asciiTheme="majorHAnsi" w:eastAsiaTheme="majorHAnsi" w:hAnsiTheme="majorHAnsi" w:cs="ＭＳ Ｐゴシック" w:hint="eastAsia"/>
          <w:color w:val="000000" w:themeColor="text1"/>
          <w:kern w:val="24"/>
          <w:szCs w:val="21"/>
        </w:rPr>
        <w:t>第1条は、</w:t>
      </w:r>
      <w:r w:rsidR="00C305F9" w:rsidRPr="003F69C8">
        <w:rPr>
          <w:rFonts w:asciiTheme="majorHAnsi" w:eastAsiaTheme="majorHAnsi" w:hAnsiTheme="majorHAnsi" w:cs="ＭＳ Ｐゴシック" w:hint="eastAsia"/>
          <w:color w:val="000000" w:themeColor="text1"/>
          <w:kern w:val="24"/>
          <w:szCs w:val="21"/>
        </w:rPr>
        <w:t>憲法第25条にもとづく生存</w:t>
      </w:r>
      <w:r w:rsidRPr="003F69C8">
        <w:rPr>
          <w:rFonts w:asciiTheme="majorHAnsi" w:eastAsiaTheme="majorHAnsi" w:hAnsiTheme="majorHAnsi" w:cs="ＭＳ Ｐゴシック" w:hint="eastAsia"/>
          <w:color w:val="000000" w:themeColor="text1"/>
          <w:kern w:val="24"/>
          <w:szCs w:val="21"/>
        </w:rPr>
        <w:t>権</w:t>
      </w:r>
      <w:r w:rsidR="00C305F9" w:rsidRPr="003F69C8">
        <w:rPr>
          <w:rFonts w:asciiTheme="majorHAnsi" w:eastAsiaTheme="majorHAnsi" w:hAnsiTheme="majorHAnsi" w:cs="ＭＳ Ｐゴシック" w:hint="eastAsia"/>
          <w:color w:val="000000" w:themeColor="text1"/>
          <w:kern w:val="24"/>
          <w:szCs w:val="21"/>
        </w:rPr>
        <w:t>保障である。</w:t>
      </w:r>
    </w:p>
    <w:p w14:paraId="2688B28D" w14:textId="4E7A8C45" w:rsidR="00D62E61" w:rsidRPr="00D62E61" w:rsidRDefault="00D62E61" w:rsidP="008B40E2">
      <w:pPr>
        <w:widowControl/>
        <w:ind w:firstLineChars="100" w:firstLine="210"/>
        <w:textAlignment w:val="baseline"/>
        <w:rPr>
          <w:rFonts w:asciiTheme="majorEastAsia" w:eastAsiaTheme="majorEastAsia" w:hAnsiTheme="majorEastAsia" w:cs="ＭＳ Ｐゴシック"/>
          <w:color w:val="000000" w:themeColor="text1"/>
          <w:kern w:val="24"/>
          <w:szCs w:val="21"/>
        </w:rPr>
      </w:pPr>
      <w:r w:rsidRPr="00D62E61">
        <w:rPr>
          <w:rFonts w:asciiTheme="majorEastAsia" w:eastAsiaTheme="majorEastAsia" w:hAnsiTheme="majorEastAsia" w:cs="ＭＳ Ｐゴシック" w:hint="eastAsia"/>
          <w:color w:val="000000" w:themeColor="text1"/>
          <w:kern w:val="24"/>
          <w:szCs w:val="21"/>
        </w:rPr>
        <w:t>契約の自由を原則とする資本主義経済社会にあっては、労働条件低下の傾向が極めて顕著になる。他方、</w:t>
      </w:r>
      <w:r>
        <w:rPr>
          <w:rFonts w:asciiTheme="majorEastAsia" w:eastAsiaTheme="majorEastAsia" w:hAnsiTheme="majorEastAsia" w:cs="ＭＳ Ｐゴシック" w:hint="eastAsia"/>
          <w:color w:val="000000" w:themeColor="text1"/>
          <w:kern w:val="24"/>
          <w:szCs w:val="21"/>
        </w:rPr>
        <w:t>第1条には罰則規定がないので、</w:t>
      </w:r>
      <w:r w:rsidRPr="00D62E61">
        <w:rPr>
          <w:rFonts w:asciiTheme="majorEastAsia" w:eastAsiaTheme="majorEastAsia" w:hAnsiTheme="majorEastAsia" w:cs="ＭＳ Ｐゴシック" w:hint="eastAsia"/>
          <w:color w:val="000000" w:themeColor="text1"/>
          <w:kern w:val="24"/>
          <w:szCs w:val="21"/>
        </w:rPr>
        <w:t>生存権保障は倫理的宣言的</w:t>
      </w:r>
      <w:r w:rsidR="008B40E2">
        <w:rPr>
          <w:rFonts w:asciiTheme="majorEastAsia" w:eastAsiaTheme="majorEastAsia" w:hAnsiTheme="majorEastAsia" w:cs="ＭＳ Ｐゴシック" w:hint="eastAsia"/>
          <w:color w:val="000000" w:themeColor="text1"/>
          <w:kern w:val="24"/>
          <w:szCs w:val="21"/>
        </w:rPr>
        <w:t>扱いにすぎない</w:t>
      </w:r>
      <w:r w:rsidRPr="00D62E61">
        <w:rPr>
          <w:rFonts w:asciiTheme="majorEastAsia" w:eastAsiaTheme="majorEastAsia" w:hAnsiTheme="majorEastAsia" w:cs="ＭＳ Ｐゴシック" w:hint="eastAsia"/>
          <w:color w:val="000000" w:themeColor="text1"/>
          <w:kern w:val="24"/>
          <w:szCs w:val="21"/>
        </w:rPr>
        <w:t>とし、労働者の解雇は行える</w:t>
      </w:r>
      <w:r>
        <w:rPr>
          <w:rFonts w:asciiTheme="majorEastAsia" w:eastAsiaTheme="majorEastAsia" w:hAnsiTheme="majorEastAsia" w:cs="ＭＳ Ｐゴシック" w:hint="eastAsia"/>
          <w:color w:val="000000" w:themeColor="text1"/>
          <w:kern w:val="24"/>
          <w:szCs w:val="21"/>
        </w:rPr>
        <w:lastRenderedPageBreak/>
        <w:t>とする</w:t>
      </w:r>
      <w:r w:rsidRPr="00D62E61">
        <w:rPr>
          <w:rFonts w:asciiTheme="majorEastAsia" w:eastAsiaTheme="majorEastAsia" w:hAnsiTheme="majorEastAsia" w:cs="ＭＳ Ｐゴシック" w:hint="eastAsia"/>
          <w:color w:val="000000" w:themeColor="text1"/>
          <w:kern w:val="24"/>
          <w:szCs w:val="21"/>
        </w:rPr>
        <w:t>。</w:t>
      </w:r>
      <w:r w:rsidRPr="00D62E61">
        <w:rPr>
          <w:rFonts w:asciiTheme="majorEastAsia" w:eastAsiaTheme="majorEastAsia" w:hAnsiTheme="majorEastAsia" w:cs="ＭＳ Ｐゴシック" w:hint="eastAsia"/>
          <w:color w:val="000000" w:themeColor="text1"/>
          <w:kern w:val="24"/>
          <w:sz w:val="18"/>
          <w:szCs w:val="18"/>
        </w:rPr>
        <w:t>（西日本鉄道懲戒解雇事件、福岡地裁S25.4.8）</w:t>
      </w:r>
    </w:p>
    <w:p w14:paraId="2E566325" w14:textId="1A8CE19F" w:rsidR="00437D81" w:rsidRDefault="00D62E61" w:rsidP="00060E19">
      <w:pPr>
        <w:widowControl/>
        <w:textAlignment w:val="baseline"/>
        <w:rPr>
          <w:rFonts w:ascii="ＭＳ ゴシック" w:eastAsia="ＭＳ ゴシック" w:hAnsi="ＭＳ ゴシック" w:cs="ＭＳ Ｐゴシック"/>
          <w:color w:val="000000" w:themeColor="text1"/>
          <w:kern w:val="24"/>
          <w:szCs w:val="21"/>
        </w:rPr>
      </w:pPr>
      <w:r>
        <w:rPr>
          <w:rFonts w:asciiTheme="majorEastAsia" w:eastAsiaTheme="majorEastAsia" w:hAnsiTheme="majorEastAsia" w:cs="ＭＳ Ｐゴシック" w:hint="eastAsia"/>
          <w:color w:val="000000" w:themeColor="text1"/>
          <w:kern w:val="24"/>
          <w:szCs w:val="21"/>
        </w:rPr>
        <w:t xml:space="preserve">　さらに、労働条件については「何が労働条件であるか」について、多義性を認める立場と具体的に定める必要がないとする立場がある。</w:t>
      </w:r>
    </w:p>
    <w:p w14:paraId="2F0E6617" w14:textId="735CB091" w:rsidR="00437D81" w:rsidRDefault="00437D81" w:rsidP="00437D81">
      <w:pPr>
        <w:widowControl/>
        <w:ind w:firstLineChars="100" w:firstLine="210"/>
        <w:textAlignment w:val="baseline"/>
        <w:rPr>
          <w:rFonts w:asciiTheme="majorHAnsi" w:eastAsiaTheme="majorHAnsi" w:hAnsiTheme="majorHAnsi" w:cs="ＭＳ Ｐゴシック"/>
          <w:color w:val="000000" w:themeColor="text1"/>
          <w:kern w:val="24"/>
          <w:szCs w:val="21"/>
        </w:rPr>
      </w:pPr>
      <w:r w:rsidRPr="00D62E61">
        <w:rPr>
          <w:rFonts w:asciiTheme="majorHAnsi" w:eastAsiaTheme="majorHAnsi" w:hAnsiTheme="majorHAnsi" w:cs="ＭＳ Ｐゴシック" w:hint="eastAsia"/>
          <w:color w:val="000000" w:themeColor="text1"/>
          <w:kern w:val="24"/>
          <w:szCs w:val="21"/>
        </w:rPr>
        <w:t>第1条の2</w:t>
      </w:r>
      <w:r w:rsidR="00D62E61" w:rsidRPr="00D62E61">
        <w:rPr>
          <w:rFonts w:asciiTheme="majorHAnsi" w:eastAsiaTheme="majorHAnsi" w:hAnsiTheme="majorHAnsi" w:cs="ＭＳ Ｐゴシック" w:hint="eastAsia"/>
          <w:color w:val="000000" w:themeColor="text1"/>
          <w:kern w:val="24"/>
          <w:szCs w:val="21"/>
        </w:rPr>
        <w:t>では、</w:t>
      </w:r>
      <w:r w:rsidRPr="00D62E61">
        <w:rPr>
          <w:rFonts w:asciiTheme="majorHAnsi" w:eastAsiaTheme="majorHAnsi" w:hAnsiTheme="majorHAnsi" w:cs="ＭＳ Ｐゴシック" w:hint="eastAsia"/>
          <w:color w:val="000000" w:themeColor="text1"/>
          <w:kern w:val="24"/>
          <w:szCs w:val="21"/>
        </w:rPr>
        <w:t>労基法の基準を理由に労働条件を低下させることを禁止している。当事者は労働条件の向上、遵守に努めよとしている。</w:t>
      </w:r>
    </w:p>
    <w:p w14:paraId="3953956E" w14:textId="4FA68555" w:rsidR="009B4C66" w:rsidRDefault="009B4C66" w:rsidP="009B4C66">
      <w:pPr>
        <w:widowControl/>
        <w:spacing w:line="300" w:lineRule="exact"/>
        <w:textAlignment w:val="baseline"/>
        <w:rPr>
          <w:rFonts w:asciiTheme="majorHAnsi" w:eastAsiaTheme="majorHAnsi" w:hAnsiTheme="majorHAnsi" w:cs="ＭＳ Ｐゴシック"/>
          <w:color w:val="000000" w:themeColor="text1"/>
          <w:kern w:val="24"/>
          <w:sz w:val="18"/>
          <w:szCs w:val="18"/>
        </w:rPr>
      </w:pPr>
    </w:p>
    <w:p w14:paraId="2B863C1A" w14:textId="518368AD" w:rsidR="009B4C66" w:rsidRDefault="007431BB" w:rsidP="009B4C66">
      <w:pPr>
        <w:widowControl/>
        <w:spacing w:line="300" w:lineRule="exact"/>
        <w:ind w:firstLineChars="600" w:firstLine="1080"/>
        <w:textAlignment w:val="baseline"/>
        <w:rPr>
          <w:rFonts w:asciiTheme="majorHAnsi" w:eastAsiaTheme="majorHAnsi" w:hAnsiTheme="majorHAnsi" w:cs="ＭＳ Ｐゴシック"/>
          <w:color w:val="000000" w:themeColor="text1"/>
          <w:kern w:val="24"/>
          <w:sz w:val="18"/>
          <w:szCs w:val="18"/>
        </w:rPr>
      </w:pPr>
      <w:r w:rsidRPr="003F6A50">
        <w:rPr>
          <w:rFonts w:ascii="ＭＳ ゴシック" w:eastAsia="ＭＳ ゴシック" w:hAnsi="ＭＳ ゴシック" w:cs="ＭＳ Ｐゴシック" w:hint="eastAsia"/>
          <w:color w:val="000000" w:themeColor="text1"/>
          <w:kern w:val="24"/>
          <w:sz w:val="18"/>
          <w:szCs w:val="18"/>
        </w:rPr>
        <w:t>あぁ、そうなんだ</w:t>
      </w:r>
      <w:r w:rsidR="009B4C66">
        <w:rPr>
          <w:rFonts w:eastAsiaTheme="minorHAnsi" w:cs="ＭＳ Ｐゴシック" w:hint="eastAsia"/>
          <w:color w:val="000000" w:themeColor="text1"/>
          <w:kern w:val="24"/>
          <w:sz w:val="18"/>
          <w:szCs w:val="18"/>
        </w:rPr>
        <w:t xml:space="preserve">　</w:t>
      </w:r>
      <w:r w:rsidRPr="009B4C66">
        <w:rPr>
          <w:rFonts w:asciiTheme="majorHAnsi" w:eastAsiaTheme="majorHAnsi" w:hAnsiTheme="majorHAnsi" w:cs="ＭＳ Ｐゴシック" w:hint="eastAsia"/>
          <w:color w:val="000000" w:themeColor="text1"/>
          <w:kern w:val="24"/>
          <w:sz w:val="18"/>
          <w:szCs w:val="18"/>
        </w:rPr>
        <w:t>労基法における</w:t>
      </w:r>
    </w:p>
    <w:p w14:paraId="73A34A72" w14:textId="77777777" w:rsidR="009B4C66" w:rsidRDefault="007431BB" w:rsidP="009B4C66">
      <w:pPr>
        <w:widowControl/>
        <w:spacing w:line="300" w:lineRule="exact"/>
        <w:ind w:firstLineChars="500" w:firstLine="900"/>
        <w:textAlignment w:val="baseline"/>
        <w:rPr>
          <w:rFonts w:asciiTheme="majorHAnsi" w:eastAsiaTheme="majorHAnsi" w:hAnsiTheme="majorHAnsi" w:cs="ＭＳ Ｐゴシック"/>
          <w:color w:val="000000" w:themeColor="text1"/>
          <w:kern w:val="24"/>
          <w:sz w:val="18"/>
          <w:szCs w:val="18"/>
        </w:rPr>
      </w:pPr>
      <w:r w:rsidRPr="009B4C66">
        <w:rPr>
          <w:rFonts w:asciiTheme="majorHAnsi" w:eastAsiaTheme="majorHAnsi" w:hAnsiTheme="majorHAnsi" w:cs="ＭＳ Ｐゴシック" w:hint="eastAsia"/>
          <w:color w:val="000000" w:themeColor="text1"/>
          <w:kern w:val="24"/>
          <w:sz w:val="18"/>
          <w:szCs w:val="18"/>
        </w:rPr>
        <w:t>憲法を根拠としている条項憲法第14条</w:t>
      </w:r>
    </w:p>
    <w:p w14:paraId="76C00B7E" w14:textId="77777777" w:rsidR="009B4C66" w:rsidRDefault="007431BB" w:rsidP="009B4C66">
      <w:pPr>
        <w:widowControl/>
        <w:spacing w:line="300" w:lineRule="exact"/>
        <w:ind w:firstLineChars="500" w:firstLine="900"/>
        <w:textAlignment w:val="baseline"/>
        <w:rPr>
          <w:rFonts w:asciiTheme="majorHAnsi" w:eastAsiaTheme="majorHAnsi" w:hAnsiTheme="majorHAnsi" w:cs="ＭＳ Ｐゴシック"/>
          <w:color w:val="000000" w:themeColor="text1"/>
          <w:kern w:val="24"/>
          <w:sz w:val="18"/>
          <w:szCs w:val="18"/>
        </w:rPr>
      </w:pPr>
      <w:r w:rsidRPr="009B4C66">
        <w:rPr>
          <w:rFonts w:asciiTheme="majorHAnsi" w:eastAsiaTheme="majorHAnsi" w:hAnsiTheme="majorHAnsi" w:cs="ＭＳ Ｐゴシック" w:hint="eastAsia"/>
          <w:color w:val="000000" w:themeColor="text1"/>
          <w:kern w:val="24"/>
          <w:sz w:val="18"/>
          <w:szCs w:val="18"/>
        </w:rPr>
        <w:t>（法の下の平等）→均等待遇に原則（3</w:t>
      </w:r>
    </w:p>
    <w:p w14:paraId="78978802" w14:textId="5A6BDB11" w:rsidR="007431BB" w:rsidRPr="009B4C66" w:rsidRDefault="007431BB" w:rsidP="009B4C66">
      <w:pPr>
        <w:widowControl/>
        <w:spacing w:line="300" w:lineRule="exact"/>
        <w:ind w:firstLineChars="500" w:firstLine="900"/>
        <w:textAlignment w:val="baseline"/>
        <w:rPr>
          <w:rFonts w:asciiTheme="majorHAnsi" w:eastAsiaTheme="majorHAnsi" w:hAnsiTheme="majorHAnsi" w:cs="ＭＳ Ｐゴシック"/>
          <w:color w:val="000000" w:themeColor="text1"/>
          <w:kern w:val="24"/>
          <w:sz w:val="18"/>
          <w:szCs w:val="18"/>
        </w:rPr>
      </w:pPr>
      <w:r w:rsidRPr="009B4C66">
        <w:rPr>
          <w:rFonts w:asciiTheme="majorHAnsi" w:eastAsiaTheme="majorHAnsi" w:hAnsiTheme="majorHAnsi" w:cs="ＭＳ Ｐゴシック" w:hint="eastAsia"/>
          <w:color w:val="000000" w:themeColor="text1"/>
          <w:kern w:val="24"/>
          <w:sz w:val="18"/>
          <w:szCs w:val="18"/>
        </w:rPr>
        <w:t>条）、男女同一賃金の原則（4条）</w:t>
      </w:r>
    </w:p>
    <w:p w14:paraId="004C12B7" w14:textId="77777777" w:rsidR="009B4C66" w:rsidRDefault="007431BB" w:rsidP="009B4C66">
      <w:pPr>
        <w:widowControl/>
        <w:spacing w:line="300" w:lineRule="exact"/>
        <w:ind w:firstLineChars="600" w:firstLine="1080"/>
        <w:textAlignment w:val="baseline"/>
        <w:rPr>
          <w:rFonts w:asciiTheme="majorEastAsia" w:eastAsiaTheme="majorEastAsia" w:hAnsiTheme="majorEastAsia" w:cs="ＭＳ Ｐゴシック"/>
          <w:color w:val="000000" w:themeColor="text1"/>
          <w:kern w:val="24"/>
          <w:sz w:val="18"/>
          <w:szCs w:val="18"/>
        </w:rPr>
      </w:pPr>
      <w:r w:rsidRPr="009B4C66">
        <w:rPr>
          <w:rFonts w:asciiTheme="majorEastAsia" w:eastAsiaTheme="majorEastAsia" w:hAnsiTheme="majorEastAsia" w:cs="ＭＳ Ｐゴシック" w:hint="eastAsia"/>
          <w:color w:val="000000" w:themeColor="text1"/>
          <w:kern w:val="24"/>
          <w:sz w:val="18"/>
          <w:szCs w:val="18"/>
        </w:rPr>
        <w:t>憲法第18条（奴隷的拘束及び苦役か</w:t>
      </w:r>
    </w:p>
    <w:p w14:paraId="6D325E78" w14:textId="77777777" w:rsidR="009B4C66" w:rsidRDefault="007431BB" w:rsidP="009B4C66">
      <w:pPr>
        <w:widowControl/>
        <w:spacing w:line="300" w:lineRule="exact"/>
        <w:ind w:firstLineChars="500" w:firstLine="900"/>
        <w:textAlignment w:val="baseline"/>
        <w:rPr>
          <w:rFonts w:asciiTheme="majorEastAsia" w:eastAsiaTheme="majorEastAsia" w:hAnsiTheme="majorEastAsia" w:cs="ＭＳ Ｐゴシック"/>
          <w:color w:val="000000" w:themeColor="text1"/>
          <w:kern w:val="24"/>
          <w:sz w:val="18"/>
          <w:szCs w:val="18"/>
        </w:rPr>
      </w:pPr>
      <w:r w:rsidRPr="009B4C66">
        <w:rPr>
          <w:rFonts w:asciiTheme="majorEastAsia" w:eastAsiaTheme="majorEastAsia" w:hAnsiTheme="majorEastAsia" w:cs="ＭＳ Ｐゴシック" w:hint="eastAsia"/>
          <w:color w:val="000000" w:themeColor="text1"/>
          <w:kern w:val="24"/>
          <w:sz w:val="18"/>
          <w:szCs w:val="18"/>
        </w:rPr>
        <w:t>らの自由）→強制労働の禁止（</w:t>
      </w:r>
      <w:r w:rsidR="003F6A50" w:rsidRPr="009B4C66">
        <w:rPr>
          <w:rFonts w:asciiTheme="majorEastAsia" w:eastAsiaTheme="majorEastAsia" w:hAnsiTheme="majorEastAsia" w:cs="ＭＳ Ｐゴシック" w:hint="eastAsia"/>
          <w:color w:val="000000" w:themeColor="text1"/>
          <w:kern w:val="24"/>
          <w:sz w:val="18"/>
          <w:szCs w:val="18"/>
        </w:rPr>
        <w:t>5条）、</w:t>
      </w:r>
    </w:p>
    <w:p w14:paraId="3A4850C9" w14:textId="77777777" w:rsidR="009B4C66" w:rsidRDefault="003F6A50" w:rsidP="009B4C66">
      <w:pPr>
        <w:widowControl/>
        <w:spacing w:line="300" w:lineRule="exact"/>
        <w:ind w:firstLineChars="500" w:firstLine="900"/>
        <w:textAlignment w:val="baseline"/>
        <w:rPr>
          <w:rFonts w:asciiTheme="majorEastAsia" w:eastAsiaTheme="majorEastAsia" w:hAnsiTheme="majorEastAsia" w:cs="ＭＳ Ｐゴシック"/>
          <w:color w:val="000000" w:themeColor="text1"/>
          <w:kern w:val="24"/>
          <w:sz w:val="18"/>
          <w:szCs w:val="18"/>
        </w:rPr>
      </w:pPr>
      <w:r w:rsidRPr="009B4C66">
        <w:rPr>
          <w:rFonts w:asciiTheme="majorEastAsia" w:eastAsiaTheme="majorEastAsia" w:hAnsiTheme="majorEastAsia" w:cs="ＭＳ Ｐゴシック" w:hint="eastAsia"/>
          <w:color w:val="000000" w:themeColor="text1"/>
          <w:kern w:val="24"/>
          <w:sz w:val="18"/>
          <w:szCs w:val="18"/>
        </w:rPr>
        <w:t>賠償予定の禁止（16条）、前借金の禁</w:t>
      </w:r>
    </w:p>
    <w:p w14:paraId="27355AF6" w14:textId="77777777" w:rsidR="009B4C66" w:rsidRDefault="003F6A50" w:rsidP="009B4C66">
      <w:pPr>
        <w:widowControl/>
        <w:spacing w:line="300" w:lineRule="exact"/>
        <w:ind w:firstLineChars="500" w:firstLine="900"/>
        <w:textAlignment w:val="baseline"/>
        <w:rPr>
          <w:rFonts w:asciiTheme="majorEastAsia" w:eastAsiaTheme="majorEastAsia" w:hAnsiTheme="majorEastAsia" w:cs="ＭＳ Ｐゴシック"/>
          <w:color w:val="000000" w:themeColor="text1"/>
          <w:kern w:val="24"/>
          <w:sz w:val="18"/>
          <w:szCs w:val="18"/>
        </w:rPr>
      </w:pPr>
      <w:r w:rsidRPr="009B4C66">
        <w:rPr>
          <w:rFonts w:asciiTheme="majorEastAsia" w:eastAsiaTheme="majorEastAsia" w:hAnsiTheme="majorEastAsia" w:cs="ＭＳ Ｐゴシック" w:hint="eastAsia"/>
          <w:color w:val="000000" w:themeColor="text1"/>
          <w:kern w:val="24"/>
          <w:sz w:val="18"/>
          <w:szCs w:val="18"/>
        </w:rPr>
        <w:t>止（17条）、強制貯金の制限禁止（18</w:t>
      </w:r>
    </w:p>
    <w:p w14:paraId="4F995946" w14:textId="31F1E044" w:rsidR="007431BB" w:rsidRPr="009B4C66" w:rsidRDefault="003F6A50" w:rsidP="009B4C66">
      <w:pPr>
        <w:widowControl/>
        <w:spacing w:line="300" w:lineRule="exact"/>
        <w:ind w:firstLineChars="500" w:firstLine="900"/>
        <w:textAlignment w:val="baseline"/>
        <w:rPr>
          <w:rFonts w:asciiTheme="majorEastAsia" w:eastAsiaTheme="majorEastAsia" w:hAnsiTheme="majorEastAsia" w:cs="ＭＳ Ｐゴシック"/>
          <w:color w:val="000000" w:themeColor="text1"/>
          <w:kern w:val="24"/>
          <w:sz w:val="18"/>
          <w:szCs w:val="18"/>
        </w:rPr>
      </w:pPr>
      <w:r w:rsidRPr="009B4C66">
        <w:rPr>
          <w:rFonts w:asciiTheme="majorEastAsia" w:eastAsiaTheme="majorEastAsia" w:hAnsiTheme="majorEastAsia" w:cs="ＭＳ Ｐゴシック" w:hint="eastAsia"/>
          <w:color w:val="000000" w:themeColor="text1"/>
          <w:kern w:val="24"/>
          <w:sz w:val="18"/>
          <w:szCs w:val="18"/>
        </w:rPr>
        <w:t>条）</w:t>
      </w:r>
    </w:p>
    <w:p w14:paraId="2D5F420D" w14:textId="77777777" w:rsidR="009B4C66" w:rsidRDefault="003F6A50" w:rsidP="009B4C66">
      <w:pPr>
        <w:widowControl/>
        <w:spacing w:line="300" w:lineRule="exact"/>
        <w:ind w:firstLineChars="600" w:firstLine="1080"/>
        <w:textAlignment w:val="baseline"/>
        <w:rPr>
          <w:rFonts w:asciiTheme="majorEastAsia" w:eastAsiaTheme="majorEastAsia" w:hAnsiTheme="majorEastAsia" w:cs="ＭＳ Ｐゴシック"/>
          <w:color w:val="000000" w:themeColor="text1"/>
          <w:kern w:val="24"/>
          <w:sz w:val="18"/>
          <w:szCs w:val="18"/>
        </w:rPr>
      </w:pPr>
      <w:r w:rsidRPr="009B4C66">
        <w:rPr>
          <w:rFonts w:asciiTheme="majorEastAsia" w:eastAsiaTheme="majorEastAsia" w:hAnsiTheme="majorEastAsia" w:cs="ＭＳ Ｐゴシック" w:hint="eastAsia"/>
          <w:color w:val="000000" w:themeColor="text1"/>
          <w:kern w:val="24"/>
          <w:sz w:val="18"/>
          <w:szCs w:val="18"/>
        </w:rPr>
        <w:t>憲法第22条（職業選択の自由）→中</w:t>
      </w:r>
    </w:p>
    <w:p w14:paraId="570CC735" w14:textId="3A75BA93" w:rsidR="007431BB" w:rsidRPr="009B4C66" w:rsidRDefault="003F6A50" w:rsidP="009B4C66">
      <w:pPr>
        <w:widowControl/>
        <w:spacing w:line="300" w:lineRule="exact"/>
        <w:ind w:firstLineChars="500" w:firstLine="900"/>
        <w:textAlignment w:val="baseline"/>
        <w:rPr>
          <w:rFonts w:asciiTheme="majorEastAsia" w:eastAsiaTheme="majorEastAsia" w:hAnsiTheme="majorEastAsia" w:cs="ＭＳ Ｐゴシック"/>
          <w:color w:val="000000" w:themeColor="text1"/>
          <w:kern w:val="24"/>
          <w:sz w:val="18"/>
          <w:szCs w:val="18"/>
        </w:rPr>
      </w:pPr>
      <w:r w:rsidRPr="009B4C66">
        <w:rPr>
          <w:rFonts w:asciiTheme="majorEastAsia" w:eastAsiaTheme="majorEastAsia" w:hAnsiTheme="majorEastAsia" w:cs="ＭＳ Ｐゴシック" w:hint="eastAsia"/>
          <w:color w:val="000000" w:themeColor="text1"/>
          <w:kern w:val="24"/>
          <w:sz w:val="18"/>
          <w:szCs w:val="18"/>
        </w:rPr>
        <w:t>間搾取の禁止（6条）、使用証明（22条）</w:t>
      </w:r>
    </w:p>
    <w:p w14:paraId="3DA3DE98" w14:textId="77777777" w:rsidR="007D55F0" w:rsidRPr="007431BB" w:rsidRDefault="007D55F0" w:rsidP="007431BB">
      <w:pPr>
        <w:widowControl/>
        <w:spacing w:line="300" w:lineRule="exact"/>
        <w:textAlignment w:val="baseline"/>
        <w:rPr>
          <w:rFonts w:eastAsiaTheme="minorHAnsi" w:cs="ＭＳ Ｐゴシック"/>
          <w:color w:val="000000" w:themeColor="text1"/>
          <w:kern w:val="24"/>
          <w:sz w:val="18"/>
          <w:szCs w:val="18"/>
        </w:rPr>
      </w:pPr>
    </w:p>
    <w:p w14:paraId="3AAE1D2A" w14:textId="6E20544E" w:rsidR="009B4C66" w:rsidRDefault="003124DA" w:rsidP="003124DA">
      <w:pPr>
        <w:widowControl/>
        <w:textAlignment w:val="baseline"/>
        <w:rPr>
          <w:rFonts w:asciiTheme="majorEastAsia" w:eastAsiaTheme="majorEastAsia" w:hAnsiTheme="majorEastAsia" w:cs="ＭＳ Ｐゴシック"/>
          <w:color w:val="000000" w:themeColor="text1"/>
          <w:kern w:val="24"/>
          <w:szCs w:val="21"/>
        </w:rPr>
      </w:pPr>
      <w:r>
        <w:rPr>
          <w:rFonts w:asciiTheme="majorEastAsia" w:eastAsiaTheme="majorEastAsia" w:hAnsiTheme="majorEastAsia" w:cs="ＭＳ Ｐゴシック" w:hint="eastAsia"/>
          <w:color w:val="000000" w:themeColor="text1"/>
          <w:kern w:val="24"/>
          <w:szCs w:val="21"/>
        </w:rPr>
        <w:t>（2）</w:t>
      </w:r>
      <w:r w:rsidR="00B228A3">
        <w:rPr>
          <w:rFonts w:asciiTheme="majorEastAsia" w:eastAsiaTheme="majorEastAsia" w:hAnsiTheme="majorEastAsia" w:cs="ＭＳ Ｐゴシック" w:hint="eastAsia"/>
          <w:color w:val="000000" w:themeColor="text1"/>
          <w:kern w:val="24"/>
          <w:szCs w:val="21"/>
        </w:rPr>
        <w:t>労使対等の立場の保障</w:t>
      </w:r>
    </w:p>
    <w:p w14:paraId="0AD1790D" w14:textId="77777777" w:rsidR="009B4C66" w:rsidRDefault="009B4C66" w:rsidP="009B4C66">
      <w:pPr>
        <w:widowControl/>
        <w:ind w:firstLineChars="100" w:firstLine="210"/>
        <w:textAlignment w:val="baseline"/>
        <w:rPr>
          <w:rFonts w:asciiTheme="majorEastAsia" w:eastAsiaTheme="majorEastAsia" w:hAnsiTheme="majorEastAsia" w:cs="ＭＳ Ｐゴシック"/>
          <w:color w:val="000000" w:themeColor="text1"/>
          <w:kern w:val="24"/>
          <w:szCs w:val="21"/>
        </w:rPr>
      </w:pPr>
    </w:p>
    <w:p w14:paraId="5876F7CE" w14:textId="211D8BEA" w:rsidR="00B228A3" w:rsidRPr="00365CE6" w:rsidRDefault="009B4C66" w:rsidP="00B228A3">
      <w:pPr>
        <w:widowControl/>
        <w:ind w:firstLineChars="100" w:firstLine="210"/>
        <w:textAlignment w:val="baseline"/>
        <w:rPr>
          <w:rFonts w:asciiTheme="majorEastAsia" w:eastAsiaTheme="majorEastAsia" w:hAnsiTheme="majorEastAsia" w:cs="ＭＳ Ｐゴシック"/>
          <w:color w:val="000000" w:themeColor="text1"/>
          <w:kern w:val="24"/>
          <w:sz w:val="18"/>
          <w:szCs w:val="18"/>
        </w:rPr>
      </w:pPr>
      <w:r>
        <w:rPr>
          <w:rFonts w:asciiTheme="majorEastAsia" w:eastAsiaTheme="majorEastAsia" w:hAnsiTheme="majorEastAsia" w:cs="ＭＳ Ｐゴシック" w:hint="eastAsia"/>
          <w:color w:val="000000" w:themeColor="text1"/>
          <w:kern w:val="24"/>
          <w:szCs w:val="21"/>
        </w:rPr>
        <w:t>生産手段を所有する使用者と労働力を提供するのみである労働者との間には、力関係に置いて隔絶した相違がある。いわゆる従属的労働関係にある。労働者に与えられるものは、労働契約を締結するか、飢えるかの選択の自由にすぎないとする。</w:t>
      </w:r>
      <w:r w:rsidRPr="00365CE6">
        <w:rPr>
          <w:rFonts w:asciiTheme="majorEastAsia" w:eastAsiaTheme="majorEastAsia" w:hAnsiTheme="majorEastAsia" w:cs="ＭＳ Ｐゴシック" w:hint="eastAsia"/>
          <w:color w:val="000000" w:themeColor="text1"/>
          <w:kern w:val="24"/>
          <w:sz w:val="18"/>
          <w:szCs w:val="18"/>
        </w:rPr>
        <w:t>（「法学便覧」）</w:t>
      </w:r>
    </w:p>
    <w:p w14:paraId="1AB5290C" w14:textId="324950A4" w:rsidR="003F69C8" w:rsidRPr="00EE54AA" w:rsidRDefault="00E86379" w:rsidP="003F69C8">
      <w:pPr>
        <w:widowControl/>
        <w:jc w:val="left"/>
        <w:textAlignment w:val="baseline"/>
        <w:rPr>
          <w:rFonts w:ascii="ＭＳ Ｐゴシック" w:eastAsiaTheme="majorEastAsia" w:hAnsi="ＭＳ Ｐゴシック" w:cs="ＭＳ Ｐゴシック"/>
          <w:color w:val="000000" w:themeColor="text1"/>
          <w:kern w:val="24"/>
          <w:sz w:val="18"/>
          <w:szCs w:val="18"/>
        </w:rPr>
      </w:pPr>
      <w:r w:rsidRPr="00EE54AA">
        <w:rPr>
          <w:noProof/>
          <w:sz w:val="18"/>
          <w:szCs w:val="18"/>
        </w:rPr>
        <mc:AlternateContent>
          <mc:Choice Requires="wps">
            <w:drawing>
              <wp:anchor distT="0" distB="0" distL="114300" distR="114300" simplePos="0" relativeHeight="251680768" behindDoc="0" locked="0" layoutInCell="1" allowOverlap="1" wp14:anchorId="5C1CA1B9" wp14:editId="656CD0A3">
                <wp:simplePos x="0" y="0"/>
                <wp:positionH relativeFrom="column">
                  <wp:posOffset>60043</wp:posOffset>
                </wp:positionH>
                <wp:positionV relativeFrom="paragraph">
                  <wp:posOffset>118181</wp:posOffset>
                </wp:positionV>
                <wp:extent cx="1223645" cy="304023"/>
                <wp:effectExtent l="0" t="0" r="0" b="1270"/>
                <wp:wrapNone/>
                <wp:docPr id="10" name="角丸四角形 9"/>
                <wp:cNvGraphicFramePr/>
                <a:graphic xmlns:a="http://schemas.openxmlformats.org/drawingml/2006/main">
                  <a:graphicData uri="http://schemas.microsoft.com/office/word/2010/wordprocessingShape">
                    <wps:wsp>
                      <wps:cNvSpPr/>
                      <wps:spPr>
                        <a:xfrm>
                          <a:off x="0" y="0"/>
                          <a:ext cx="1223645" cy="304023"/>
                        </a:xfrm>
                        <a:prstGeom prst="roundRect">
                          <a:avLst/>
                        </a:prstGeom>
                        <a:solidFill>
                          <a:schemeClr val="tx1">
                            <a:lumMod val="85000"/>
                            <a:lumOff val="15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360C88" w14:textId="77777777" w:rsidR="00EA6C6F" w:rsidRPr="002833A0" w:rsidRDefault="00EA6C6F" w:rsidP="00E86379">
                            <w:pPr>
                              <w:spacing w:line="240" w:lineRule="exact"/>
                              <w:textAlignment w:val="baseline"/>
                              <w:rPr>
                                <w:rFonts w:ascii="ＭＳ ゴシック" w:eastAsia="ＭＳ ゴシック" w:hAnsi="ＭＳ ゴシック"/>
                                <w:kern w:val="0"/>
                                <w:sz w:val="24"/>
                                <w:szCs w:val="24"/>
                              </w:rPr>
                            </w:pPr>
                            <w:r w:rsidRPr="002833A0">
                              <w:rPr>
                                <w:rFonts w:ascii="ＭＳ ゴシック" w:eastAsia="ＭＳ ゴシック" w:hAnsi="ＭＳ ゴシック" w:hint="eastAsia"/>
                                <w:color w:val="FFFFFF" w:themeColor="background1"/>
                                <w:kern w:val="24"/>
                                <w:szCs w:val="21"/>
                              </w:rPr>
                              <w:t>労働条件の決定</w:t>
                            </w:r>
                          </w:p>
                        </w:txbxContent>
                      </wps:txbx>
                      <wps:bodyPr rtlCol="0" anchor="ctr">
                        <a:noAutofit/>
                      </wps:bodyPr>
                    </wps:wsp>
                  </a:graphicData>
                </a:graphic>
                <wp14:sizeRelV relativeFrom="margin">
                  <wp14:pctHeight>0</wp14:pctHeight>
                </wp14:sizeRelV>
              </wp:anchor>
            </w:drawing>
          </mc:Choice>
          <mc:Fallback>
            <w:pict>
              <v:roundrect w14:anchorId="5C1CA1B9" id="角丸四角形 9" o:spid="_x0000_s1032" style="position:absolute;margin-left:4.75pt;margin-top:9.3pt;width:96.35pt;height:23.9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" fillcolor="#272727 [2749]" stroked="f" strokeweight=".25pt">
                <v:stroke joinstyle="miter"/>
                <v:textbox>
                  <w:txbxContent>
                    <w:p w14:paraId="4E360C88" w14:textId="77777777" w:rsidR="00EA6C6F" w:rsidRPr="002833A0" w:rsidRDefault="00EA6C6F" w:rsidP="00E86379">
                      <w:pPr>
                        <w:spacing w:line="240" w:lineRule="exact"/>
                        <w:textAlignment w:val="baseline"/>
                        <w:rPr>
                          <w:rFonts w:ascii="ＭＳ ゴシック" w:eastAsia="ＭＳ ゴシック" w:hAnsi="ＭＳ ゴシック"/>
                          <w:kern w:val="0"/>
                          <w:sz w:val="24"/>
                          <w:szCs w:val="24"/>
                        </w:rPr>
                      </w:pPr>
                      <w:r w:rsidRPr="002833A0">
                        <w:rPr>
                          <w:rFonts w:ascii="ＭＳ ゴシック" w:eastAsia="ＭＳ ゴシック" w:hAnsi="ＭＳ ゴシック" w:hint="eastAsia"/>
                          <w:color w:val="FFFFFF" w:themeColor="background1"/>
                          <w:kern w:val="24"/>
                          <w:szCs w:val="21"/>
                        </w:rPr>
                        <w:t>労働条件の決定</w:t>
                      </w:r>
                    </w:p>
                  </w:txbxContent>
                </v:textbox>
              </v:roundrect>
            </w:pict>
          </mc:Fallback>
        </mc:AlternateContent>
      </w:r>
    </w:p>
    <w:p w14:paraId="276C35F3" w14:textId="77777777" w:rsidR="00E86379" w:rsidRPr="00EE54AA" w:rsidRDefault="00E86379" w:rsidP="003F69C8">
      <w:pPr>
        <w:widowControl/>
        <w:pBdr>
          <w:top w:val="single" w:sz="4" w:space="1" w:color="auto"/>
          <w:left w:val="single" w:sz="4" w:space="4" w:color="auto"/>
          <w:bottom w:val="single" w:sz="4" w:space="1" w:color="auto"/>
          <w:right w:val="single" w:sz="4" w:space="4" w:color="auto"/>
        </w:pBdr>
        <w:textAlignment w:val="baseline"/>
        <w:rPr>
          <w:rFonts w:ascii="ＭＳ Ｐゴシック" w:eastAsiaTheme="majorEastAsia" w:hAnsi="ＭＳ Ｐゴシック" w:cs="ＭＳ Ｐゴシック"/>
          <w:color w:val="000000" w:themeColor="text1"/>
          <w:kern w:val="24"/>
          <w:sz w:val="18"/>
          <w:szCs w:val="18"/>
        </w:rPr>
      </w:pPr>
    </w:p>
    <w:p w14:paraId="61A17C30" w14:textId="4E642196" w:rsidR="003F69C8" w:rsidRDefault="003F69C8" w:rsidP="003F69C8">
      <w:pPr>
        <w:widowControl/>
        <w:pBdr>
          <w:top w:val="single" w:sz="4" w:space="1" w:color="auto"/>
          <w:left w:val="single" w:sz="4" w:space="4" w:color="auto"/>
          <w:bottom w:val="single" w:sz="4" w:space="1" w:color="auto"/>
          <w:right w:val="single" w:sz="4" w:space="4" w:color="auto"/>
        </w:pBdr>
        <w:textAlignment w:val="baseline"/>
        <w:rPr>
          <w:rFonts w:ascii="ＭＳ ゴシック" w:eastAsia="ＭＳ ゴシック" w:hAnsi="ＭＳ ゴシック" w:cs="ＭＳ Ｐゴシック"/>
          <w:color w:val="000000" w:themeColor="text1"/>
          <w:kern w:val="24"/>
          <w:sz w:val="18"/>
          <w:szCs w:val="18"/>
        </w:rPr>
      </w:pPr>
      <w:r w:rsidRPr="00EE54AA">
        <w:rPr>
          <w:rFonts w:ascii="ＭＳ ゴシック" w:eastAsia="ＭＳ ゴシック" w:hAnsi="ＭＳ ゴシック" w:cs="ＭＳ Ｐゴシック" w:hint="eastAsia"/>
          <w:color w:val="000000" w:themeColor="text1"/>
          <w:kern w:val="24"/>
          <w:sz w:val="18"/>
          <w:szCs w:val="18"/>
        </w:rPr>
        <w:t>第２条　労働条件は、労働者と使用者が、対等の立場において決定すべきものである。</w:t>
      </w:r>
    </w:p>
    <w:p w14:paraId="72694E42" w14:textId="38B445BE" w:rsidR="008B40E2" w:rsidRDefault="008B40E2" w:rsidP="003F69C8">
      <w:pPr>
        <w:widowControl/>
        <w:pBdr>
          <w:top w:val="single" w:sz="4" w:space="1" w:color="auto"/>
          <w:left w:val="single" w:sz="4" w:space="4" w:color="auto"/>
          <w:bottom w:val="single" w:sz="4" w:space="1" w:color="auto"/>
          <w:right w:val="single" w:sz="4" w:space="4" w:color="auto"/>
        </w:pBdr>
        <w:textAlignment w:val="baseline"/>
        <w:rPr>
          <w:rFonts w:ascii="ＭＳ ゴシック" w:eastAsia="ＭＳ ゴシック" w:hAnsi="ＭＳ ゴシック" w:cs="ＭＳ Ｐゴシック"/>
          <w:color w:val="000000" w:themeColor="text1"/>
          <w:kern w:val="24"/>
          <w:sz w:val="18"/>
          <w:szCs w:val="18"/>
        </w:rPr>
      </w:pPr>
      <w:r>
        <w:rPr>
          <w:rFonts w:ascii="ＭＳ ゴシック" w:eastAsia="ＭＳ ゴシック" w:hAnsi="ＭＳ ゴシック" w:cs="ＭＳ Ｐゴシック" w:hint="eastAsia"/>
          <w:color w:val="000000" w:themeColor="text1"/>
          <w:kern w:val="24"/>
          <w:sz w:val="18"/>
          <w:szCs w:val="18"/>
        </w:rPr>
        <w:t xml:space="preserve">２　</w:t>
      </w:r>
      <w:r w:rsidRPr="00EE54AA">
        <w:rPr>
          <w:rFonts w:ascii="ＭＳ ゴシック" w:eastAsia="ＭＳ ゴシック" w:hAnsi="ＭＳ ゴシック" w:cs="ＭＳ Ｐゴシック" w:hint="eastAsia"/>
          <w:color w:val="000000" w:themeColor="text1"/>
          <w:kern w:val="24"/>
          <w:sz w:val="18"/>
          <w:szCs w:val="18"/>
        </w:rPr>
        <w:t>労働者及び使用者は、労働協約、就業規則及び</w:t>
      </w:r>
    </w:p>
    <w:p w14:paraId="76E44A16" w14:textId="0610DEA5" w:rsidR="00365CE6" w:rsidRPr="00365CE6" w:rsidRDefault="00365CE6" w:rsidP="00365CE6">
      <w:pPr>
        <w:widowControl/>
        <w:pBdr>
          <w:top w:val="single" w:sz="4" w:space="1" w:color="auto"/>
          <w:left w:val="single" w:sz="4" w:space="4" w:color="auto"/>
          <w:bottom w:val="single" w:sz="4" w:space="1" w:color="auto"/>
          <w:right w:val="single" w:sz="4" w:space="4" w:color="auto"/>
        </w:pBdr>
        <w:kinsoku w:val="0"/>
        <w:overflowPunct w:val="0"/>
        <w:textAlignment w:val="baseline"/>
        <w:rPr>
          <w:rFonts w:ascii="ＭＳ ゴシック" w:eastAsia="ＭＳ ゴシック" w:hAnsi="ＭＳ ゴシック" w:cs="ＭＳ Ｐゴシック"/>
          <w:kern w:val="0"/>
          <w:sz w:val="18"/>
          <w:szCs w:val="18"/>
        </w:rPr>
      </w:pPr>
      <w:r>
        <w:rPr>
          <w:rFonts w:ascii="ＭＳ ゴシック" w:eastAsia="ＭＳ ゴシック" w:hAnsi="ＭＳ ゴシック" w:cs="ＭＳ Ｐゴシック" w:hint="eastAsia"/>
          <w:color w:val="000000" w:themeColor="text1"/>
          <w:kern w:val="24"/>
          <w:sz w:val="18"/>
          <w:szCs w:val="18"/>
        </w:rPr>
        <w:t>労働契約を</w:t>
      </w:r>
      <w:r w:rsidRPr="00EE54AA">
        <w:rPr>
          <w:rFonts w:ascii="ＭＳ ゴシック" w:eastAsia="ＭＳ ゴシック" w:hAnsi="ＭＳ ゴシック" w:cs="ＭＳ Ｐゴシック" w:hint="eastAsia"/>
          <w:color w:val="000000" w:themeColor="text1"/>
          <w:kern w:val="24"/>
          <w:sz w:val="18"/>
          <w:szCs w:val="18"/>
        </w:rPr>
        <w:t>誠実に各々その義務を履行しなければならない。</w:t>
      </w:r>
    </w:p>
    <w:p w14:paraId="5F721CC2" w14:textId="77777777" w:rsidR="00365CE6" w:rsidRDefault="00365CE6" w:rsidP="00365CE6">
      <w:pPr>
        <w:widowControl/>
        <w:ind w:firstLineChars="100" w:firstLine="180"/>
        <w:textAlignment w:val="baseline"/>
        <w:rPr>
          <w:rFonts w:asciiTheme="majorEastAsia" w:eastAsiaTheme="majorEastAsia" w:hAnsiTheme="majorEastAsia" w:cs="ＭＳ Ｐゴシック"/>
          <w:color w:val="000000" w:themeColor="text1"/>
          <w:kern w:val="24"/>
          <w:sz w:val="18"/>
          <w:szCs w:val="18"/>
        </w:rPr>
      </w:pPr>
    </w:p>
    <w:p w14:paraId="5CD7057F" w14:textId="503A1630" w:rsidR="00C03165" w:rsidRPr="00EE54AA" w:rsidRDefault="00E86379" w:rsidP="00365CE6">
      <w:pPr>
        <w:widowControl/>
        <w:ind w:firstLineChars="100" w:firstLine="180"/>
        <w:textAlignment w:val="baseline"/>
        <w:rPr>
          <w:rFonts w:asciiTheme="majorEastAsia" w:eastAsiaTheme="majorEastAsia" w:hAnsiTheme="majorEastAsia" w:cs="ＭＳ Ｐゴシック"/>
          <w:color w:val="000000" w:themeColor="text1"/>
          <w:kern w:val="24"/>
          <w:sz w:val="18"/>
          <w:szCs w:val="18"/>
        </w:rPr>
      </w:pPr>
      <w:r w:rsidRPr="00EE54AA">
        <w:rPr>
          <w:rFonts w:asciiTheme="majorEastAsia" w:eastAsiaTheme="majorEastAsia" w:hAnsiTheme="majorEastAsia" w:cs="ＭＳ Ｐゴシック" w:hint="eastAsia"/>
          <w:color w:val="000000" w:themeColor="text1"/>
          <w:kern w:val="24"/>
          <w:sz w:val="18"/>
          <w:szCs w:val="18"/>
        </w:rPr>
        <w:t>第２条の</w:t>
      </w:r>
      <w:r w:rsidR="00C7041E" w:rsidRPr="00EE54AA">
        <w:rPr>
          <w:rFonts w:asciiTheme="majorEastAsia" w:eastAsiaTheme="majorEastAsia" w:hAnsiTheme="majorEastAsia" w:cs="ＭＳ Ｐゴシック" w:hint="eastAsia"/>
          <w:color w:val="000000" w:themeColor="text1"/>
          <w:kern w:val="24"/>
          <w:sz w:val="18"/>
          <w:szCs w:val="18"/>
        </w:rPr>
        <w:t>規定は、観念的、訓示的規定</w:t>
      </w:r>
      <w:r w:rsidR="005E761D" w:rsidRPr="00EE54AA">
        <w:rPr>
          <w:rFonts w:asciiTheme="majorEastAsia" w:eastAsiaTheme="majorEastAsia" w:hAnsiTheme="majorEastAsia" w:cs="ＭＳ Ｐゴシック" w:hint="eastAsia"/>
          <w:color w:val="000000" w:themeColor="text1"/>
          <w:kern w:val="24"/>
          <w:sz w:val="18"/>
          <w:szCs w:val="18"/>
        </w:rPr>
        <w:t>にとどまるが、</w:t>
      </w:r>
      <w:r w:rsidR="00C7041E" w:rsidRPr="00EE54AA">
        <w:rPr>
          <w:rFonts w:asciiTheme="majorEastAsia" w:eastAsiaTheme="majorEastAsia" w:hAnsiTheme="majorEastAsia" w:cs="ＭＳ Ｐゴシック" w:hint="eastAsia"/>
          <w:color w:val="000000" w:themeColor="text1"/>
          <w:kern w:val="24"/>
          <w:sz w:val="18"/>
          <w:szCs w:val="18"/>
        </w:rPr>
        <w:t>この趣旨は時間外または休日労働の場合の労働者の同意、就業規則の作成手続きの労働者の同意規定に生きている.。</w:t>
      </w:r>
    </w:p>
    <w:p w14:paraId="1C5174CC" w14:textId="0B2F7B25" w:rsidR="00A44ADB" w:rsidRPr="00EE54AA" w:rsidRDefault="00A44ADB" w:rsidP="005E761D">
      <w:pPr>
        <w:widowControl/>
        <w:ind w:firstLineChars="100" w:firstLine="180"/>
        <w:textAlignment w:val="baseline"/>
        <w:rPr>
          <w:rFonts w:asciiTheme="majorEastAsia" w:eastAsiaTheme="majorEastAsia" w:hAnsiTheme="majorEastAsia" w:cs="ＭＳ Ｐゴシック"/>
          <w:color w:val="000000" w:themeColor="text1"/>
          <w:kern w:val="24"/>
          <w:sz w:val="18"/>
          <w:szCs w:val="18"/>
        </w:rPr>
      </w:pPr>
      <w:r w:rsidRPr="00EE54AA">
        <w:rPr>
          <w:rFonts w:asciiTheme="majorEastAsia" w:eastAsiaTheme="majorEastAsia" w:hAnsiTheme="majorEastAsia" w:cs="ＭＳ Ｐゴシック" w:hint="eastAsia"/>
          <w:color w:val="000000" w:themeColor="text1"/>
          <w:kern w:val="24"/>
          <w:sz w:val="18"/>
          <w:szCs w:val="18"/>
        </w:rPr>
        <w:t>第2条を「現実かつ具体的ならしめるためには労働者の団結権、団体交渉権の発動が要請されるであろう。」（「法学便覧」）</w:t>
      </w:r>
    </w:p>
    <w:p w14:paraId="4DC29505" w14:textId="4C406FE5" w:rsidR="005E761D" w:rsidRPr="00EE54AA" w:rsidRDefault="005E761D" w:rsidP="009B4C66">
      <w:pPr>
        <w:widowControl/>
        <w:textAlignment w:val="baseline"/>
        <w:rPr>
          <w:rFonts w:asciiTheme="majorEastAsia" w:eastAsiaTheme="majorEastAsia" w:hAnsiTheme="majorEastAsia" w:cs="ＭＳ Ｐゴシック"/>
          <w:color w:val="000000" w:themeColor="text1"/>
          <w:kern w:val="24"/>
          <w:sz w:val="18"/>
          <w:szCs w:val="18"/>
        </w:rPr>
      </w:pPr>
    </w:p>
    <w:p w14:paraId="7C15FAA3" w14:textId="77777777" w:rsidR="009B4C66" w:rsidRPr="00EE54AA" w:rsidRDefault="005E761D" w:rsidP="009B4C66">
      <w:pPr>
        <w:widowControl/>
        <w:spacing w:line="300" w:lineRule="exact"/>
        <w:ind w:firstLineChars="600" w:firstLine="1080"/>
        <w:rPr>
          <w:rFonts w:asciiTheme="majorHAnsi" w:eastAsiaTheme="majorHAnsi" w:hAnsiTheme="majorHAnsi"/>
          <w:color w:val="000000" w:themeColor="text1"/>
          <w:kern w:val="24"/>
          <w:sz w:val="18"/>
          <w:szCs w:val="18"/>
        </w:rPr>
      </w:pPr>
      <w:r w:rsidRPr="00EE54AA">
        <w:rPr>
          <w:rFonts w:ascii="ＭＳ ゴシック" w:eastAsia="ＭＳ ゴシック" w:hAnsi="ＭＳ ゴシック" w:hint="eastAsia"/>
          <w:color w:val="000000" w:themeColor="text1"/>
          <w:kern w:val="24"/>
          <w:sz w:val="18"/>
          <w:szCs w:val="18"/>
        </w:rPr>
        <w:t>あぁ、そうなんだ</w:t>
      </w:r>
      <w:r w:rsidR="009B4C66" w:rsidRPr="00EE54AA">
        <w:rPr>
          <w:rFonts w:eastAsiaTheme="minorHAnsi" w:hint="eastAsia"/>
          <w:color w:val="000000" w:themeColor="text1"/>
          <w:kern w:val="24"/>
          <w:sz w:val="18"/>
          <w:szCs w:val="18"/>
        </w:rPr>
        <w:t xml:space="preserve">　</w:t>
      </w:r>
      <w:r w:rsidRPr="00EE54AA">
        <w:rPr>
          <w:rFonts w:asciiTheme="majorHAnsi" w:eastAsiaTheme="majorHAnsi" w:hAnsiTheme="majorHAnsi" w:hint="eastAsia"/>
          <w:color w:val="000000" w:themeColor="text1"/>
          <w:kern w:val="24"/>
          <w:sz w:val="18"/>
          <w:szCs w:val="18"/>
        </w:rPr>
        <w:t>労働組合（労働者</w:t>
      </w:r>
    </w:p>
    <w:p w14:paraId="304F994B" w14:textId="77777777" w:rsidR="009B4C66" w:rsidRPr="00EE54AA" w:rsidRDefault="005E761D" w:rsidP="009B4C66">
      <w:pPr>
        <w:widowControl/>
        <w:spacing w:line="300" w:lineRule="exact"/>
        <w:ind w:firstLineChars="500" w:firstLine="900"/>
        <w:rPr>
          <w:rFonts w:asciiTheme="majorHAnsi" w:eastAsiaTheme="majorHAnsi" w:hAnsiTheme="majorHAnsi"/>
          <w:color w:val="000000" w:themeColor="text1"/>
          <w:kern w:val="24"/>
          <w:sz w:val="18"/>
          <w:szCs w:val="18"/>
        </w:rPr>
      </w:pPr>
      <w:r w:rsidRPr="00EE54AA">
        <w:rPr>
          <w:rFonts w:asciiTheme="majorHAnsi" w:eastAsiaTheme="majorHAnsi" w:hAnsiTheme="majorHAnsi" w:hint="eastAsia"/>
          <w:color w:val="000000" w:themeColor="text1"/>
          <w:kern w:val="24"/>
          <w:sz w:val="18"/>
          <w:szCs w:val="18"/>
        </w:rPr>
        <w:t>代表）は「36協定」「就業規則の作成</w:t>
      </w:r>
    </w:p>
    <w:p w14:paraId="1AD7D32F" w14:textId="77777777" w:rsidR="009B4C66" w:rsidRPr="00EE54AA" w:rsidRDefault="005E761D" w:rsidP="009B4C66">
      <w:pPr>
        <w:widowControl/>
        <w:spacing w:line="300" w:lineRule="exact"/>
        <w:ind w:firstLineChars="500" w:firstLine="900"/>
        <w:rPr>
          <w:rFonts w:asciiTheme="majorHAnsi" w:eastAsiaTheme="majorHAnsi" w:hAnsiTheme="majorHAnsi"/>
          <w:color w:val="000000" w:themeColor="text1"/>
          <w:kern w:val="24"/>
          <w:sz w:val="18"/>
          <w:szCs w:val="18"/>
        </w:rPr>
      </w:pPr>
      <w:r w:rsidRPr="00EE54AA">
        <w:rPr>
          <w:rFonts w:asciiTheme="majorHAnsi" w:eastAsiaTheme="majorHAnsi" w:hAnsiTheme="majorHAnsi" w:hint="eastAsia"/>
          <w:color w:val="000000" w:themeColor="text1"/>
          <w:kern w:val="24"/>
          <w:sz w:val="18"/>
          <w:szCs w:val="18"/>
        </w:rPr>
        <w:t>変更（90条１）」に対し、協定締結を</w:t>
      </w:r>
    </w:p>
    <w:p w14:paraId="7C68DBB2" w14:textId="77777777" w:rsidR="009B4C66" w:rsidRPr="00EE54AA" w:rsidRDefault="005E761D" w:rsidP="009B4C66">
      <w:pPr>
        <w:widowControl/>
        <w:spacing w:line="300" w:lineRule="exact"/>
        <w:ind w:firstLineChars="500" w:firstLine="900"/>
        <w:rPr>
          <w:rFonts w:asciiTheme="majorHAnsi" w:eastAsiaTheme="majorHAnsi" w:hAnsiTheme="majorHAnsi"/>
          <w:color w:val="000000" w:themeColor="text1"/>
          <w:kern w:val="24"/>
          <w:sz w:val="18"/>
          <w:szCs w:val="18"/>
        </w:rPr>
      </w:pPr>
      <w:r w:rsidRPr="00EE54AA">
        <w:rPr>
          <w:rFonts w:asciiTheme="majorHAnsi" w:eastAsiaTheme="majorHAnsi" w:hAnsiTheme="majorHAnsi" w:hint="eastAsia"/>
          <w:color w:val="000000" w:themeColor="text1"/>
          <w:kern w:val="24"/>
          <w:sz w:val="18"/>
          <w:szCs w:val="18"/>
        </w:rPr>
        <w:t>拒否し、</w:t>
      </w:r>
      <w:r w:rsidR="007D55F0" w:rsidRPr="00EE54AA">
        <w:rPr>
          <w:rFonts w:asciiTheme="majorHAnsi" w:eastAsiaTheme="majorHAnsi" w:hAnsiTheme="majorHAnsi" w:hint="eastAsia"/>
          <w:color w:val="000000" w:themeColor="text1"/>
          <w:kern w:val="24"/>
          <w:sz w:val="18"/>
          <w:szCs w:val="18"/>
        </w:rPr>
        <w:t>変形労働時間について不同意</w:t>
      </w:r>
    </w:p>
    <w:p w14:paraId="23C0FFEB" w14:textId="399AA2EB" w:rsidR="007D55F0" w:rsidRPr="00EE54AA" w:rsidRDefault="007D55F0" w:rsidP="009B4C66">
      <w:pPr>
        <w:widowControl/>
        <w:spacing w:line="300" w:lineRule="exact"/>
        <w:ind w:firstLineChars="500" w:firstLine="900"/>
        <w:rPr>
          <w:rFonts w:asciiTheme="majorHAnsi" w:eastAsiaTheme="majorHAnsi" w:hAnsiTheme="majorHAnsi"/>
          <w:color w:val="000000" w:themeColor="text1"/>
          <w:kern w:val="24"/>
          <w:sz w:val="18"/>
          <w:szCs w:val="18"/>
        </w:rPr>
      </w:pPr>
      <w:r w:rsidRPr="00EE54AA">
        <w:rPr>
          <w:rFonts w:asciiTheme="majorHAnsi" w:eastAsiaTheme="majorHAnsi" w:hAnsiTheme="majorHAnsi" w:hint="eastAsia"/>
          <w:color w:val="000000" w:themeColor="text1"/>
          <w:kern w:val="24"/>
          <w:sz w:val="18"/>
          <w:szCs w:val="18"/>
        </w:rPr>
        <w:t xml:space="preserve">を表明できる。　</w:t>
      </w:r>
    </w:p>
    <w:p w14:paraId="5A3678FB" w14:textId="77777777" w:rsidR="009B4C66" w:rsidRPr="00EE54AA" w:rsidRDefault="007D55F0" w:rsidP="009B4C66">
      <w:pPr>
        <w:widowControl/>
        <w:spacing w:line="300" w:lineRule="exact"/>
        <w:ind w:firstLineChars="600" w:firstLine="1080"/>
        <w:rPr>
          <w:rFonts w:asciiTheme="majorHAnsi" w:eastAsiaTheme="majorHAnsi" w:hAnsiTheme="majorHAnsi"/>
          <w:color w:val="000000" w:themeColor="text1"/>
          <w:kern w:val="24"/>
          <w:sz w:val="18"/>
          <w:szCs w:val="18"/>
        </w:rPr>
      </w:pPr>
      <w:r w:rsidRPr="00EE54AA">
        <w:rPr>
          <w:rFonts w:asciiTheme="majorHAnsi" w:eastAsiaTheme="majorHAnsi" w:hAnsiTheme="majorHAnsi" w:hint="eastAsia"/>
          <w:color w:val="000000" w:themeColor="text1"/>
          <w:kern w:val="24"/>
          <w:sz w:val="18"/>
          <w:szCs w:val="18"/>
        </w:rPr>
        <w:t>「36協定」がなければいっさいの残</w:t>
      </w:r>
    </w:p>
    <w:p w14:paraId="08C45E47" w14:textId="77777777" w:rsidR="005D716A" w:rsidRPr="00EE54AA" w:rsidRDefault="007D55F0" w:rsidP="009B4C66">
      <w:pPr>
        <w:widowControl/>
        <w:spacing w:line="300" w:lineRule="exact"/>
        <w:ind w:firstLineChars="500" w:firstLine="900"/>
        <w:rPr>
          <w:rFonts w:asciiTheme="majorHAnsi" w:eastAsiaTheme="majorHAnsi" w:hAnsiTheme="majorHAnsi"/>
          <w:color w:val="000000" w:themeColor="text1"/>
          <w:kern w:val="24"/>
          <w:sz w:val="18"/>
          <w:szCs w:val="18"/>
        </w:rPr>
      </w:pPr>
      <w:r w:rsidRPr="00EE54AA">
        <w:rPr>
          <w:rFonts w:asciiTheme="majorHAnsi" w:eastAsiaTheme="majorHAnsi" w:hAnsiTheme="majorHAnsi" w:hint="eastAsia"/>
          <w:color w:val="000000" w:themeColor="text1"/>
          <w:kern w:val="24"/>
          <w:sz w:val="18"/>
          <w:szCs w:val="18"/>
        </w:rPr>
        <w:t>業は違法となり、労働者代表が不同意</w:t>
      </w:r>
    </w:p>
    <w:p w14:paraId="5D5CDA4B" w14:textId="77777777" w:rsidR="005D716A" w:rsidRPr="00EE54AA" w:rsidRDefault="007D55F0" w:rsidP="005D716A">
      <w:pPr>
        <w:widowControl/>
        <w:spacing w:line="300" w:lineRule="exact"/>
        <w:ind w:firstLineChars="500" w:firstLine="900"/>
        <w:rPr>
          <w:rFonts w:asciiTheme="majorHAnsi" w:eastAsiaTheme="majorHAnsi" w:hAnsiTheme="majorHAnsi"/>
          <w:color w:val="000000" w:themeColor="text1"/>
          <w:kern w:val="24"/>
          <w:sz w:val="18"/>
          <w:szCs w:val="18"/>
        </w:rPr>
      </w:pPr>
      <w:r w:rsidRPr="00EE54AA">
        <w:rPr>
          <w:rFonts w:asciiTheme="majorHAnsi" w:eastAsiaTheme="majorHAnsi" w:hAnsiTheme="majorHAnsi" w:hint="eastAsia"/>
          <w:color w:val="000000" w:themeColor="text1"/>
          <w:kern w:val="24"/>
          <w:sz w:val="18"/>
          <w:szCs w:val="18"/>
        </w:rPr>
        <w:t>の就業規則を労基署は受理できない。</w:t>
      </w:r>
    </w:p>
    <w:p w14:paraId="4C70FB57" w14:textId="4E2F5FF0" w:rsidR="005E761D" w:rsidRPr="00EE54AA" w:rsidRDefault="00E86379" w:rsidP="005D716A">
      <w:pPr>
        <w:widowControl/>
        <w:spacing w:line="300" w:lineRule="exact"/>
        <w:ind w:firstLineChars="500" w:firstLine="900"/>
        <w:rPr>
          <w:rFonts w:asciiTheme="majorHAnsi" w:eastAsiaTheme="majorHAnsi" w:hAnsiTheme="majorHAnsi"/>
          <w:color w:val="000000" w:themeColor="text1"/>
          <w:kern w:val="24"/>
          <w:sz w:val="18"/>
          <w:szCs w:val="18"/>
        </w:rPr>
      </w:pPr>
      <w:r w:rsidRPr="00EE54AA">
        <w:rPr>
          <w:rFonts w:asciiTheme="majorHAnsi" w:eastAsiaTheme="majorHAnsi" w:hAnsiTheme="majorHAnsi" w:hint="eastAsia"/>
          <w:color w:val="000000" w:themeColor="text1"/>
          <w:kern w:val="24"/>
          <w:sz w:val="18"/>
          <w:szCs w:val="18"/>
        </w:rPr>
        <w:t>汝の</w:t>
      </w:r>
      <w:r w:rsidR="003F6A50" w:rsidRPr="00EE54AA">
        <w:rPr>
          <w:rFonts w:asciiTheme="majorHAnsi" w:eastAsiaTheme="majorHAnsi" w:hAnsiTheme="majorHAnsi" w:hint="eastAsia"/>
          <w:color w:val="000000" w:themeColor="text1"/>
          <w:kern w:val="24"/>
          <w:sz w:val="18"/>
          <w:szCs w:val="18"/>
        </w:rPr>
        <w:t>力</w:t>
      </w:r>
      <w:r w:rsidRPr="00EE54AA">
        <w:rPr>
          <w:rFonts w:asciiTheme="majorHAnsi" w:eastAsiaTheme="majorHAnsi" w:hAnsiTheme="majorHAnsi" w:hint="eastAsia"/>
          <w:color w:val="000000" w:themeColor="text1"/>
          <w:kern w:val="24"/>
          <w:sz w:val="18"/>
          <w:szCs w:val="18"/>
        </w:rPr>
        <w:t>を深く</w:t>
      </w:r>
      <w:r w:rsidR="003F6A50" w:rsidRPr="00EE54AA">
        <w:rPr>
          <w:rFonts w:asciiTheme="majorHAnsi" w:eastAsiaTheme="majorHAnsi" w:hAnsiTheme="majorHAnsi" w:hint="eastAsia"/>
          <w:color w:val="000000" w:themeColor="text1"/>
          <w:kern w:val="24"/>
          <w:sz w:val="18"/>
          <w:szCs w:val="18"/>
        </w:rPr>
        <w:t>知ろう</w:t>
      </w:r>
      <w:r w:rsidR="00410964" w:rsidRPr="00EE54AA">
        <w:rPr>
          <w:rFonts w:asciiTheme="majorHAnsi" w:eastAsiaTheme="majorHAnsi" w:hAnsiTheme="majorHAnsi" w:hint="eastAsia"/>
          <w:color w:val="000000" w:themeColor="text1"/>
          <w:kern w:val="24"/>
          <w:sz w:val="18"/>
          <w:szCs w:val="18"/>
        </w:rPr>
        <w:t>！</w:t>
      </w:r>
    </w:p>
    <w:p w14:paraId="548ED0F6" w14:textId="77777777" w:rsidR="005E761D" w:rsidRPr="00EE54AA" w:rsidRDefault="005E761D" w:rsidP="005E761D">
      <w:pPr>
        <w:widowControl/>
        <w:ind w:firstLineChars="100" w:firstLine="180"/>
        <w:textAlignment w:val="baseline"/>
        <w:rPr>
          <w:rFonts w:asciiTheme="majorEastAsia" w:eastAsiaTheme="majorEastAsia" w:hAnsiTheme="majorEastAsia" w:cs="ＭＳ Ｐゴシック"/>
          <w:color w:val="000000" w:themeColor="text1"/>
          <w:kern w:val="24"/>
          <w:sz w:val="18"/>
          <w:szCs w:val="18"/>
        </w:rPr>
      </w:pPr>
    </w:p>
    <w:p w14:paraId="3FBF0968" w14:textId="506DE4C7" w:rsidR="00174BD5" w:rsidRPr="00EE54AA" w:rsidRDefault="003124DA" w:rsidP="003124DA">
      <w:pPr>
        <w:widowControl/>
        <w:textAlignment w:val="baseline"/>
        <w:rPr>
          <w:rFonts w:asciiTheme="majorEastAsia" w:eastAsiaTheme="majorEastAsia" w:hAnsiTheme="majorEastAsia" w:cs="ＭＳ Ｐゴシック"/>
          <w:color w:val="000000" w:themeColor="text1"/>
          <w:kern w:val="24"/>
          <w:sz w:val="18"/>
          <w:szCs w:val="18"/>
        </w:rPr>
      </w:pPr>
      <w:r w:rsidRPr="00EE54AA">
        <w:rPr>
          <w:rFonts w:asciiTheme="majorEastAsia" w:eastAsiaTheme="majorEastAsia" w:hAnsiTheme="majorEastAsia" w:cs="ＭＳ Ｐゴシック" w:hint="eastAsia"/>
          <w:color w:val="000000" w:themeColor="text1"/>
          <w:kern w:val="24"/>
          <w:sz w:val="18"/>
          <w:szCs w:val="18"/>
        </w:rPr>
        <w:t>（3）</w:t>
      </w:r>
      <w:r w:rsidR="00B228A3" w:rsidRPr="00EE54AA">
        <w:rPr>
          <w:rFonts w:asciiTheme="majorEastAsia" w:eastAsiaTheme="majorEastAsia" w:hAnsiTheme="majorEastAsia" w:cs="ＭＳ Ｐゴシック" w:hint="eastAsia"/>
          <w:color w:val="000000" w:themeColor="text1"/>
          <w:kern w:val="24"/>
          <w:sz w:val="18"/>
          <w:szCs w:val="18"/>
        </w:rPr>
        <w:t>労働条件の向上・遵守</w:t>
      </w:r>
    </w:p>
    <w:p w14:paraId="22EE8CB9" w14:textId="77777777" w:rsidR="003124DA" w:rsidRPr="00EE54AA" w:rsidRDefault="003124DA" w:rsidP="003124DA">
      <w:pPr>
        <w:widowControl/>
        <w:textAlignment w:val="baseline"/>
        <w:rPr>
          <w:rFonts w:asciiTheme="majorEastAsia" w:eastAsiaTheme="majorEastAsia" w:hAnsiTheme="majorEastAsia" w:cs="ＭＳ Ｐゴシック"/>
          <w:color w:val="000000" w:themeColor="text1"/>
          <w:kern w:val="24"/>
          <w:sz w:val="18"/>
          <w:szCs w:val="18"/>
        </w:rPr>
      </w:pPr>
    </w:p>
    <w:p w14:paraId="2C2C6E22" w14:textId="1A7D61DD" w:rsidR="00174BD5" w:rsidRPr="00EE54AA" w:rsidRDefault="00B228A3" w:rsidP="00410964">
      <w:pPr>
        <w:widowControl/>
        <w:ind w:firstLineChars="100" w:firstLine="180"/>
        <w:textAlignment w:val="baseline"/>
        <w:rPr>
          <w:rFonts w:asciiTheme="majorEastAsia" w:eastAsiaTheme="majorEastAsia" w:hAnsiTheme="majorEastAsia" w:cs="ＭＳ Ｐゴシック"/>
          <w:color w:val="000000" w:themeColor="text1"/>
          <w:kern w:val="24"/>
          <w:sz w:val="18"/>
          <w:szCs w:val="18"/>
        </w:rPr>
      </w:pPr>
      <w:r w:rsidRPr="00EE54AA">
        <w:rPr>
          <w:rFonts w:asciiTheme="majorEastAsia" w:eastAsiaTheme="majorEastAsia" w:hAnsiTheme="majorEastAsia" w:cs="ＭＳ Ｐゴシック" w:hint="eastAsia"/>
          <w:color w:val="000000" w:themeColor="text1"/>
          <w:kern w:val="24"/>
          <w:sz w:val="18"/>
          <w:szCs w:val="18"/>
        </w:rPr>
        <w:t>労働基準を理由とする労働条件の低下禁止</w:t>
      </w:r>
      <w:r w:rsidR="00410964" w:rsidRPr="00EE54AA">
        <w:rPr>
          <w:rFonts w:asciiTheme="majorEastAsia" w:eastAsiaTheme="majorEastAsia" w:hAnsiTheme="majorEastAsia" w:cs="ＭＳ Ｐゴシック" w:hint="eastAsia"/>
          <w:color w:val="000000" w:themeColor="text1"/>
          <w:kern w:val="24"/>
          <w:sz w:val="18"/>
          <w:szCs w:val="18"/>
        </w:rPr>
        <w:t>の</w:t>
      </w:r>
      <w:r w:rsidR="007D55F0" w:rsidRPr="00EE54AA">
        <w:rPr>
          <w:rFonts w:asciiTheme="majorEastAsia" w:eastAsiaTheme="majorEastAsia" w:hAnsiTheme="majorEastAsia" w:cs="ＭＳ Ｐゴシック" w:hint="eastAsia"/>
          <w:color w:val="000000" w:themeColor="text1"/>
          <w:kern w:val="24"/>
          <w:sz w:val="18"/>
          <w:szCs w:val="18"/>
        </w:rPr>
        <w:t>解釈</w:t>
      </w:r>
      <w:r w:rsidR="00410964" w:rsidRPr="00EE54AA">
        <w:rPr>
          <w:rFonts w:asciiTheme="majorEastAsia" w:eastAsiaTheme="majorEastAsia" w:hAnsiTheme="majorEastAsia" w:cs="ＭＳ Ｐゴシック" w:hint="eastAsia"/>
          <w:color w:val="000000" w:themeColor="text1"/>
          <w:kern w:val="24"/>
          <w:sz w:val="18"/>
          <w:szCs w:val="18"/>
        </w:rPr>
        <w:t>は、</w:t>
      </w:r>
      <w:r w:rsidR="00174BD5" w:rsidRPr="00EE54AA">
        <w:rPr>
          <w:rFonts w:asciiTheme="majorEastAsia" w:eastAsiaTheme="majorEastAsia" w:hAnsiTheme="majorEastAsia" w:cs="ＭＳ Ｐゴシック" w:hint="eastAsia"/>
          <w:color w:val="000000" w:themeColor="text1"/>
          <w:kern w:val="24"/>
          <w:sz w:val="18"/>
          <w:szCs w:val="18"/>
        </w:rPr>
        <w:t>法定の基準はあくまでも最低規準であ</w:t>
      </w:r>
      <w:r w:rsidR="00060E19" w:rsidRPr="00EE54AA">
        <w:rPr>
          <w:rFonts w:asciiTheme="majorEastAsia" w:eastAsiaTheme="majorEastAsia" w:hAnsiTheme="majorEastAsia" w:cs="ＭＳ Ｐゴシック" w:hint="eastAsia"/>
          <w:color w:val="000000" w:themeColor="text1"/>
          <w:kern w:val="24"/>
          <w:sz w:val="18"/>
          <w:szCs w:val="18"/>
        </w:rPr>
        <w:t>り、</w:t>
      </w:r>
      <w:r w:rsidR="007D55F0" w:rsidRPr="00EE54AA">
        <w:rPr>
          <w:rFonts w:asciiTheme="majorEastAsia" w:eastAsiaTheme="majorEastAsia" w:hAnsiTheme="majorEastAsia" w:cs="ＭＳ Ｐゴシック" w:hint="eastAsia"/>
          <w:color w:val="000000" w:themeColor="text1"/>
          <w:kern w:val="24"/>
          <w:sz w:val="18"/>
          <w:szCs w:val="18"/>
        </w:rPr>
        <w:t>解釈は</w:t>
      </w:r>
      <w:r w:rsidR="00174BD5" w:rsidRPr="00EE54AA">
        <w:rPr>
          <w:rFonts w:asciiTheme="majorEastAsia" w:eastAsiaTheme="majorEastAsia" w:hAnsiTheme="majorEastAsia" w:cs="ＭＳ Ｐゴシック" w:hint="eastAsia"/>
          <w:color w:val="000000" w:themeColor="text1"/>
          <w:kern w:val="24"/>
          <w:sz w:val="18"/>
          <w:szCs w:val="18"/>
        </w:rPr>
        <w:t>訓示規定あるいは強行規定と議論が分かれ</w:t>
      </w:r>
      <w:r w:rsidR="00410964" w:rsidRPr="00EE54AA">
        <w:rPr>
          <w:rFonts w:asciiTheme="majorEastAsia" w:eastAsiaTheme="majorEastAsia" w:hAnsiTheme="majorEastAsia" w:cs="ＭＳ Ｐゴシック" w:hint="eastAsia"/>
          <w:color w:val="000000" w:themeColor="text1"/>
          <w:kern w:val="24"/>
          <w:sz w:val="18"/>
          <w:szCs w:val="18"/>
        </w:rPr>
        <w:t>ている。</w:t>
      </w:r>
    </w:p>
    <w:p w14:paraId="47460FCA" w14:textId="3483D893" w:rsidR="00B228A3" w:rsidRPr="00EE54AA" w:rsidRDefault="00B228A3" w:rsidP="00B228A3">
      <w:pPr>
        <w:widowControl/>
        <w:ind w:firstLineChars="100" w:firstLine="180"/>
        <w:textAlignment w:val="baseline"/>
        <w:rPr>
          <w:rFonts w:asciiTheme="majorEastAsia" w:eastAsiaTheme="majorEastAsia" w:hAnsiTheme="majorEastAsia" w:cs="ＭＳ Ｐゴシック"/>
          <w:color w:val="000000" w:themeColor="text1"/>
          <w:kern w:val="24"/>
          <w:sz w:val="18"/>
          <w:szCs w:val="18"/>
        </w:rPr>
      </w:pPr>
      <w:r w:rsidRPr="00EE54AA">
        <w:rPr>
          <w:rFonts w:asciiTheme="majorEastAsia" w:eastAsiaTheme="majorEastAsia" w:hAnsiTheme="majorEastAsia" w:cs="ＭＳ Ｐゴシック" w:hint="eastAsia"/>
          <w:color w:val="000000" w:themeColor="text1"/>
          <w:kern w:val="24"/>
          <w:sz w:val="18"/>
          <w:szCs w:val="18"/>
        </w:rPr>
        <w:t>労働条件向上の努力</w:t>
      </w:r>
      <w:r w:rsidR="00410964" w:rsidRPr="00EE54AA">
        <w:rPr>
          <w:rFonts w:asciiTheme="majorEastAsia" w:eastAsiaTheme="majorEastAsia" w:hAnsiTheme="majorEastAsia" w:cs="ＭＳ Ｐゴシック" w:hint="eastAsia"/>
          <w:color w:val="000000" w:themeColor="text1"/>
          <w:kern w:val="24"/>
          <w:sz w:val="18"/>
          <w:szCs w:val="18"/>
        </w:rPr>
        <w:t>、また</w:t>
      </w:r>
      <w:r w:rsidRPr="00EE54AA">
        <w:rPr>
          <w:rFonts w:asciiTheme="majorEastAsia" w:eastAsiaTheme="majorEastAsia" w:hAnsiTheme="majorEastAsia" w:cs="ＭＳ Ｐゴシック" w:hint="eastAsia"/>
          <w:color w:val="000000" w:themeColor="text1"/>
          <w:kern w:val="24"/>
          <w:sz w:val="18"/>
          <w:szCs w:val="18"/>
        </w:rPr>
        <w:t>労働協約等の遵守</w:t>
      </w:r>
      <w:r w:rsidR="00410964" w:rsidRPr="00EE54AA">
        <w:rPr>
          <w:rFonts w:asciiTheme="majorEastAsia" w:eastAsiaTheme="majorEastAsia" w:hAnsiTheme="majorEastAsia" w:cs="ＭＳ Ｐゴシック" w:hint="eastAsia"/>
          <w:color w:val="000000" w:themeColor="text1"/>
          <w:kern w:val="24"/>
          <w:sz w:val="18"/>
          <w:szCs w:val="18"/>
        </w:rPr>
        <w:t>については</w:t>
      </w:r>
      <w:r w:rsidR="007D55F0" w:rsidRPr="00EE54AA">
        <w:rPr>
          <w:rFonts w:asciiTheme="majorEastAsia" w:eastAsiaTheme="majorEastAsia" w:hAnsiTheme="majorEastAsia" w:cs="ＭＳ Ｐゴシック" w:hint="eastAsia"/>
          <w:color w:val="000000" w:themeColor="text1"/>
          <w:kern w:val="24"/>
          <w:sz w:val="18"/>
          <w:szCs w:val="18"/>
        </w:rPr>
        <w:t>訓示規定の解釈にとどまる。</w:t>
      </w:r>
    </w:p>
    <w:p w14:paraId="00ABB474" w14:textId="71DE6F43" w:rsidR="00410964" w:rsidRDefault="002A6102" w:rsidP="00410964">
      <w:pPr>
        <w:widowControl/>
        <w:ind w:firstLineChars="100" w:firstLine="210"/>
        <w:textAlignment w:val="baseline"/>
        <w:rPr>
          <w:rFonts w:asciiTheme="majorEastAsia" w:eastAsiaTheme="majorEastAsia" w:hAnsiTheme="majorEastAsia" w:cs="ＭＳ Ｐゴシック"/>
          <w:color w:val="000000" w:themeColor="text1"/>
          <w:kern w:val="24"/>
          <w:szCs w:val="21"/>
        </w:rPr>
      </w:pPr>
      <w:r>
        <w:rPr>
          <w:rFonts w:asciiTheme="majorEastAsia" w:eastAsiaTheme="majorEastAsia" w:hAnsiTheme="majorEastAsia" w:cs="ＭＳ Ｐゴシック" w:hint="eastAsia"/>
          <w:color w:val="000000" w:themeColor="text1"/>
          <w:kern w:val="24"/>
          <w:szCs w:val="21"/>
        </w:rPr>
        <w:t>問題になるのは、使用者に規則制定権を認めた場合</w:t>
      </w:r>
      <w:r w:rsidR="007D55F0">
        <w:rPr>
          <w:rFonts w:asciiTheme="majorEastAsia" w:eastAsiaTheme="majorEastAsia" w:hAnsiTheme="majorEastAsia" w:cs="ＭＳ Ｐゴシック" w:hint="eastAsia"/>
          <w:color w:val="000000" w:themeColor="text1"/>
          <w:kern w:val="24"/>
          <w:szCs w:val="21"/>
        </w:rPr>
        <w:t>である。</w:t>
      </w:r>
      <w:r>
        <w:rPr>
          <w:rFonts w:asciiTheme="majorEastAsia" w:eastAsiaTheme="majorEastAsia" w:hAnsiTheme="majorEastAsia" w:cs="ＭＳ Ｐゴシック" w:hint="eastAsia"/>
          <w:color w:val="000000" w:themeColor="text1"/>
          <w:kern w:val="24"/>
          <w:szCs w:val="21"/>
        </w:rPr>
        <w:t>就業規則</w:t>
      </w:r>
      <w:r w:rsidR="00410964">
        <w:rPr>
          <w:rFonts w:asciiTheme="majorEastAsia" w:eastAsiaTheme="majorEastAsia" w:hAnsiTheme="majorEastAsia" w:cs="ＭＳ Ｐゴシック" w:hint="eastAsia"/>
          <w:color w:val="000000" w:themeColor="text1"/>
          <w:kern w:val="24"/>
          <w:szCs w:val="21"/>
        </w:rPr>
        <w:t>にたいする</w:t>
      </w:r>
      <w:r>
        <w:rPr>
          <w:rFonts w:asciiTheme="majorEastAsia" w:eastAsiaTheme="majorEastAsia" w:hAnsiTheme="majorEastAsia" w:cs="ＭＳ Ｐゴシック" w:hint="eastAsia"/>
          <w:color w:val="000000" w:themeColor="text1"/>
          <w:kern w:val="24"/>
          <w:szCs w:val="21"/>
        </w:rPr>
        <w:t>労働者の遵守義務</w:t>
      </w:r>
      <w:r w:rsidR="00BF7F11">
        <w:rPr>
          <w:rFonts w:asciiTheme="majorEastAsia" w:eastAsiaTheme="majorEastAsia" w:hAnsiTheme="majorEastAsia" w:cs="ＭＳ Ｐゴシック" w:hint="eastAsia"/>
          <w:color w:val="000000" w:themeColor="text1"/>
          <w:kern w:val="24"/>
          <w:szCs w:val="21"/>
        </w:rPr>
        <w:t>について、</w:t>
      </w:r>
      <w:r w:rsidR="00410964">
        <w:rPr>
          <w:rFonts w:asciiTheme="majorEastAsia" w:eastAsiaTheme="majorEastAsia" w:hAnsiTheme="majorEastAsia" w:cs="ＭＳ Ｐゴシック" w:hint="eastAsia"/>
          <w:color w:val="000000" w:themeColor="text1"/>
          <w:kern w:val="24"/>
          <w:szCs w:val="21"/>
        </w:rPr>
        <w:t>「</w:t>
      </w:r>
      <w:r>
        <w:rPr>
          <w:rFonts w:asciiTheme="majorEastAsia" w:eastAsiaTheme="majorEastAsia" w:hAnsiTheme="majorEastAsia" w:cs="ＭＳ Ｐゴシック" w:hint="eastAsia"/>
          <w:color w:val="000000" w:themeColor="text1"/>
          <w:kern w:val="24"/>
          <w:szCs w:val="21"/>
        </w:rPr>
        <w:t>あるか</w:t>
      </w:r>
      <w:r w:rsidR="00410964">
        <w:rPr>
          <w:rFonts w:asciiTheme="majorEastAsia" w:eastAsiaTheme="majorEastAsia" w:hAnsiTheme="majorEastAsia" w:cs="ＭＳ Ｐゴシック" w:hint="eastAsia"/>
          <w:color w:val="000000" w:themeColor="text1"/>
          <w:kern w:val="24"/>
          <w:szCs w:val="21"/>
        </w:rPr>
        <w:t>」「</w:t>
      </w:r>
      <w:r>
        <w:rPr>
          <w:rFonts w:asciiTheme="majorEastAsia" w:eastAsiaTheme="majorEastAsia" w:hAnsiTheme="majorEastAsia" w:cs="ＭＳ Ｐゴシック" w:hint="eastAsia"/>
          <w:color w:val="000000" w:themeColor="text1"/>
          <w:kern w:val="24"/>
          <w:szCs w:val="21"/>
        </w:rPr>
        <w:t>否か</w:t>
      </w:r>
      <w:r w:rsidR="00410964">
        <w:rPr>
          <w:rFonts w:asciiTheme="majorEastAsia" w:eastAsiaTheme="majorEastAsia" w:hAnsiTheme="majorEastAsia" w:cs="ＭＳ Ｐゴシック" w:hint="eastAsia"/>
          <w:color w:val="000000" w:themeColor="text1"/>
          <w:kern w:val="24"/>
          <w:szCs w:val="21"/>
        </w:rPr>
        <w:t>」</w:t>
      </w:r>
      <w:r>
        <w:rPr>
          <w:rFonts w:asciiTheme="majorEastAsia" w:eastAsiaTheme="majorEastAsia" w:hAnsiTheme="majorEastAsia" w:cs="ＭＳ Ｐゴシック" w:hint="eastAsia"/>
          <w:color w:val="000000" w:themeColor="text1"/>
          <w:kern w:val="24"/>
          <w:szCs w:val="21"/>
        </w:rPr>
        <w:t>が問題になる。</w:t>
      </w:r>
      <w:r w:rsidR="00BA1CAC">
        <w:rPr>
          <w:rFonts w:asciiTheme="majorEastAsia" w:eastAsiaTheme="majorEastAsia" w:hAnsiTheme="majorEastAsia" w:cs="ＭＳ Ｐゴシック" w:hint="eastAsia"/>
          <w:color w:val="000000" w:themeColor="text1"/>
          <w:kern w:val="24"/>
          <w:szCs w:val="21"/>
        </w:rPr>
        <w:t>労使対等の決定を無視した就業規則は遵守義務</w:t>
      </w:r>
      <w:r w:rsidR="00752A73">
        <w:rPr>
          <w:rFonts w:asciiTheme="majorEastAsia" w:eastAsiaTheme="majorEastAsia" w:hAnsiTheme="majorEastAsia" w:cs="ＭＳ Ｐゴシック" w:hint="eastAsia"/>
          <w:color w:val="000000" w:themeColor="text1"/>
          <w:kern w:val="24"/>
          <w:szCs w:val="21"/>
        </w:rPr>
        <w:t>が</w:t>
      </w:r>
      <w:r w:rsidR="00BA1CAC">
        <w:rPr>
          <w:rFonts w:asciiTheme="majorEastAsia" w:eastAsiaTheme="majorEastAsia" w:hAnsiTheme="majorEastAsia" w:cs="ＭＳ Ｐゴシック" w:hint="eastAsia"/>
          <w:color w:val="000000" w:themeColor="text1"/>
          <w:kern w:val="24"/>
          <w:szCs w:val="21"/>
        </w:rPr>
        <w:t>ないとする立場と就業規則が作成された以上は労働者</w:t>
      </w:r>
      <w:r w:rsidR="00BF7F11">
        <w:rPr>
          <w:rFonts w:asciiTheme="majorEastAsia" w:eastAsiaTheme="majorEastAsia" w:hAnsiTheme="majorEastAsia" w:cs="ＭＳ Ｐゴシック" w:hint="eastAsia"/>
          <w:color w:val="000000" w:themeColor="text1"/>
          <w:kern w:val="24"/>
          <w:szCs w:val="21"/>
        </w:rPr>
        <w:t>にとって</w:t>
      </w:r>
      <w:r w:rsidR="00BA1CAC">
        <w:rPr>
          <w:rFonts w:asciiTheme="majorEastAsia" w:eastAsiaTheme="majorEastAsia" w:hAnsiTheme="majorEastAsia" w:cs="ＭＳ Ｐゴシック" w:hint="eastAsia"/>
          <w:color w:val="000000" w:themeColor="text1"/>
          <w:kern w:val="24"/>
          <w:szCs w:val="21"/>
        </w:rPr>
        <w:t>遵守義務があると</w:t>
      </w:r>
      <w:r w:rsidR="00BF7F11">
        <w:rPr>
          <w:rFonts w:asciiTheme="majorEastAsia" w:eastAsiaTheme="majorEastAsia" w:hAnsiTheme="majorEastAsia" w:cs="ＭＳ Ｐゴシック" w:hint="eastAsia"/>
          <w:color w:val="000000" w:themeColor="text1"/>
          <w:kern w:val="24"/>
          <w:szCs w:val="21"/>
        </w:rPr>
        <w:t>する解釈</w:t>
      </w:r>
      <w:r w:rsidR="00060E19">
        <w:rPr>
          <w:rFonts w:asciiTheme="majorEastAsia" w:eastAsiaTheme="majorEastAsia" w:hAnsiTheme="majorEastAsia" w:cs="ＭＳ Ｐゴシック" w:hint="eastAsia"/>
          <w:color w:val="000000" w:themeColor="text1"/>
          <w:kern w:val="24"/>
          <w:szCs w:val="21"/>
        </w:rPr>
        <w:t>に分かれる</w:t>
      </w:r>
      <w:r w:rsidR="00BF7F11">
        <w:rPr>
          <w:rFonts w:asciiTheme="majorEastAsia" w:eastAsiaTheme="majorEastAsia" w:hAnsiTheme="majorEastAsia" w:cs="ＭＳ Ｐゴシック" w:hint="eastAsia"/>
          <w:color w:val="000000" w:themeColor="text1"/>
          <w:kern w:val="24"/>
          <w:szCs w:val="21"/>
        </w:rPr>
        <w:t>。</w:t>
      </w:r>
    </w:p>
    <w:p w14:paraId="433DE15A" w14:textId="768B4A0C" w:rsidR="002A6102" w:rsidRDefault="00BA1CAC" w:rsidP="00410964">
      <w:pPr>
        <w:widowControl/>
        <w:ind w:firstLineChars="100" w:firstLine="210"/>
        <w:textAlignment w:val="baseline"/>
        <w:rPr>
          <w:rFonts w:asciiTheme="majorEastAsia" w:eastAsiaTheme="majorEastAsia" w:hAnsiTheme="majorEastAsia" w:cs="ＭＳ Ｐゴシック"/>
          <w:color w:val="000000" w:themeColor="text1"/>
          <w:kern w:val="24"/>
          <w:szCs w:val="21"/>
        </w:rPr>
      </w:pPr>
      <w:r>
        <w:rPr>
          <w:rFonts w:asciiTheme="majorEastAsia" w:eastAsiaTheme="majorEastAsia" w:hAnsiTheme="majorEastAsia" w:cs="ＭＳ Ｐゴシック" w:hint="eastAsia"/>
          <w:color w:val="000000" w:themeColor="text1"/>
          <w:kern w:val="24"/>
          <w:szCs w:val="21"/>
        </w:rPr>
        <w:lastRenderedPageBreak/>
        <w:t>なお、労働者の多数の反対を無視した一方的作成は不可能と解されている。</w:t>
      </w:r>
    </w:p>
    <w:p w14:paraId="5870C24E" w14:textId="76333294" w:rsidR="005D716A" w:rsidRDefault="005D716A" w:rsidP="005D716A">
      <w:pPr>
        <w:widowControl/>
        <w:spacing w:line="300" w:lineRule="exact"/>
        <w:textAlignment w:val="baseline"/>
        <w:rPr>
          <w:rFonts w:eastAsiaTheme="minorHAnsi" w:cs="ＭＳ Ｐゴシック"/>
          <w:color w:val="000000" w:themeColor="text1"/>
          <w:kern w:val="24"/>
          <w:sz w:val="18"/>
          <w:szCs w:val="18"/>
        </w:rPr>
      </w:pPr>
    </w:p>
    <w:p w14:paraId="54FB28A2" w14:textId="7825AD28" w:rsidR="005D716A" w:rsidRPr="005D716A" w:rsidRDefault="00A44ADB" w:rsidP="005D716A">
      <w:pPr>
        <w:widowControl/>
        <w:spacing w:line="300" w:lineRule="exact"/>
        <w:ind w:firstLineChars="600" w:firstLine="1080"/>
        <w:textAlignment w:val="baseline"/>
        <w:rPr>
          <w:rFonts w:asciiTheme="majorHAnsi" w:eastAsiaTheme="majorHAnsi" w:hAnsiTheme="majorHAnsi" w:cs="ＭＳ Ｐゴシック"/>
          <w:color w:val="000000" w:themeColor="text1"/>
          <w:kern w:val="24"/>
          <w:sz w:val="18"/>
          <w:szCs w:val="18"/>
        </w:rPr>
      </w:pPr>
      <w:r w:rsidRPr="007B6EC8">
        <w:rPr>
          <w:rFonts w:ascii="ＭＳ ゴシック" w:eastAsia="ＭＳ ゴシック" w:hAnsi="ＭＳ ゴシック" w:cs="ＭＳ Ｐゴシック" w:hint="eastAsia"/>
          <w:color w:val="000000" w:themeColor="text1"/>
          <w:kern w:val="24"/>
          <w:sz w:val="18"/>
          <w:szCs w:val="18"/>
        </w:rPr>
        <w:t>あぁ、そうなんだ</w:t>
      </w:r>
      <w:r w:rsidR="005D716A">
        <w:rPr>
          <w:rFonts w:eastAsiaTheme="minorHAnsi" w:cs="ＭＳ Ｐゴシック" w:hint="eastAsia"/>
          <w:color w:val="000000" w:themeColor="text1"/>
          <w:kern w:val="24"/>
          <w:sz w:val="18"/>
          <w:szCs w:val="18"/>
        </w:rPr>
        <w:t xml:space="preserve">　</w:t>
      </w:r>
      <w:r w:rsidR="004A5927" w:rsidRPr="005D716A">
        <w:rPr>
          <w:rFonts w:asciiTheme="majorHAnsi" w:eastAsiaTheme="majorHAnsi" w:hAnsiTheme="majorHAnsi" w:cs="ＭＳ Ｐゴシック" w:hint="eastAsia"/>
          <w:color w:val="000000" w:themeColor="text1"/>
          <w:kern w:val="24"/>
          <w:sz w:val="18"/>
          <w:szCs w:val="18"/>
        </w:rPr>
        <w:t>「働くルール」の</w:t>
      </w:r>
    </w:p>
    <w:p w14:paraId="779C5311" w14:textId="77777777" w:rsidR="005D716A" w:rsidRDefault="004A5927" w:rsidP="005D716A">
      <w:pPr>
        <w:widowControl/>
        <w:spacing w:line="300" w:lineRule="exact"/>
        <w:ind w:firstLineChars="500" w:firstLine="900"/>
        <w:textAlignment w:val="baseline"/>
        <w:rPr>
          <w:rFonts w:asciiTheme="majorHAnsi" w:eastAsiaTheme="majorHAnsi" w:hAnsiTheme="majorHAnsi" w:cs="ＭＳ Ｐゴシック"/>
          <w:color w:val="000000" w:themeColor="text1"/>
          <w:kern w:val="24"/>
          <w:sz w:val="18"/>
          <w:szCs w:val="18"/>
        </w:rPr>
      </w:pPr>
      <w:r w:rsidRPr="005D716A">
        <w:rPr>
          <w:rFonts w:asciiTheme="majorHAnsi" w:eastAsiaTheme="majorHAnsi" w:hAnsiTheme="majorHAnsi" w:cs="ＭＳ Ｐゴシック" w:hint="eastAsia"/>
          <w:color w:val="000000" w:themeColor="text1"/>
          <w:kern w:val="24"/>
          <w:sz w:val="18"/>
          <w:szCs w:val="18"/>
        </w:rPr>
        <w:t>効力の大きさは、業務命令→</w:t>
      </w:r>
      <w:r w:rsidR="00A44ADB" w:rsidRPr="005D716A">
        <w:rPr>
          <w:rFonts w:asciiTheme="majorHAnsi" w:eastAsiaTheme="majorHAnsi" w:hAnsiTheme="majorHAnsi" w:cs="ＭＳ Ｐゴシック" w:hint="eastAsia"/>
          <w:color w:val="000000" w:themeColor="text1"/>
          <w:kern w:val="24"/>
          <w:sz w:val="18"/>
          <w:szCs w:val="18"/>
        </w:rPr>
        <w:t>就業規則</w:t>
      </w:r>
    </w:p>
    <w:p w14:paraId="50016EDF" w14:textId="77777777" w:rsidR="005D716A" w:rsidRDefault="004A5927" w:rsidP="005D716A">
      <w:pPr>
        <w:widowControl/>
        <w:spacing w:line="300" w:lineRule="exact"/>
        <w:ind w:firstLineChars="500" w:firstLine="900"/>
        <w:textAlignment w:val="baseline"/>
        <w:rPr>
          <w:rFonts w:asciiTheme="majorHAnsi" w:eastAsiaTheme="majorHAnsi" w:hAnsiTheme="majorHAnsi" w:cs="ＭＳ Ｐゴシック"/>
          <w:color w:val="000000" w:themeColor="text1"/>
          <w:kern w:val="24"/>
          <w:sz w:val="18"/>
          <w:szCs w:val="18"/>
        </w:rPr>
      </w:pPr>
      <w:r w:rsidRPr="005D716A">
        <w:rPr>
          <w:rFonts w:asciiTheme="majorHAnsi" w:eastAsiaTheme="majorHAnsi" w:hAnsiTheme="majorHAnsi" w:cs="ＭＳ Ｐゴシック" w:hint="eastAsia"/>
          <w:color w:val="000000" w:themeColor="text1"/>
          <w:kern w:val="24"/>
          <w:sz w:val="18"/>
          <w:szCs w:val="18"/>
        </w:rPr>
        <w:t>や労働契約→労働協約→法令→憲法の</w:t>
      </w:r>
    </w:p>
    <w:p w14:paraId="6F0745B5" w14:textId="62074ABC" w:rsidR="004A5927" w:rsidRPr="005D716A" w:rsidRDefault="004A5927" w:rsidP="005D716A">
      <w:pPr>
        <w:widowControl/>
        <w:spacing w:line="300" w:lineRule="exact"/>
        <w:ind w:firstLineChars="500" w:firstLine="900"/>
        <w:textAlignment w:val="baseline"/>
        <w:rPr>
          <w:rFonts w:asciiTheme="majorHAnsi" w:eastAsiaTheme="majorHAnsi" w:hAnsiTheme="majorHAnsi" w:cs="ＭＳ Ｐゴシック"/>
          <w:color w:val="000000" w:themeColor="text1"/>
          <w:kern w:val="24"/>
          <w:sz w:val="18"/>
          <w:szCs w:val="18"/>
        </w:rPr>
      </w:pPr>
      <w:r w:rsidRPr="005D716A">
        <w:rPr>
          <w:rFonts w:asciiTheme="majorHAnsi" w:eastAsiaTheme="majorHAnsi" w:hAnsiTheme="majorHAnsi" w:cs="ＭＳ Ｐゴシック" w:hint="eastAsia"/>
          <w:color w:val="000000" w:themeColor="text1"/>
          <w:kern w:val="24"/>
          <w:sz w:val="18"/>
          <w:szCs w:val="18"/>
        </w:rPr>
        <w:t>順に右の方の効力が大きい。</w:t>
      </w:r>
    </w:p>
    <w:p w14:paraId="20EA64DC" w14:textId="77777777" w:rsidR="005D716A" w:rsidRDefault="004A5927" w:rsidP="005D716A">
      <w:pPr>
        <w:widowControl/>
        <w:spacing w:line="300" w:lineRule="exact"/>
        <w:ind w:firstLineChars="600" w:firstLine="1080"/>
        <w:textAlignment w:val="baseline"/>
        <w:rPr>
          <w:rFonts w:asciiTheme="majorHAnsi" w:eastAsiaTheme="majorHAnsi" w:hAnsiTheme="majorHAnsi" w:cs="ＭＳ Ｐゴシック"/>
          <w:color w:val="000000" w:themeColor="text1"/>
          <w:kern w:val="24"/>
          <w:sz w:val="18"/>
          <w:szCs w:val="18"/>
        </w:rPr>
      </w:pPr>
      <w:r w:rsidRPr="005D716A">
        <w:rPr>
          <w:rFonts w:asciiTheme="majorHAnsi" w:eastAsiaTheme="majorHAnsi" w:hAnsiTheme="majorHAnsi" w:cs="ＭＳ Ｐゴシック" w:hint="eastAsia"/>
          <w:color w:val="000000" w:themeColor="text1"/>
          <w:kern w:val="24"/>
          <w:sz w:val="18"/>
          <w:szCs w:val="18"/>
        </w:rPr>
        <w:t>労働組合においては労働協約が「い</w:t>
      </w:r>
    </w:p>
    <w:p w14:paraId="3C20F0FE" w14:textId="77777777" w:rsidR="005D716A" w:rsidRDefault="004A5927" w:rsidP="005D716A">
      <w:pPr>
        <w:widowControl/>
        <w:spacing w:line="300" w:lineRule="exact"/>
        <w:ind w:firstLineChars="500" w:firstLine="900"/>
        <w:textAlignment w:val="baseline"/>
        <w:rPr>
          <w:rFonts w:asciiTheme="majorHAnsi" w:eastAsiaTheme="majorHAnsi" w:hAnsiTheme="majorHAnsi" w:cs="ＭＳ Ｐゴシック"/>
          <w:color w:val="000000" w:themeColor="text1"/>
          <w:kern w:val="24"/>
          <w:sz w:val="18"/>
          <w:szCs w:val="18"/>
        </w:rPr>
      </w:pPr>
      <w:r w:rsidRPr="005D716A">
        <w:rPr>
          <w:rFonts w:asciiTheme="majorHAnsi" w:eastAsiaTheme="majorHAnsi" w:hAnsiTheme="majorHAnsi" w:cs="ＭＳ Ｐゴシック" w:hint="eastAsia"/>
          <w:color w:val="000000" w:themeColor="text1"/>
          <w:kern w:val="24"/>
          <w:sz w:val="18"/>
          <w:szCs w:val="18"/>
        </w:rPr>
        <w:t>のち」である。すなわち、「労働組合と</w:t>
      </w:r>
    </w:p>
    <w:p w14:paraId="36F704AB" w14:textId="77777777" w:rsidR="005D716A" w:rsidRDefault="004A5927" w:rsidP="005D716A">
      <w:pPr>
        <w:widowControl/>
        <w:spacing w:line="300" w:lineRule="exact"/>
        <w:ind w:firstLineChars="500" w:firstLine="900"/>
        <w:textAlignment w:val="baseline"/>
        <w:rPr>
          <w:rFonts w:asciiTheme="majorHAnsi" w:eastAsiaTheme="majorHAnsi" w:hAnsiTheme="majorHAnsi" w:cs="ＭＳ Ｐゴシック"/>
          <w:color w:val="000000" w:themeColor="text1"/>
          <w:kern w:val="24"/>
          <w:sz w:val="18"/>
          <w:szCs w:val="18"/>
        </w:rPr>
      </w:pPr>
      <w:r w:rsidRPr="005D716A">
        <w:rPr>
          <w:rFonts w:asciiTheme="majorHAnsi" w:eastAsiaTheme="majorHAnsi" w:hAnsiTheme="majorHAnsi" w:cs="ＭＳ Ｐゴシック" w:hint="eastAsia"/>
          <w:color w:val="000000" w:themeColor="text1"/>
          <w:kern w:val="24"/>
          <w:sz w:val="18"/>
          <w:szCs w:val="18"/>
        </w:rPr>
        <w:t>使用者又はその団体との間の労働条件</w:t>
      </w:r>
    </w:p>
    <w:p w14:paraId="6F473A1E" w14:textId="77777777" w:rsidR="005D716A" w:rsidRDefault="004A5927" w:rsidP="005D716A">
      <w:pPr>
        <w:widowControl/>
        <w:spacing w:line="300" w:lineRule="exact"/>
        <w:ind w:firstLineChars="500" w:firstLine="900"/>
        <w:textAlignment w:val="baseline"/>
        <w:rPr>
          <w:rFonts w:asciiTheme="majorHAnsi" w:eastAsiaTheme="majorHAnsi" w:hAnsiTheme="majorHAnsi" w:cs="ＭＳ Ｐゴシック"/>
          <w:color w:val="000000" w:themeColor="text1"/>
          <w:kern w:val="24"/>
          <w:sz w:val="18"/>
          <w:szCs w:val="18"/>
        </w:rPr>
      </w:pPr>
      <w:r w:rsidRPr="005D716A">
        <w:rPr>
          <w:rFonts w:asciiTheme="majorHAnsi" w:eastAsiaTheme="majorHAnsi" w:hAnsiTheme="majorHAnsi" w:cs="ＭＳ Ｐゴシック" w:hint="eastAsia"/>
          <w:color w:val="000000" w:themeColor="text1"/>
          <w:kern w:val="24"/>
          <w:sz w:val="18"/>
          <w:szCs w:val="18"/>
        </w:rPr>
        <w:t>に関する労働協約は、書面を作成し、両</w:t>
      </w:r>
    </w:p>
    <w:p w14:paraId="4FCF8E45" w14:textId="77777777" w:rsidR="005D716A" w:rsidRDefault="004A5927" w:rsidP="005D716A">
      <w:pPr>
        <w:widowControl/>
        <w:spacing w:line="300" w:lineRule="exact"/>
        <w:ind w:firstLineChars="500" w:firstLine="900"/>
        <w:textAlignment w:val="baseline"/>
        <w:rPr>
          <w:rFonts w:asciiTheme="majorHAnsi" w:eastAsiaTheme="majorHAnsi" w:hAnsiTheme="majorHAnsi" w:cs="ＭＳ Ｐゴシック"/>
          <w:color w:val="000000" w:themeColor="text1"/>
          <w:kern w:val="24"/>
          <w:sz w:val="18"/>
          <w:szCs w:val="18"/>
        </w:rPr>
      </w:pPr>
      <w:r w:rsidRPr="005D716A">
        <w:rPr>
          <w:rFonts w:asciiTheme="majorHAnsi" w:eastAsiaTheme="majorHAnsi" w:hAnsiTheme="majorHAnsi" w:cs="ＭＳ Ｐゴシック" w:hint="eastAsia"/>
          <w:color w:val="000000" w:themeColor="text1"/>
          <w:kern w:val="24"/>
          <w:sz w:val="18"/>
          <w:szCs w:val="18"/>
        </w:rPr>
        <w:t>当事者が署名し、又は記名押印しその</w:t>
      </w:r>
    </w:p>
    <w:p w14:paraId="2BF2675B" w14:textId="77777777" w:rsidR="005D716A" w:rsidRDefault="004A5927" w:rsidP="005D716A">
      <w:pPr>
        <w:widowControl/>
        <w:spacing w:line="300" w:lineRule="exact"/>
        <w:ind w:firstLineChars="500" w:firstLine="900"/>
        <w:textAlignment w:val="baseline"/>
        <w:rPr>
          <w:rFonts w:asciiTheme="majorHAnsi" w:eastAsiaTheme="majorHAnsi" w:hAnsiTheme="majorHAnsi" w:cs="ＭＳ Ｐゴシック"/>
          <w:color w:val="000000" w:themeColor="text1"/>
          <w:kern w:val="24"/>
          <w:sz w:val="18"/>
          <w:szCs w:val="18"/>
        </w:rPr>
      </w:pPr>
      <w:r w:rsidRPr="005D716A">
        <w:rPr>
          <w:rFonts w:asciiTheme="majorHAnsi" w:eastAsiaTheme="majorHAnsi" w:hAnsiTheme="majorHAnsi" w:cs="ＭＳ Ｐゴシック" w:hint="eastAsia"/>
          <w:color w:val="000000" w:themeColor="text1"/>
          <w:kern w:val="24"/>
          <w:sz w:val="18"/>
          <w:szCs w:val="18"/>
        </w:rPr>
        <w:t>効力を生ずる」（労働組合法第14条）</w:t>
      </w:r>
    </w:p>
    <w:p w14:paraId="30B446FB" w14:textId="3EFDDC1F" w:rsidR="007B6EC8" w:rsidRPr="005D716A" w:rsidRDefault="004A5927" w:rsidP="005D716A">
      <w:pPr>
        <w:widowControl/>
        <w:spacing w:line="300" w:lineRule="exact"/>
        <w:ind w:firstLineChars="500" w:firstLine="900"/>
        <w:textAlignment w:val="baseline"/>
        <w:rPr>
          <w:rFonts w:asciiTheme="majorHAnsi" w:eastAsiaTheme="majorHAnsi" w:hAnsiTheme="majorHAnsi" w:cs="ＭＳ Ｐゴシック"/>
          <w:color w:val="000000" w:themeColor="text1"/>
          <w:kern w:val="24"/>
          <w:sz w:val="18"/>
          <w:szCs w:val="18"/>
        </w:rPr>
      </w:pPr>
      <w:r w:rsidRPr="005D716A">
        <w:rPr>
          <w:rFonts w:asciiTheme="majorHAnsi" w:eastAsiaTheme="majorHAnsi" w:hAnsiTheme="majorHAnsi" w:cs="ＭＳ Ｐゴシック" w:hint="eastAsia"/>
          <w:color w:val="000000" w:themeColor="text1"/>
          <w:kern w:val="24"/>
          <w:sz w:val="18"/>
          <w:szCs w:val="18"/>
        </w:rPr>
        <w:t>からである。</w:t>
      </w:r>
    </w:p>
    <w:p w14:paraId="6F1BF8F8" w14:textId="77777777" w:rsidR="005D716A" w:rsidRDefault="004A5927" w:rsidP="005D716A">
      <w:pPr>
        <w:widowControl/>
        <w:spacing w:line="300" w:lineRule="exact"/>
        <w:ind w:firstLineChars="600" w:firstLine="1080"/>
        <w:textAlignment w:val="baseline"/>
        <w:rPr>
          <w:rFonts w:asciiTheme="majorHAnsi" w:eastAsiaTheme="majorHAnsi" w:hAnsiTheme="majorHAnsi" w:cs="ＭＳ Ｐゴシック"/>
          <w:color w:val="000000" w:themeColor="text1"/>
          <w:kern w:val="24"/>
          <w:sz w:val="18"/>
          <w:szCs w:val="18"/>
        </w:rPr>
      </w:pPr>
      <w:r w:rsidRPr="005D716A">
        <w:rPr>
          <w:rFonts w:asciiTheme="majorHAnsi" w:eastAsiaTheme="majorHAnsi" w:hAnsiTheme="majorHAnsi" w:cs="ＭＳ Ｐゴシック" w:hint="eastAsia"/>
          <w:color w:val="000000" w:themeColor="text1"/>
          <w:kern w:val="24"/>
          <w:sz w:val="18"/>
          <w:szCs w:val="18"/>
        </w:rPr>
        <w:t>労働組合</w:t>
      </w:r>
      <w:r w:rsidR="007B6EC8" w:rsidRPr="005D716A">
        <w:rPr>
          <w:rFonts w:asciiTheme="majorHAnsi" w:eastAsiaTheme="majorHAnsi" w:hAnsiTheme="majorHAnsi" w:cs="ＭＳ Ｐゴシック" w:hint="eastAsia"/>
          <w:color w:val="000000" w:themeColor="text1"/>
          <w:kern w:val="24"/>
          <w:sz w:val="18"/>
          <w:szCs w:val="18"/>
        </w:rPr>
        <w:t>とは</w:t>
      </w:r>
      <w:r w:rsidRPr="005D716A">
        <w:rPr>
          <w:rFonts w:asciiTheme="majorHAnsi" w:eastAsiaTheme="majorHAnsi" w:hAnsiTheme="majorHAnsi" w:cs="ＭＳ Ｐゴシック" w:hint="eastAsia"/>
          <w:color w:val="000000" w:themeColor="text1"/>
          <w:kern w:val="24"/>
          <w:sz w:val="18"/>
          <w:szCs w:val="18"/>
        </w:rPr>
        <w:t>団体交渉とその結果の</w:t>
      </w:r>
    </w:p>
    <w:p w14:paraId="41715E2A" w14:textId="30E227C2" w:rsidR="00A44ADB" w:rsidRPr="005D716A" w:rsidRDefault="004A5927" w:rsidP="005D716A">
      <w:pPr>
        <w:widowControl/>
        <w:spacing w:line="300" w:lineRule="exact"/>
        <w:ind w:firstLineChars="500" w:firstLine="900"/>
        <w:textAlignment w:val="baseline"/>
        <w:rPr>
          <w:rFonts w:asciiTheme="majorHAnsi" w:eastAsiaTheme="majorHAnsi" w:hAnsiTheme="majorHAnsi" w:cs="ＭＳ Ｐゴシック"/>
          <w:color w:val="000000" w:themeColor="text1"/>
          <w:kern w:val="24"/>
          <w:sz w:val="18"/>
          <w:szCs w:val="18"/>
        </w:rPr>
      </w:pPr>
      <w:r w:rsidRPr="005D716A">
        <w:rPr>
          <w:rFonts w:asciiTheme="majorHAnsi" w:eastAsiaTheme="majorHAnsi" w:hAnsiTheme="majorHAnsi" w:cs="ＭＳ Ｐゴシック" w:hint="eastAsia"/>
          <w:color w:val="000000" w:themeColor="text1"/>
          <w:kern w:val="24"/>
          <w:sz w:val="18"/>
          <w:szCs w:val="18"/>
        </w:rPr>
        <w:t>労働協約化ともいえる。</w:t>
      </w:r>
    </w:p>
    <w:p w14:paraId="141F7EB3" w14:textId="180587D3" w:rsidR="00471E26" w:rsidRDefault="00471E26" w:rsidP="00B228A3">
      <w:pPr>
        <w:widowControl/>
        <w:textAlignment w:val="baseline"/>
        <w:rPr>
          <w:rFonts w:asciiTheme="majorEastAsia" w:eastAsiaTheme="majorEastAsia" w:hAnsiTheme="majorEastAsia" w:cs="ＭＳ Ｐゴシック"/>
          <w:color w:val="000000" w:themeColor="text1"/>
          <w:kern w:val="24"/>
          <w:szCs w:val="21"/>
        </w:rPr>
      </w:pPr>
      <w:r>
        <w:rPr>
          <w:rFonts w:asciiTheme="majorEastAsia" w:eastAsiaTheme="majorEastAsia" w:hAnsiTheme="majorEastAsia" w:cs="ＭＳ Ｐゴシック"/>
          <w:noProof/>
          <w:color w:val="000000" w:themeColor="text1"/>
          <w:kern w:val="24"/>
          <w:szCs w:val="21"/>
        </w:rPr>
        <mc:AlternateContent>
          <mc:Choice Requires="wps">
            <w:drawing>
              <wp:anchor distT="0" distB="0" distL="114300" distR="114300" simplePos="0" relativeHeight="251673600" behindDoc="0" locked="0" layoutInCell="1" allowOverlap="1" wp14:anchorId="6E0C37DC" wp14:editId="08427240">
                <wp:simplePos x="0" y="0"/>
                <wp:positionH relativeFrom="column">
                  <wp:posOffset>-48895</wp:posOffset>
                </wp:positionH>
                <wp:positionV relativeFrom="paragraph">
                  <wp:posOffset>83185</wp:posOffset>
                </wp:positionV>
                <wp:extent cx="2707640" cy="417689"/>
                <wp:effectExtent l="0" t="0" r="0" b="1905"/>
                <wp:wrapNone/>
                <wp:docPr id="6" name="正方形/長方形 6"/>
                <wp:cNvGraphicFramePr/>
                <a:graphic xmlns:a="http://schemas.openxmlformats.org/drawingml/2006/main">
                  <a:graphicData uri="http://schemas.microsoft.com/office/word/2010/wordprocessingShape">
                    <wps:wsp>
                      <wps:cNvSpPr/>
                      <wps:spPr>
                        <a:xfrm>
                          <a:off x="0" y="0"/>
                          <a:ext cx="2707640" cy="417689"/>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6CF536" w14:textId="5FCD18D6" w:rsidR="00EA6C6F" w:rsidRPr="0056143D" w:rsidRDefault="00EA6C6F" w:rsidP="00471E26">
                            <w:pPr>
                              <w:jc w:val="center"/>
                              <w:rPr>
                                <w:rFonts w:ascii="ＭＳ ゴシック" w:eastAsia="ＭＳ ゴシック" w:hAnsi="ＭＳ ゴシック"/>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143D">
                              <w:rPr>
                                <w:rFonts w:ascii="ＭＳ ゴシック" w:eastAsia="ＭＳ ゴシック" w:hAnsi="ＭＳ ゴシック" w:hint="eastAsia"/>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平等な待遇の保障（3条・4条）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C37DC" id="正方形/長方形 6" o:spid="_x0000_s1033" style="position:absolute;left:0;text-align:left;margin-left:-3.85pt;margin-top:6.55pt;width:213.2pt;height:32.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" fillcolor="#c5e0b3 [1305]" stroked="f" strokeweight="1pt">
                <v:textbox>
                  <w:txbxContent>
                    <w:p w14:paraId="4F6CF536" w14:textId="5FCD18D6" w:rsidR="00EA6C6F" w:rsidRPr="0056143D" w:rsidRDefault="00EA6C6F" w:rsidP="00471E26">
                      <w:pPr>
                        <w:jc w:val="center"/>
                        <w:rPr>
                          <w:rFonts w:ascii="ＭＳ ゴシック" w:eastAsia="ＭＳ ゴシック" w:hAnsi="ＭＳ ゴシック"/>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143D">
                        <w:rPr>
                          <w:rFonts w:ascii="ＭＳ ゴシック" w:eastAsia="ＭＳ ゴシック" w:hAnsi="ＭＳ ゴシック" w:hint="eastAsia"/>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平等な待遇の保障（3条・4条）</w:t>
                      </w:r>
                    </w:p>
                  </w:txbxContent>
                </v:textbox>
              </v:rect>
            </w:pict>
          </mc:Fallback>
        </mc:AlternateContent>
      </w:r>
    </w:p>
    <w:p w14:paraId="497D10DF" w14:textId="273871CF" w:rsidR="00410964" w:rsidRDefault="002833A0" w:rsidP="00410964">
      <w:pPr>
        <w:widowControl/>
        <w:kinsoku w:val="0"/>
        <w:overflowPunct w:val="0"/>
        <w:jc w:val="left"/>
        <w:textAlignment w:val="baseline"/>
        <w:rPr>
          <w:rFonts w:ascii="ＭＳ Ｐゴシック" w:eastAsiaTheme="majorEastAsia" w:hAnsi="ＭＳ Ｐゴシック" w:cs="ＭＳ Ｐゴシック"/>
          <w:color w:val="000000" w:themeColor="text1"/>
          <w:kern w:val="24"/>
          <w:szCs w:val="21"/>
        </w:rPr>
      </w:pPr>
      <w:r>
        <w:rPr>
          <w:noProof/>
        </w:rPr>
        <mc:AlternateContent>
          <mc:Choice Requires="wps">
            <w:drawing>
              <wp:anchor distT="0" distB="0" distL="114300" distR="114300" simplePos="0" relativeHeight="251672576" behindDoc="0" locked="0" layoutInCell="1" allowOverlap="1" wp14:anchorId="32A6C473" wp14:editId="49B3353A">
                <wp:simplePos x="0" y="0"/>
                <wp:positionH relativeFrom="column">
                  <wp:posOffset>-48895</wp:posOffset>
                </wp:positionH>
                <wp:positionV relativeFrom="paragraph">
                  <wp:posOffset>271145</wp:posOffset>
                </wp:positionV>
                <wp:extent cx="2707640" cy="1997710"/>
                <wp:effectExtent l="0" t="0" r="0" b="2540"/>
                <wp:wrapSquare wrapText="bothSides"/>
                <wp:docPr id="5" name="四角形: メモ 5"/>
                <wp:cNvGraphicFramePr/>
                <a:graphic xmlns:a="http://schemas.openxmlformats.org/drawingml/2006/main">
                  <a:graphicData uri="http://schemas.microsoft.com/office/word/2010/wordprocessingShape">
                    <wps:wsp>
                      <wps:cNvSpPr/>
                      <wps:spPr>
                        <a:xfrm>
                          <a:off x="0" y="0"/>
                          <a:ext cx="2707640" cy="1997710"/>
                        </a:xfrm>
                        <a:prstGeom prst="foldedCorner">
                          <a:avLst/>
                        </a:prstGeom>
                        <a:solidFill>
                          <a:schemeClr val="accent6">
                            <a:lumMod val="40000"/>
                            <a:lumOff val="60000"/>
                          </a:schemeClr>
                        </a:solidFill>
                        <a:ln w="12700" cap="flat" cmpd="sng" algn="ctr">
                          <a:noFill/>
                          <a:prstDash val="solid"/>
                          <a:miter lim="800000"/>
                        </a:ln>
                        <a:effectLst/>
                      </wps:spPr>
                      <wps:txbx>
                        <w:txbxContent>
                          <w:p w14:paraId="2A0385FE" w14:textId="0FB8A133" w:rsidR="00EA6C6F" w:rsidRPr="00C27EBB" w:rsidRDefault="00EA6C6F" w:rsidP="00EE34CE">
                            <w:pPr>
                              <w:rPr>
                                <w:rFonts w:ascii="ＭＳ ゴシック" w:eastAsia="ＭＳ ゴシック" w:hAnsi="ＭＳ ゴシック"/>
                              </w:rPr>
                            </w:pPr>
                            <w:r>
                              <w:rPr>
                                <w:rFonts w:ascii="ＭＳ ゴシック" w:eastAsia="ＭＳ ゴシック" w:hAnsi="ＭＳ ゴシック" w:hint="eastAsia"/>
                              </w:rPr>
                              <w:t>③</w:t>
                            </w:r>
                            <w:r w:rsidRPr="00C27EBB">
                              <w:rPr>
                                <w:rFonts w:ascii="ＭＳ ゴシック" w:eastAsia="ＭＳ ゴシック" w:hAnsi="ＭＳ ゴシック" w:hint="eastAsia"/>
                              </w:rPr>
                              <w:t>均等待遇の原則</w:t>
                            </w:r>
                          </w:p>
                          <w:p w14:paraId="643833D8" w14:textId="77777777" w:rsidR="00EA6C6F" w:rsidRPr="00C27EBB" w:rsidRDefault="00EA6C6F" w:rsidP="00471E26">
                            <w:pPr>
                              <w:rPr>
                                <w:rFonts w:ascii="ＭＳ ゴシック" w:eastAsia="ＭＳ ゴシック" w:hAnsi="ＭＳ ゴシック"/>
                              </w:rPr>
                            </w:pPr>
                            <w:r w:rsidRPr="00C27EBB">
                              <w:rPr>
                                <w:rFonts w:ascii="ＭＳ ゴシック" w:eastAsia="ＭＳ ゴシック" w:hAnsi="ＭＳ ゴシック" w:hint="eastAsia"/>
                              </w:rPr>
                              <w:t xml:space="preserve">　　</w:t>
                            </w:r>
                            <w:r w:rsidRPr="00C27EBB">
                              <w:rPr>
                                <w:rFonts w:ascii="ＭＳ ゴシック" w:eastAsia="ＭＳ ゴシック" w:hAnsi="ＭＳ ゴシック" w:hint="eastAsia"/>
                              </w:rPr>
                              <w:t>第３条違反</w:t>
                            </w:r>
                          </w:p>
                          <w:p w14:paraId="5B29C5C0" w14:textId="77777777" w:rsidR="00EA6C6F" w:rsidRPr="00C27EBB" w:rsidRDefault="00EA6C6F" w:rsidP="00EE34CE">
                            <w:pPr>
                              <w:ind w:firstLineChars="100" w:firstLine="210"/>
                              <w:rPr>
                                <w:rFonts w:ascii="ＭＳ ゴシック" w:eastAsia="ＭＳ ゴシック" w:hAnsi="ＭＳ ゴシック"/>
                              </w:rPr>
                            </w:pPr>
                            <w:r w:rsidRPr="00C27EBB">
                              <w:rPr>
                                <w:rFonts w:ascii="ＭＳ ゴシック" w:eastAsia="ＭＳ ゴシック" w:hAnsi="ＭＳ ゴシック" w:hint="eastAsia"/>
                              </w:rPr>
                              <w:t>（レッド・パージ）</w:t>
                            </w:r>
                          </w:p>
                          <w:p w14:paraId="6C94403F" w14:textId="77777777" w:rsidR="00EA6C6F" w:rsidRPr="00C27EBB" w:rsidRDefault="00EA6C6F" w:rsidP="00471E26">
                            <w:pPr>
                              <w:rPr>
                                <w:rFonts w:ascii="ＭＳ ゴシック" w:eastAsia="ＭＳ ゴシック" w:hAnsi="ＭＳ ゴシック"/>
                              </w:rPr>
                            </w:pPr>
                          </w:p>
                          <w:p w14:paraId="0E71A780" w14:textId="5FCD410D" w:rsidR="00EA6C6F" w:rsidRPr="00C27EBB" w:rsidRDefault="00EA6C6F" w:rsidP="00471E26">
                            <w:pPr>
                              <w:rPr>
                                <w:rFonts w:ascii="ＭＳ ゴシック" w:eastAsia="ＭＳ ゴシック" w:hAnsi="ＭＳ ゴシック"/>
                              </w:rPr>
                            </w:pPr>
                            <w:r>
                              <w:rPr>
                                <w:rFonts w:ascii="ＭＳ ゴシック" w:eastAsia="ＭＳ ゴシック" w:hAnsi="ＭＳ ゴシック" w:hint="eastAsia"/>
                              </w:rPr>
                              <w:t>④</w:t>
                            </w:r>
                            <w:r w:rsidRPr="00C27EBB">
                              <w:rPr>
                                <w:rFonts w:ascii="ＭＳ ゴシック" w:eastAsia="ＭＳ ゴシック" w:hAnsi="ＭＳ ゴシック" w:hint="eastAsia"/>
                              </w:rPr>
                              <w:t>男女同一賃金の保障</w:t>
                            </w:r>
                          </w:p>
                          <w:p w14:paraId="3933A1A8" w14:textId="77777777" w:rsidR="00EA6C6F" w:rsidRPr="00C27EBB" w:rsidRDefault="00EA6C6F" w:rsidP="00EE34CE">
                            <w:pPr>
                              <w:ind w:firstLineChars="200" w:firstLine="420"/>
                              <w:rPr>
                                <w:rFonts w:ascii="ＭＳ ゴシック" w:eastAsia="ＭＳ ゴシック" w:hAnsi="ＭＳ ゴシック"/>
                              </w:rPr>
                            </w:pPr>
                            <w:r w:rsidRPr="00C27EBB">
                              <w:rPr>
                                <w:rFonts w:ascii="ＭＳ ゴシック" w:eastAsia="ＭＳ ゴシック" w:hAnsi="ＭＳ ゴシック" w:hint="eastAsia"/>
                              </w:rPr>
                              <w:t>同一価値の問題</w:t>
                            </w:r>
                          </w:p>
                          <w:p w14:paraId="4B1BC054" w14:textId="77777777" w:rsidR="00EA6C6F" w:rsidRPr="00C27EBB" w:rsidRDefault="00EA6C6F" w:rsidP="00EE34CE">
                            <w:pPr>
                              <w:ind w:firstLineChars="200" w:firstLine="420"/>
                              <w:rPr>
                                <w:rFonts w:ascii="ＭＳ ゴシック" w:eastAsia="ＭＳ ゴシック" w:hAnsi="ＭＳ ゴシック"/>
                              </w:rPr>
                            </w:pPr>
                            <w:r w:rsidRPr="00C27EBB">
                              <w:rPr>
                                <w:rFonts w:ascii="ＭＳ ゴシック" w:eastAsia="ＭＳ ゴシック" w:hAnsi="ＭＳ ゴシック" w:hint="eastAsia"/>
                              </w:rPr>
                              <w:t>賃金以外の労働条件</w:t>
                            </w:r>
                          </w:p>
                          <w:p w14:paraId="0CCD80CD" w14:textId="10DB60C3" w:rsidR="00EA6C6F" w:rsidRPr="00C27EBB" w:rsidRDefault="00EA6C6F" w:rsidP="00EE34CE">
                            <w:pPr>
                              <w:ind w:firstLineChars="200" w:firstLine="420"/>
                              <w:rPr>
                                <w:rFonts w:ascii="ＭＳ ゴシック" w:eastAsia="ＭＳ ゴシック" w:hAnsi="ＭＳ ゴシック"/>
                              </w:rPr>
                            </w:pPr>
                            <w:r w:rsidRPr="00C27EBB">
                              <w:rPr>
                                <w:rFonts w:ascii="ＭＳ ゴシック" w:eastAsia="ＭＳ ゴシック" w:hAnsi="ＭＳ ゴシック" w:hint="eastAsia"/>
                              </w:rPr>
                              <w:t>女子</w:t>
                            </w:r>
                            <w:r w:rsidRPr="00C27EBB">
                              <w:rPr>
                                <w:rFonts w:ascii="ＭＳ ゴシック" w:eastAsia="ＭＳ ゴシック" w:hAnsi="ＭＳ ゴシック" w:hint="eastAsia"/>
                                <w:sz w:val="16"/>
                                <w:szCs w:val="18"/>
                              </w:rPr>
                              <w:t>（ママ）</w:t>
                            </w:r>
                            <w:r w:rsidRPr="00C27EBB">
                              <w:rPr>
                                <w:rFonts w:ascii="ＭＳ ゴシック" w:eastAsia="ＭＳ ゴシック" w:hAnsi="ＭＳ ゴシック" w:hint="eastAsia"/>
                              </w:rPr>
                              <w:t>の差別待遇</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6C473" id="四角形: メモ 5" o:spid="_x0000_s1034" type="#_x0000_t65" style="position:absolute;margin-left:-3.85pt;margin-top:21.35pt;width:213.2pt;height:157.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" adj="18000" fillcolor="#c5e0b3 [1305]" stroked="f" strokeweight="1pt">
                <v:stroke joinstyle="miter"/>
                <v:textbox style="layout-flow:vertical-ideographic">
                  <w:txbxContent>
                    <w:p w14:paraId="2A0385FE" w14:textId="0FB8A133" w:rsidR="00EA6C6F" w:rsidRPr="00C27EBB" w:rsidRDefault="00EA6C6F" w:rsidP="00EE34CE">
                      <w:pPr>
                        <w:rPr>
                          <w:rFonts w:ascii="ＭＳ ゴシック" w:eastAsia="ＭＳ ゴシック" w:hAnsi="ＭＳ ゴシック"/>
                        </w:rPr>
                      </w:pPr>
                      <w:r>
                        <w:rPr>
                          <w:rFonts w:ascii="ＭＳ ゴシック" w:eastAsia="ＭＳ ゴシック" w:hAnsi="ＭＳ ゴシック" w:hint="eastAsia"/>
                        </w:rPr>
                        <w:t>③</w:t>
                      </w:r>
                      <w:r w:rsidRPr="00C27EBB">
                        <w:rPr>
                          <w:rFonts w:ascii="ＭＳ ゴシック" w:eastAsia="ＭＳ ゴシック" w:hAnsi="ＭＳ ゴシック" w:hint="eastAsia"/>
                        </w:rPr>
                        <w:t>均等待遇の原則</w:t>
                      </w:r>
                    </w:p>
                    <w:p w14:paraId="643833D8" w14:textId="77777777" w:rsidR="00EA6C6F" w:rsidRPr="00C27EBB" w:rsidRDefault="00EA6C6F" w:rsidP="00471E26">
                      <w:pPr>
                        <w:rPr>
                          <w:rFonts w:ascii="ＭＳ ゴシック" w:eastAsia="ＭＳ ゴシック" w:hAnsi="ＭＳ ゴシック"/>
                        </w:rPr>
                      </w:pPr>
                      <w:r w:rsidRPr="00C27EBB">
                        <w:rPr>
                          <w:rFonts w:ascii="ＭＳ ゴシック" w:eastAsia="ＭＳ ゴシック" w:hAnsi="ＭＳ ゴシック" w:hint="eastAsia"/>
                        </w:rPr>
                        <w:t xml:space="preserve">　　</w:t>
                      </w:r>
                      <w:r w:rsidRPr="00C27EBB">
                        <w:rPr>
                          <w:rFonts w:ascii="ＭＳ ゴシック" w:eastAsia="ＭＳ ゴシック" w:hAnsi="ＭＳ ゴシック" w:hint="eastAsia"/>
                        </w:rPr>
                        <w:t>第３条違反</w:t>
                      </w:r>
                    </w:p>
                    <w:p w14:paraId="5B29C5C0" w14:textId="77777777" w:rsidR="00EA6C6F" w:rsidRPr="00C27EBB" w:rsidRDefault="00EA6C6F" w:rsidP="00EE34CE">
                      <w:pPr>
                        <w:ind w:firstLineChars="100" w:firstLine="210"/>
                        <w:rPr>
                          <w:rFonts w:ascii="ＭＳ ゴシック" w:eastAsia="ＭＳ ゴシック" w:hAnsi="ＭＳ ゴシック"/>
                        </w:rPr>
                      </w:pPr>
                      <w:r w:rsidRPr="00C27EBB">
                        <w:rPr>
                          <w:rFonts w:ascii="ＭＳ ゴシック" w:eastAsia="ＭＳ ゴシック" w:hAnsi="ＭＳ ゴシック" w:hint="eastAsia"/>
                        </w:rPr>
                        <w:t>（レッド・パージ）</w:t>
                      </w:r>
                    </w:p>
                    <w:p w14:paraId="6C94403F" w14:textId="77777777" w:rsidR="00EA6C6F" w:rsidRPr="00C27EBB" w:rsidRDefault="00EA6C6F" w:rsidP="00471E26">
                      <w:pPr>
                        <w:rPr>
                          <w:rFonts w:ascii="ＭＳ ゴシック" w:eastAsia="ＭＳ ゴシック" w:hAnsi="ＭＳ ゴシック"/>
                        </w:rPr>
                      </w:pPr>
                    </w:p>
                    <w:p w14:paraId="0E71A780" w14:textId="5FCD410D" w:rsidR="00EA6C6F" w:rsidRPr="00C27EBB" w:rsidRDefault="00EA6C6F" w:rsidP="00471E26">
                      <w:pPr>
                        <w:rPr>
                          <w:rFonts w:ascii="ＭＳ ゴシック" w:eastAsia="ＭＳ ゴシック" w:hAnsi="ＭＳ ゴシック"/>
                        </w:rPr>
                      </w:pPr>
                      <w:r>
                        <w:rPr>
                          <w:rFonts w:ascii="ＭＳ ゴシック" w:eastAsia="ＭＳ ゴシック" w:hAnsi="ＭＳ ゴシック" w:hint="eastAsia"/>
                        </w:rPr>
                        <w:t>④</w:t>
                      </w:r>
                      <w:r w:rsidRPr="00C27EBB">
                        <w:rPr>
                          <w:rFonts w:ascii="ＭＳ ゴシック" w:eastAsia="ＭＳ ゴシック" w:hAnsi="ＭＳ ゴシック" w:hint="eastAsia"/>
                        </w:rPr>
                        <w:t>男女同一賃金の保障</w:t>
                      </w:r>
                    </w:p>
                    <w:p w14:paraId="3933A1A8" w14:textId="77777777" w:rsidR="00EA6C6F" w:rsidRPr="00C27EBB" w:rsidRDefault="00EA6C6F" w:rsidP="00EE34CE">
                      <w:pPr>
                        <w:ind w:firstLineChars="200" w:firstLine="420"/>
                        <w:rPr>
                          <w:rFonts w:ascii="ＭＳ ゴシック" w:eastAsia="ＭＳ ゴシック" w:hAnsi="ＭＳ ゴシック"/>
                        </w:rPr>
                      </w:pPr>
                      <w:r w:rsidRPr="00C27EBB">
                        <w:rPr>
                          <w:rFonts w:ascii="ＭＳ ゴシック" w:eastAsia="ＭＳ ゴシック" w:hAnsi="ＭＳ ゴシック" w:hint="eastAsia"/>
                        </w:rPr>
                        <w:t>同一価値の問題</w:t>
                      </w:r>
                    </w:p>
                    <w:p w14:paraId="4B1BC054" w14:textId="77777777" w:rsidR="00EA6C6F" w:rsidRPr="00C27EBB" w:rsidRDefault="00EA6C6F" w:rsidP="00EE34CE">
                      <w:pPr>
                        <w:ind w:firstLineChars="200" w:firstLine="420"/>
                        <w:rPr>
                          <w:rFonts w:ascii="ＭＳ ゴシック" w:eastAsia="ＭＳ ゴシック" w:hAnsi="ＭＳ ゴシック"/>
                        </w:rPr>
                      </w:pPr>
                      <w:r w:rsidRPr="00C27EBB">
                        <w:rPr>
                          <w:rFonts w:ascii="ＭＳ ゴシック" w:eastAsia="ＭＳ ゴシック" w:hAnsi="ＭＳ ゴシック" w:hint="eastAsia"/>
                        </w:rPr>
                        <w:t>賃金以外の労働条件</w:t>
                      </w:r>
                    </w:p>
                    <w:p w14:paraId="0CCD80CD" w14:textId="10DB60C3" w:rsidR="00EA6C6F" w:rsidRPr="00C27EBB" w:rsidRDefault="00EA6C6F" w:rsidP="00EE34CE">
                      <w:pPr>
                        <w:ind w:firstLineChars="200" w:firstLine="420"/>
                        <w:rPr>
                          <w:rFonts w:ascii="ＭＳ ゴシック" w:eastAsia="ＭＳ ゴシック" w:hAnsi="ＭＳ ゴシック"/>
                        </w:rPr>
                      </w:pPr>
                      <w:r w:rsidRPr="00C27EBB">
                        <w:rPr>
                          <w:rFonts w:ascii="ＭＳ ゴシック" w:eastAsia="ＭＳ ゴシック" w:hAnsi="ＭＳ ゴシック" w:hint="eastAsia"/>
                        </w:rPr>
                        <w:t>女子</w:t>
                      </w:r>
                      <w:r w:rsidRPr="00C27EBB">
                        <w:rPr>
                          <w:rFonts w:ascii="ＭＳ ゴシック" w:eastAsia="ＭＳ ゴシック" w:hAnsi="ＭＳ ゴシック" w:hint="eastAsia"/>
                          <w:sz w:val="16"/>
                          <w:szCs w:val="18"/>
                        </w:rPr>
                        <w:t>（ママ）</w:t>
                      </w:r>
                      <w:r w:rsidRPr="00C27EBB">
                        <w:rPr>
                          <w:rFonts w:ascii="ＭＳ ゴシック" w:eastAsia="ＭＳ ゴシック" w:hAnsi="ＭＳ ゴシック" w:hint="eastAsia"/>
                        </w:rPr>
                        <w:t>の差別待遇</w:t>
                      </w:r>
                    </w:p>
                  </w:txbxContent>
                </v:textbox>
                <w10:wrap type="square"/>
              </v:shape>
            </w:pict>
          </mc:Fallback>
        </mc:AlternateContent>
      </w:r>
    </w:p>
    <w:p w14:paraId="4260329B" w14:textId="7F824D34" w:rsidR="002833A0" w:rsidRDefault="002833A0" w:rsidP="00410964">
      <w:pPr>
        <w:widowControl/>
        <w:kinsoku w:val="0"/>
        <w:overflowPunct w:val="0"/>
        <w:jc w:val="left"/>
        <w:textAlignment w:val="baseline"/>
        <w:rPr>
          <w:rFonts w:ascii="ＭＳ Ｐゴシック" w:eastAsiaTheme="majorEastAsia" w:hAnsi="ＭＳ Ｐゴシック" w:cs="ＭＳ Ｐゴシック"/>
          <w:color w:val="000000" w:themeColor="text1"/>
          <w:kern w:val="24"/>
          <w:szCs w:val="21"/>
        </w:rPr>
      </w:pPr>
    </w:p>
    <w:p w14:paraId="51C518FA" w14:textId="3B72E8F7" w:rsidR="00410964" w:rsidRDefault="00410964" w:rsidP="00410964">
      <w:pPr>
        <w:widowControl/>
        <w:kinsoku w:val="0"/>
        <w:overflowPunct w:val="0"/>
        <w:jc w:val="left"/>
        <w:textAlignment w:val="baseline"/>
        <w:rPr>
          <w:rFonts w:ascii="ＭＳ Ｐゴシック" w:eastAsiaTheme="majorEastAsia" w:hAnsi="ＭＳ Ｐゴシック" w:cs="ＭＳ Ｐゴシック"/>
          <w:color w:val="000000" w:themeColor="text1"/>
          <w:kern w:val="24"/>
          <w:szCs w:val="21"/>
        </w:rPr>
      </w:pPr>
      <w:r>
        <w:rPr>
          <w:noProof/>
        </w:rPr>
        <mc:AlternateContent>
          <mc:Choice Requires="wps">
            <w:drawing>
              <wp:anchor distT="0" distB="0" distL="114300" distR="114300" simplePos="0" relativeHeight="251683840" behindDoc="0" locked="0" layoutInCell="1" allowOverlap="1" wp14:anchorId="73166F6D" wp14:editId="46906517">
                <wp:simplePos x="0" y="0"/>
                <wp:positionH relativeFrom="column">
                  <wp:posOffset>60043</wp:posOffset>
                </wp:positionH>
                <wp:positionV relativeFrom="paragraph">
                  <wp:posOffset>57997</wp:posOffset>
                </wp:positionV>
                <wp:extent cx="795866" cy="298944"/>
                <wp:effectExtent l="0" t="0" r="4445" b="6350"/>
                <wp:wrapNone/>
                <wp:docPr id="13" name="角丸四角形 12"/>
                <wp:cNvGraphicFramePr/>
                <a:graphic xmlns:a="http://schemas.openxmlformats.org/drawingml/2006/main">
                  <a:graphicData uri="http://schemas.microsoft.com/office/word/2010/wordprocessingShape">
                    <wps:wsp>
                      <wps:cNvSpPr/>
                      <wps:spPr>
                        <a:xfrm>
                          <a:off x="0" y="0"/>
                          <a:ext cx="795866" cy="298944"/>
                        </a:xfrm>
                        <a:prstGeom prst="roundRect">
                          <a:avLst/>
                        </a:prstGeom>
                        <a:solidFill>
                          <a:schemeClr val="tx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C25357" w14:textId="77777777" w:rsidR="00EA6C6F" w:rsidRPr="00C27EBB" w:rsidRDefault="00EA6C6F" w:rsidP="00410964">
                            <w:pPr>
                              <w:rPr>
                                <w:rFonts w:ascii="ＭＳ ゴシック" w:eastAsia="ＭＳ ゴシック" w:hAnsi="ＭＳ ゴシック"/>
                                <w:b/>
                                <w:bCs/>
                                <w:kern w:val="0"/>
                                <w:sz w:val="24"/>
                                <w:szCs w:val="24"/>
                              </w:rPr>
                            </w:pPr>
                            <w:r w:rsidRPr="00C27EBB">
                              <w:rPr>
                                <w:rFonts w:ascii="ＭＳ ゴシック" w:eastAsia="ＭＳ ゴシック" w:hAnsi="ＭＳ ゴシック" w:hint="eastAsia"/>
                                <w:b/>
                                <w:bCs/>
                                <w:color w:val="FFFFFF" w:themeColor="background1"/>
                                <w:kern w:val="24"/>
                                <w:szCs w:val="21"/>
                              </w:rPr>
                              <w:t>均等待遇</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3166F6D" id="角丸四角形 12" o:spid="_x0000_s1035" style="position:absolute;margin-left:4.75pt;margin-top:4.55pt;width:62.65pt;height:2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" fillcolor="black [3213]" stroked="f" strokeweight=".25pt">
                <v:stroke joinstyle="miter"/>
                <v:textbox>
                  <w:txbxContent>
                    <w:p w14:paraId="76C25357" w14:textId="77777777" w:rsidR="00EA6C6F" w:rsidRPr="00C27EBB" w:rsidRDefault="00EA6C6F" w:rsidP="00410964">
                      <w:pPr>
                        <w:rPr>
                          <w:rFonts w:ascii="ＭＳ ゴシック" w:eastAsia="ＭＳ ゴシック" w:hAnsi="ＭＳ ゴシック"/>
                          <w:b/>
                          <w:bCs/>
                          <w:kern w:val="0"/>
                          <w:sz w:val="24"/>
                          <w:szCs w:val="24"/>
                        </w:rPr>
                      </w:pPr>
                      <w:r w:rsidRPr="00C27EBB">
                        <w:rPr>
                          <w:rFonts w:ascii="ＭＳ ゴシック" w:eastAsia="ＭＳ ゴシック" w:hAnsi="ＭＳ ゴシック" w:hint="eastAsia"/>
                          <w:b/>
                          <w:bCs/>
                          <w:color w:val="FFFFFF" w:themeColor="background1"/>
                          <w:kern w:val="24"/>
                          <w:szCs w:val="21"/>
                        </w:rPr>
                        <w:t>均等待遇</w:t>
                      </w:r>
                    </w:p>
                  </w:txbxContent>
                </v:textbox>
              </v:roundrect>
            </w:pict>
          </mc:Fallback>
        </mc:AlternateContent>
      </w:r>
    </w:p>
    <w:p w14:paraId="1546103B" w14:textId="77777777" w:rsidR="00410964" w:rsidRDefault="00410964" w:rsidP="00410964">
      <w:pPr>
        <w:widowControl/>
        <w:pBdr>
          <w:top w:val="single" w:sz="4" w:space="1" w:color="auto"/>
          <w:left w:val="single" w:sz="4" w:space="4" w:color="auto"/>
          <w:bottom w:val="single" w:sz="4" w:space="1" w:color="auto"/>
          <w:right w:val="single" w:sz="4" w:space="4" w:color="auto"/>
        </w:pBdr>
        <w:kinsoku w:val="0"/>
        <w:overflowPunct w:val="0"/>
        <w:jc w:val="left"/>
        <w:textAlignment w:val="baseline"/>
        <w:rPr>
          <w:rFonts w:ascii="ＭＳ Ｐゴシック" w:eastAsiaTheme="majorEastAsia" w:hAnsi="ＭＳ Ｐゴシック" w:cs="ＭＳ Ｐゴシック"/>
          <w:color w:val="000000" w:themeColor="text1"/>
          <w:kern w:val="24"/>
          <w:szCs w:val="21"/>
        </w:rPr>
      </w:pPr>
    </w:p>
    <w:p w14:paraId="4F02B9A4" w14:textId="14ABF96A" w:rsidR="00410964" w:rsidRPr="00077AFA" w:rsidRDefault="00410964" w:rsidP="00410964">
      <w:pPr>
        <w:widowControl/>
        <w:pBdr>
          <w:top w:val="single" w:sz="4" w:space="1" w:color="auto"/>
          <w:left w:val="single" w:sz="4" w:space="4" w:color="auto"/>
          <w:bottom w:val="single" w:sz="4" w:space="1" w:color="auto"/>
          <w:right w:val="single" w:sz="4" w:space="4" w:color="auto"/>
        </w:pBdr>
        <w:kinsoku w:val="0"/>
        <w:overflowPunct w:val="0"/>
        <w:jc w:val="left"/>
        <w:textAlignment w:val="baseline"/>
        <w:rPr>
          <w:rFonts w:ascii="ＭＳ ゴシック" w:eastAsia="ＭＳ ゴシック" w:hAnsi="ＭＳ ゴシック" w:cs="ＭＳ Ｐゴシック"/>
          <w:kern w:val="0"/>
          <w:sz w:val="24"/>
          <w:szCs w:val="24"/>
        </w:rPr>
      </w:pPr>
      <w:r w:rsidRPr="00077AFA">
        <w:rPr>
          <w:rFonts w:ascii="ＭＳ ゴシック" w:eastAsia="ＭＳ ゴシック" w:hAnsi="ＭＳ ゴシック" w:cs="ＭＳ Ｐゴシック" w:hint="eastAsia"/>
          <w:color w:val="000000" w:themeColor="text1"/>
          <w:kern w:val="24"/>
          <w:szCs w:val="21"/>
        </w:rPr>
        <w:t>第</w:t>
      </w:r>
      <w:r w:rsidR="003124DA">
        <w:rPr>
          <w:rFonts w:ascii="ＭＳ ゴシック" w:eastAsia="ＭＳ ゴシック" w:hAnsi="ＭＳ ゴシック" w:cs="ＭＳ Ｐゴシック" w:hint="eastAsia"/>
          <w:color w:val="000000" w:themeColor="text1"/>
          <w:kern w:val="24"/>
          <w:szCs w:val="21"/>
        </w:rPr>
        <w:t>３</w:t>
      </w:r>
      <w:r w:rsidRPr="00077AFA">
        <w:rPr>
          <w:rFonts w:ascii="ＭＳ ゴシック" w:eastAsia="ＭＳ ゴシック" w:hAnsi="ＭＳ ゴシック" w:cs="ＭＳ Ｐゴシック" w:hint="eastAsia"/>
          <w:color w:val="000000" w:themeColor="text1"/>
          <w:kern w:val="24"/>
          <w:szCs w:val="21"/>
        </w:rPr>
        <w:t>条　使用者は、労働者の国籍、信条又は社会的身分を理由として、賃金、労働時間その他の労働条件について、差別的取扱をしてはならない。</w:t>
      </w:r>
    </w:p>
    <w:p w14:paraId="73D76FF6" w14:textId="77777777" w:rsidR="00B93C9A" w:rsidRDefault="00B228A3" w:rsidP="00B228A3">
      <w:pPr>
        <w:widowControl/>
        <w:textAlignment w:val="baseline"/>
        <w:rPr>
          <w:rFonts w:asciiTheme="majorEastAsia" w:eastAsiaTheme="majorEastAsia" w:hAnsiTheme="majorEastAsia" w:cs="ＭＳ Ｐゴシック"/>
          <w:color w:val="000000" w:themeColor="text1"/>
          <w:kern w:val="24"/>
          <w:szCs w:val="21"/>
        </w:rPr>
      </w:pPr>
      <w:r>
        <w:rPr>
          <w:rFonts w:asciiTheme="majorEastAsia" w:eastAsiaTheme="majorEastAsia" w:hAnsiTheme="majorEastAsia" w:cs="ＭＳ Ｐゴシック" w:hint="eastAsia"/>
          <w:color w:val="000000" w:themeColor="text1"/>
          <w:kern w:val="24"/>
          <w:szCs w:val="21"/>
        </w:rPr>
        <w:t xml:space="preserve">　</w:t>
      </w:r>
    </w:p>
    <w:p w14:paraId="439C1F23" w14:textId="3B219BB9" w:rsidR="00B228A3" w:rsidRPr="00236268" w:rsidRDefault="008328BB" w:rsidP="00B228A3">
      <w:pPr>
        <w:widowControl/>
        <w:textAlignment w:val="baseline"/>
        <w:rPr>
          <w:rFonts w:ascii="ＭＳ ゴシック" w:eastAsia="ＭＳ ゴシック" w:hAnsi="ＭＳ ゴシック" w:cs="ＭＳ Ｐゴシック"/>
          <w:color w:val="000000" w:themeColor="text1"/>
          <w:kern w:val="24"/>
          <w:szCs w:val="21"/>
        </w:rPr>
      </w:pPr>
      <w:r>
        <w:rPr>
          <w:rFonts w:asciiTheme="majorEastAsia" w:eastAsiaTheme="majorEastAsia" w:hAnsiTheme="majorEastAsia" w:cs="ＭＳ Ｐゴシック" w:hint="eastAsia"/>
          <w:color w:val="000000" w:themeColor="text1"/>
          <w:kern w:val="24"/>
          <w:szCs w:val="21"/>
        </w:rPr>
        <w:t>❹</w:t>
      </w:r>
      <w:r w:rsidR="00B228A3" w:rsidRPr="00236268">
        <w:rPr>
          <w:rFonts w:ascii="ＭＳ ゴシック" w:eastAsia="ＭＳ ゴシック" w:hAnsi="ＭＳ ゴシック" w:cs="ＭＳ Ｐゴシック" w:hint="eastAsia"/>
          <w:color w:val="000000" w:themeColor="text1"/>
          <w:kern w:val="24"/>
          <w:szCs w:val="21"/>
        </w:rPr>
        <w:t>平等な待遇の保障</w:t>
      </w:r>
    </w:p>
    <w:p w14:paraId="11CC4568" w14:textId="1DAD56B5" w:rsidR="00562FF6" w:rsidRDefault="00B228A3" w:rsidP="00562FF6">
      <w:pPr>
        <w:widowControl/>
        <w:textAlignment w:val="baseline"/>
        <w:rPr>
          <w:rFonts w:asciiTheme="majorEastAsia" w:eastAsiaTheme="majorEastAsia" w:hAnsiTheme="majorEastAsia" w:cs="ＭＳ Ｐゴシック"/>
          <w:color w:val="000000" w:themeColor="text1"/>
          <w:kern w:val="24"/>
          <w:szCs w:val="21"/>
        </w:rPr>
      </w:pPr>
      <w:r>
        <w:rPr>
          <w:rFonts w:asciiTheme="majorEastAsia" w:eastAsiaTheme="majorEastAsia" w:hAnsiTheme="majorEastAsia" w:cs="ＭＳ Ｐゴシック" w:hint="eastAsia"/>
          <w:color w:val="000000" w:themeColor="text1"/>
          <w:kern w:val="24"/>
          <w:szCs w:val="21"/>
        </w:rPr>
        <w:t xml:space="preserve">　</w:t>
      </w:r>
    </w:p>
    <w:p w14:paraId="1DE42E9B" w14:textId="3C4F76D1" w:rsidR="00365CE6" w:rsidRDefault="00365CE6" w:rsidP="00562FF6">
      <w:pPr>
        <w:widowControl/>
        <w:textAlignment w:val="baseline"/>
        <w:rPr>
          <w:rFonts w:asciiTheme="majorEastAsia" w:eastAsiaTheme="majorEastAsia" w:hAnsiTheme="majorEastAsia" w:cs="ＭＳ Ｐゴシック"/>
          <w:color w:val="000000" w:themeColor="text1"/>
          <w:kern w:val="24"/>
          <w:szCs w:val="21"/>
        </w:rPr>
      </w:pPr>
      <w:r>
        <w:rPr>
          <w:rFonts w:asciiTheme="majorEastAsia" w:eastAsiaTheme="majorEastAsia" w:hAnsiTheme="majorEastAsia" w:cs="ＭＳ Ｐゴシック" w:hint="eastAsia"/>
          <w:color w:val="000000" w:themeColor="text1"/>
          <w:kern w:val="24"/>
          <w:szCs w:val="21"/>
        </w:rPr>
        <w:t xml:space="preserve">　均等待遇は</w:t>
      </w:r>
      <w:r w:rsidRPr="00753F6A">
        <w:rPr>
          <w:rFonts w:asciiTheme="majorEastAsia" w:eastAsiaTheme="majorEastAsia" w:hAnsiTheme="majorEastAsia" w:cs="ＭＳ Ｐゴシック" w:hint="eastAsia"/>
          <w:color w:val="000000" w:themeColor="text1"/>
          <w:kern w:val="24"/>
          <w:szCs w:val="21"/>
        </w:rPr>
        <w:t>憲法第14条（法の下の平等）</w:t>
      </w:r>
    </w:p>
    <w:p w14:paraId="184A98B8" w14:textId="4DE0FD2A" w:rsidR="00753F6A" w:rsidRPr="00753F6A" w:rsidRDefault="00B34273" w:rsidP="00365CE6">
      <w:pPr>
        <w:widowControl/>
        <w:textAlignment w:val="baseline"/>
        <w:rPr>
          <w:szCs w:val="21"/>
        </w:rPr>
      </w:pPr>
      <w:r w:rsidRPr="00753F6A">
        <w:rPr>
          <w:rFonts w:asciiTheme="majorEastAsia" w:eastAsiaTheme="majorEastAsia" w:hAnsiTheme="majorEastAsia" w:cs="ＭＳ Ｐゴシック" w:hint="eastAsia"/>
          <w:color w:val="000000" w:themeColor="text1"/>
          <w:kern w:val="24"/>
          <w:szCs w:val="21"/>
        </w:rPr>
        <w:t>にもとづいている。以下は「法学便覧」によるが、</w:t>
      </w:r>
      <w:r w:rsidR="00AD4998">
        <w:rPr>
          <w:rFonts w:asciiTheme="majorEastAsia" w:eastAsiaTheme="majorEastAsia" w:hAnsiTheme="majorEastAsia" w:cs="ＭＳ Ｐゴシック" w:hint="eastAsia"/>
          <w:color w:val="000000" w:themeColor="text1"/>
          <w:kern w:val="24"/>
          <w:szCs w:val="21"/>
        </w:rPr>
        <w:t>表現には</w:t>
      </w:r>
      <w:r w:rsidRPr="00753F6A">
        <w:rPr>
          <w:rFonts w:asciiTheme="majorEastAsia" w:eastAsiaTheme="majorEastAsia" w:hAnsiTheme="majorEastAsia" w:cs="ＭＳ Ｐゴシック" w:hint="eastAsia"/>
          <w:color w:val="000000" w:themeColor="text1"/>
          <w:kern w:val="24"/>
          <w:szCs w:val="21"/>
        </w:rPr>
        <w:t>時代的背景</w:t>
      </w:r>
      <w:r w:rsidR="00AD4998">
        <w:rPr>
          <w:rFonts w:asciiTheme="majorEastAsia" w:eastAsiaTheme="majorEastAsia" w:hAnsiTheme="majorEastAsia" w:cs="ＭＳ Ｐゴシック" w:hint="eastAsia"/>
          <w:color w:val="000000" w:themeColor="text1"/>
          <w:kern w:val="24"/>
          <w:szCs w:val="21"/>
        </w:rPr>
        <w:t>がある。</w:t>
      </w:r>
      <w:r w:rsidRPr="00753F6A">
        <w:rPr>
          <w:rFonts w:asciiTheme="majorEastAsia" w:eastAsiaTheme="majorEastAsia" w:hAnsiTheme="majorEastAsia" w:hint="eastAsia"/>
          <w:color w:val="000000" w:themeColor="text1"/>
          <w:kern w:val="24"/>
          <w:szCs w:val="21"/>
        </w:rPr>
        <w:t>当時は、</w:t>
      </w:r>
      <w:r w:rsidR="00BA1CAC" w:rsidRPr="00753F6A">
        <w:rPr>
          <w:rFonts w:asciiTheme="majorEastAsia" w:eastAsiaTheme="majorEastAsia" w:hAnsiTheme="majorEastAsia" w:hint="eastAsia"/>
          <w:color w:val="000000" w:themeColor="text1"/>
          <w:kern w:val="24"/>
          <w:szCs w:val="21"/>
        </w:rPr>
        <w:t>中国人、朝鮮人等国籍による差別待遇が問題にな</w:t>
      </w:r>
      <w:r w:rsidRPr="00753F6A">
        <w:rPr>
          <w:rFonts w:asciiTheme="majorEastAsia" w:eastAsiaTheme="majorEastAsia" w:hAnsiTheme="majorEastAsia" w:hint="eastAsia"/>
          <w:color w:val="000000" w:themeColor="text1"/>
          <w:kern w:val="24"/>
          <w:szCs w:val="21"/>
        </w:rPr>
        <w:t>った</w:t>
      </w:r>
      <w:r w:rsidR="00BA1CAC" w:rsidRPr="00753F6A">
        <w:rPr>
          <w:rFonts w:asciiTheme="majorEastAsia" w:eastAsiaTheme="majorEastAsia" w:hAnsiTheme="majorEastAsia" w:hint="eastAsia"/>
          <w:color w:val="000000" w:themeColor="text1"/>
          <w:kern w:val="24"/>
          <w:szCs w:val="21"/>
        </w:rPr>
        <w:t>。</w:t>
      </w:r>
      <w:r w:rsidR="00752A73" w:rsidRPr="00753F6A">
        <w:rPr>
          <w:rFonts w:asciiTheme="majorEastAsia" w:eastAsiaTheme="majorEastAsia" w:hAnsiTheme="majorEastAsia" w:hint="eastAsia"/>
          <w:color w:val="000000" w:themeColor="text1"/>
          <w:kern w:val="24"/>
          <w:szCs w:val="21"/>
        </w:rPr>
        <w:t>臨時工・常用工</w:t>
      </w:r>
      <w:r w:rsidR="00C946A9" w:rsidRPr="00753F6A">
        <w:rPr>
          <w:rFonts w:asciiTheme="majorEastAsia" w:eastAsiaTheme="majorEastAsia" w:hAnsiTheme="majorEastAsia" w:hint="eastAsia"/>
          <w:color w:val="000000" w:themeColor="text1"/>
          <w:kern w:val="24"/>
          <w:szCs w:val="21"/>
        </w:rPr>
        <w:t>、工員</w:t>
      </w:r>
      <w:r w:rsidR="00752A73" w:rsidRPr="00753F6A">
        <w:rPr>
          <w:rFonts w:asciiTheme="majorEastAsia" w:eastAsiaTheme="majorEastAsia" w:hAnsiTheme="majorEastAsia" w:hint="eastAsia"/>
          <w:color w:val="000000" w:themeColor="text1"/>
          <w:kern w:val="24"/>
          <w:szCs w:val="21"/>
        </w:rPr>
        <w:t>との差別待遇</w:t>
      </w:r>
      <w:r w:rsidR="00C946A9" w:rsidRPr="00753F6A">
        <w:rPr>
          <w:rFonts w:asciiTheme="majorEastAsia" w:eastAsiaTheme="majorEastAsia" w:hAnsiTheme="majorEastAsia" w:hint="eastAsia"/>
          <w:color w:val="000000" w:themeColor="text1"/>
          <w:kern w:val="24"/>
          <w:szCs w:val="21"/>
        </w:rPr>
        <w:t>待遇は「社会的身分」には含まれず、労働組合法上の問題となっている。</w:t>
      </w:r>
      <w:r w:rsidRPr="00753F6A">
        <w:rPr>
          <w:rFonts w:asciiTheme="majorEastAsia" w:eastAsiaTheme="majorEastAsia" w:hAnsiTheme="majorEastAsia" w:hint="eastAsia"/>
          <w:color w:val="000000" w:themeColor="text1"/>
          <w:kern w:val="24"/>
          <w:szCs w:val="21"/>
        </w:rPr>
        <w:t>「社会的身分」は「例えば部落出身者</w:t>
      </w:r>
      <w:r w:rsidR="00562FF6" w:rsidRPr="00753F6A">
        <w:rPr>
          <w:rFonts w:asciiTheme="majorEastAsia" w:eastAsiaTheme="majorEastAsia" w:hAnsiTheme="majorEastAsia" w:hint="eastAsia"/>
          <w:color w:val="000000" w:themeColor="text1"/>
          <w:kern w:val="24"/>
          <w:szCs w:val="21"/>
        </w:rPr>
        <w:t>の</w:t>
      </w:r>
      <w:r w:rsidR="00AD4998">
        <w:rPr>
          <w:rFonts w:asciiTheme="majorEastAsia" w:eastAsiaTheme="majorEastAsia" w:hAnsiTheme="majorEastAsia" w:hint="eastAsia"/>
          <w:color w:val="000000" w:themeColor="text1"/>
          <w:kern w:val="24"/>
          <w:szCs w:val="21"/>
        </w:rPr>
        <w:t>如き</w:t>
      </w:r>
      <w:r w:rsidRPr="00753F6A">
        <w:rPr>
          <w:rFonts w:asciiTheme="majorEastAsia" w:eastAsiaTheme="majorEastAsia" w:hAnsiTheme="majorEastAsia" w:hint="eastAsia"/>
          <w:color w:val="000000" w:themeColor="text1"/>
          <w:kern w:val="24"/>
          <w:szCs w:val="21"/>
        </w:rPr>
        <w:t>もの</w:t>
      </w:r>
      <w:r w:rsidR="00562FF6" w:rsidRPr="00753F6A">
        <w:rPr>
          <w:rFonts w:asciiTheme="majorEastAsia" w:eastAsiaTheme="majorEastAsia" w:hAnsiTheme="majorEastAsia" w:hint="eastAsia"/>
          <w:color w:val="000000" w:themeColor="text1"/>
          <w:kern w:val="24"/>
          <w:szCs w:val="21"/>
        </w:rPr>
        <w:t>」が通説である。</w:t>
      </w:r>
    </w:p>
    <w:p w14:paraId="13E9B096" w14:textId="156FF08B" w:rsidR="00C946A9" w:rsidRPr="00365CE6" w:rsidRDefault="00F43FF4" w:rsidP="00753F6A">
      <w:pPr>
        <w:widowControl/>
        <w:ind w:firstLineChars="100" w:firstLine="210"/>
        <w:textAlignment w:val="baseline"/>
        <w:rPr>
          <w:rFonts w:asciiTheme="majorEastAsia" w:eastAsiaTheme="majorEastAsia" w:hAnsiTheme="majorEastAsia" w:cs="ＭＳ Ｐゴシック"/>
          <w:color w:val="000000" w:themeColor="text1"/>
          <w:kern w:val="24"/>
          <w:sz w:val="18"/>
          <w:szCs w:val="18"/>
        </w:rPr>
      </w:pPr>
      <w:r>
        <w:rPr>
          <w:rFonts w:asciiTheme="majorEastAsia" w:eastAsiaTheme="majorEastAsia" w:hAnsiTheme="majorEastAsia" w:cs="ＭＳ Ｐゴシック" w:hint="eastAsia"/>
          <w:color w:val="000000" w:themeColor="text1"/>
          <w:kern w:val="24"/>
          <w:szCs w:val="21"/>
        </w:rPr>
        <w:t>「その他労働条件」には、</w:t>
      </w:r>
      <w:r w:rsidR="00C946A9">
        <w:rPr>
          <w:rFonts w:asciiTheme="majorEastAsia" w:eastAsiaTheme="majorEastAsia" w:hAnsiTheme="majorEastAsia" w:cs="ＭＳ Ｐゴシック" w:hint="eastAsia"/>
          <w:color w:val="000000" w:themeColor="text1"/>
          <w:kern w:val="24"/>
          <w:szCs w:val="21"/>
        </w:rPr>
        <w:t>解雇を含めるのかについては、積極的に解する立場と</w:t>
      </w:r>
      <w:r w:rsidR="00BE28CC">
        <w:rPr>
          <w:rFonts w:asciiTheme="majorEastAsia" w:eastAsiaTheme="majorEastAsia" w:hAnsiTheme="majorEastAsia" w:cs="ＭＳ Ｐゴシック" w:hint="eastAsia"/>
          <w:color w:val="000000" w:themeColor="text1"/>
          <w:kern w:val="24"/>
          <w:szCs w:val="21"/>
        </w:rPr>
        <w:t>労働協約、就業規則に規定されている場合に</w:t>
      </w:r>
      <w:r w:rsidR="00BF7F11">
        <w:rPr>
          <w:rFonts w:asciiTheme="majorEastAsia" w:eastAsiaTheme="majorEastAsia" w:hAnsiTheme="majorEastAsia" w:cs="ＭＳ Ｐゴシック" w:hint="eastAsia"/>
          <w:color w:val="000000" w:themeColor="text1"/>
          <w:kern w:val="24"/>
          <w:szCs w:val="21"/>
        </w:rPr>
        <w:t>は</w:t>
      </w:r>
      <w:r w:rsidR="00BE28CC">
        <w:rPr>
          <w:rFonts w:asciiTheme="majorEastAsia" w:eastAsiaTheme="majorEastAsia" w:hAnsiTheme="majorEastAsia" w:cs="ＭＳ Ｐゴシック" w:hint="eastAsia"/>
          <w:color w:val="000000" w:themeColor="text1"/>
          <w:kern w:val="24"/>
          <w:szCs w:val="21"/>
        </w:rPr>
        <w:t>労働条件と解する立場が</w:t>
      </w:r>
      <w:r w:rsidR="00BF7F11">
        <w:rPr>
          <w:rFonts w:asciiTheme="majorEastAsia" w:eastAsiaTheme="majorEastAsia" w:hAnsiTheme="majorEastAsia" w:cs="ＭＳ Ｐゴシック" w:hint="eastAsia"/>
          <w:color w:val="000000" w:themeColor="text1"/>
          <w:kern w:val="24"/>
          <w:szCs w:val="21"/>
        </w:rPr>
        <w:t>ある。後者が</w:t>
      </w:r>
      <w:r w:rsidR="00BE28CC">
        <w:rPr>
          <w:rFonts w:asciiTheme="majorEastAsia" w:eastAsiaTheme="majorEastAsia" w:hAnsiTheme="majorEastAsia" w:cs="ＭＳ Ｐゴシック" w:hint="eastAsia"/>
          <w:color w:val="000000" w:themeColor="text1"/>
          <w:kern w:val="24"/>
          <w:szCs w:val="21"/>
        </w:rPr>
        <w:t>多数説である</w:t>
      </w:r>
      <w:r w:rsidR="00BE28CC" w:rsidRPr="00365CE6">
        <w:rPr>
          <w:rFonts w:asciiTheme="majorEastAsia" w:eastAsiaTheme="majorEastAsia" w:hAnsiTheme="majorEastAsia" w:cs="ＭＳ Ｐゴシック" w:hint="eastAsia"/>
          <w:color w:val="000000" w:themeColor="text1"/>
          <w:kern w:val="24"/>
          <w:sz w:val="18"/>
          <w:szCs w:val="18"/>
        </w:rPr>
        <w:t>。</w:t>
      </w:r>
      <w:r w:rsidRPr="00365CE6">
        <w:rPr>
          <w:rFonts w:asciiTheme="majorEastAsia" w:eastAsiaTheme="majorEastAsia" w:hAnsiTheme="majorEastAsia" w:cs="ＭＳ Ｐゴシック" w:hint="eastAsia"/>
          <w:color w:val="000000" w:themeColor="text1"/>
          <w:kern w:val="24"/>
          <w:sz w:val="18"/>
          <w:szCs w:val="18"/>
        </w:rPr>
        <w:t>（基収136号</w:t>
      </w:r>
      <w:r w:rsidR="00EE54AA" w:rsidRPr="00365CE6">
        <w:rPr>
          <w:rFonts w:asciiTheme="majorEastAsia" w:eastAsiaTheme="majorEastAsia" w:hAnsiTheme="majorEastAsia" w:cs="ＭＳ Ｐゴシック" w:hint="eastAsia"/>
          <w:color w:val="000000" w:themeColor="text1"/>
          <w:kern w:val="24"/>
          <w:sz w:val="18"/>
          <w:szCs w:val="18"/>
        </w:rPr>
        <w:t>S</w:t>
      </w:r>
      <w:r w:rsidRPr="00365CE6">
        <w:rPr>
          <w:rFonts w:asciiTheme="majorEastAsia" w:eastAsiaTheme="majorEastAsia" w:hAnsiTheme="majorEastAsia" w:cs="ＭＳ Ｐゴシック" w:hint="eastAsia"/>
          <w:color w:val="000000" w:themeColor="text1"/>
          <w:kern w:val="24"/>
          <w:sz w:val="18"/>
          <w:szCs w:val="18"/>
        </w:rPr>
        <w:t xml:space="preserve">23.6.16） </w:t>
      </w:r>
    </w:p>
    <w:p w14:paraId="2034F5FF" w14:textId="5096278E" w:rsidR="00C946A9" w:rsidRDefault="00BF7F11" w:rsidP="00562FF6">
      <w:pPr>
        <w:widowControl/>
        <w:ind w:firstLineChars="100" w:firstLine="210"/>
        <w:textAlignment w:val="baseline"/>
        <w:rPr>
          <w:rFonts w:asciiTheme="majorEastAsia" w:eastAsiaTheme="majorEastAsia" w:hAnsiTheme="majorEastAsia" w:cs="ＭＳ Ｐゴシック"/>
          <w:color w:val="000000" w:themeColor="text1"/>
          <w:kern w:val="24"/>
          <w:szCs w:val="21"/>
        </w:rPr>
      </w:pPr>
      <w:r>
        <w:rPr>
          <w:rFonts w:asciiTheme="majorEastAsia" w:eastAsiaTheme="majorEastAsia" w:hAnsiTheme="majorEastAsia" w:cs="ＭＳ Ｐゴシック" w:hint="eastAsia"/>
          <w:color w:val="000000" w:themeColor="text1"/>
          <w:kern w:val="24"/>
          <w:szCs w:val="21"/>
        </w:rPr>
        <w:t>レッド・パージ（</w:t>
      </w:r>
      <w:r w:rsidR="00BE28CC">
        <w:rPr>
          <w:rFonts w:asciiTheme="majorEastAsia" w:eastAsiaTheme="majorEastAsia" w:hAnsiTheme="majorEastAsia" w:cs="ＭＳ Ｐゴシック" w:hint="eastAsia"/>
          <w:color w:val="000000" w:themeColor="text1"/>
          <w:kern w:val="24"/>
          <w:szCs w:val="21"/>
        </w:rPr>
        <w:t>昭和25年夏から</w:t>
      </w:r>
      <w:r>
        <w:rPr>
          <w:rFonts w:asciiTheme="majorEastAsia" w:eastAsiaTheme="majorEastAsia" w:hAnsiTheme="majorEastAsia" w:cs="ＭＳ Ｐゴシック" w:hint="eastAsia"/>
          <w:color w:val="000000" w:themeColor="text1"/>
          <w:kern w:val="24"/>
          <w:szCs w:val="21"/>
        </w:rPr>
        <w:t>）が</w:t>
      </w:r>
      <w:r w:rsidR="00BE28CC">
        <w:rPr>
          <w:rFonts w:asciiTheme="majorEastAsia" w:eastAsiaTheme="majorEastAsia" w:hAnsiTheme="majorEastAsia" w:cs="ＭＳ Ｐゴシック" w:hint="eastAsia"/>
          <w:color w:val="000000" w:themeColor="text1"/>
          <w:kern w:val="24"/>
          <w:szCs w:val="21"/>
        </w:rPr>
        <w:t>「信条」を理由とした差別的取り扱いか</w:t>
      </w:r>
      <w:r w:rsidR="00E774B2">
        <w:rPr>
          <w:rFonts w:asciiTheme="majorEastAsia" w:eastAsiaTheme="majorEastAsia" w:hAnsiTheme="majorEastAsia" w:cs="ＭＳ Ｐゴシック" w:hint="eastAsia"/>
          <w:color w:val="000000" w:themeColor="text1"/>
          <w:kern w:val="24"/>
          <w:szCs w:val="21"/>
        </w:rPr>
        <w:t>については</w:t>
      </w:r>
      <w:r w:rsidR="00562FF6">
        <w:rPr>
          <w:rFonts w:asciiTheme="majorEastAsia" w:eastAsiaTheme="majorEastAsia" w:hAnsiTheme="majorEastAsia" w:cs="ＭＳ Ｐゴシック" w:hint="eastAsia"/>
          <w:color w:val="000000" w:themeColor="text1"/>
          <w:kern w:val="24"/>
          <w:szCs w:val="21"/>
        </w:rPr>
        <w:t>判例に推移がある。GHQ</w:t>
      </w:r>
      <w:r>
        <w:rPr>
          <w:rFonts w:asciiTheme="majorEastAsia" w:eastAsiaTheme="majorEastAsia" w:hAnsiTheme="majorEastAsia" w:cs="ＭＳ Ｐゴシック" w:hint="eastAsia"/>
          <w:color w:val="000000" w:themeColor="text1"/>
          <w:kern w:val="24"/>
          <w:szCs w:val="21"/>
        </w:rPr>
        <w:t>指令は</w:t>
      </w:r>
      <w:r w:rsidR="00BE28CC">
        <w:rPr>
          <w:rFonts w:asciiTheme="majorEastAsia" w:eastAsiaTheme="majorEastAsia" w:hAnsiTheme="majorEastAsia" w:cs="ＭＳ Ｐゴシック" w:hint="eastAsia"/>
          <w:color w:val="000000" w:themeColor="text1"/>
          <w:kern w:val="24"/>
          <w:szCs w:val="21"/>
        </w:rPr>
        <w:t>国内法規に優先する</w:t>
      </w:r>
      <w:r w:rsidR="00E774B2">
        <w:rPr>
          <w:rFonts w:asciiTheme="majorEastAsia" w:eastAsiaTheme="majorEastAsia" w:hAnsiTheme="majorEastAsia" w:cs="ＭＳ Ｐゴシック" w:hint="eastAsia"/>
          <w:color w:val="000000" w:themeColor="text1"/>
          <w:kern w:val="24"/>
          <w:szCs w:val="21"/>
        </w:rPr>
        <w:t>という判例</w:t>
      </w:r>
      <w:r>
        <w:rPr>
          <w:rFonts w:asciiTheme="majorEastAsia" w:eastAsiaTheme="majorEastAsia" w:hAnsiTheme="majorEastAsia" w:cs="ＭＳ Ｐゴシック" w:hint="eastAsia"/>
          <w:color w:val="000000" w:themeColor="text1"/>
          <w:kern w:val="24"/>
          <w:szCs w:val="21"/>
        </w:rPr>
        <w:t>が多く、</w:t>
      </w:r>
      <w:r w:rsidR="00562FF6">
        <w:rPr>
          <w:rFonts w:asciiTheme="majorEastAsia" w:eastAsiaTheme="majorEastAsia" w:hAnsiTheme="majorEastAsia" w:cs="ＭＳ Ｐゴシック" w:hint="eastAsia"/>
          <w:color w:val="000000" w:themeColor="text1"/>
          <w:kern w:val="24"/>
          <w:szCs w:val="21"/>
        </w:rPr>
        <w:t>「</w:t>
      </w:r>
      <w:r w:rsidR="00BE28CC">
        <w:rPr>
          <w:rFonts w:asciiTheme="majorEastAsia" w:eastAsiaTheme="majorEastAsia" w:hAnsiTheme="majorEastAsia" w:cs="ＭＳ Ｐゴシック" w:hint="eastAsia"/>
          <w:color w:val="000000" w:themeColor="text1"/>
          <w:kern w:val="24"/>
          <w:szCs w:val="21"/>
        </w:rPr>
        <w:t>講和</w:t>
      </w:r>
      <w:r w:rsidR="00562FF6">
        <w:rPr>
          <w:rFonts w:asciiTheme="majorEastAsia" w:eastAsiaTheme="majorEastAsia" w:hAnsiTheme="majorEastAsia" w:cs="ＭＳ Ｐゴシック" w:hint="eastAsia"/>
          <w:color w:val="000000" w:themeColor="text1"/>
          <w:kern w:val="24"/>
          <w:szCs w:val="21"/>
        </w:rPr>
        <w:t>」</w:t>
      </w:r>
      <w:r w:rsidR="00BE28CC">
        <w:rPr>
          <w:rFonts w:asciiTheme="majorEastAsia" w:eastAsiaTheme="majorEastAsia" w:hAnsiTheme="majorEastAsia" w:cs="ＭＳ Ｐゴシック" w:hint="eastAsia"/>
          <w:color w:val="000000" w:themeColor="text1"/>
          <w:kern w:val="24"/>
          <w:szCs w:val="21"/>
        </w:rPr>
        <w:t>後は無効判決が多数である</w:t>
      </w:r>
      <w:r>
        <w:rPr>
          <w:rFonts w:asciiTheme="majorEastAsia" w:eastAsiaTheme="majorEastAsia" w:hAnsiTheme="majorEastAsia" w:cs="ＭＳ Ｐゴシック" w:hint="eastAsia"/>
          <w:color w:val="000000" w:themeColor="text1"/>
          <w:kern w:val="24"/>
          <w:szCs w:val="21"/>
        </w:rPr>
        <w:t>。</w:t>
      </w:r>
    </w:p>
    <w:p w14:paraId="6A1904D4" w14:textId="77777777" w:rsidR="00562FF6" w:rsidRPr="00562FF6" w:rsidRDefault="00562FF6" w:rsidP="00562FF6">
      <w:pPr>
        <w:widowControl/>
        <w:ind w:firstLineChars="100" w:firstLine="210"/>
        <w:textAlignment w:val="baseline"/>
        <w:rPr>
          <w:rFonts w:asciiTheme="majorEastAsia" w:eastAsiaTheme="majorEastAsia" w:hAnsiTheme="majorEastAsia" w:cs="ＭＳ Ｐゴシック"/>
          <w:color w:val="000000" w:themeColor="text1"/>
          <w:kern w:val="24"/>
          <w:szCs w:val="21"/>
        </w:rPr>
      </w:pPr>
    </w:p>
    <w:p w14:paraId="3264DB46" w14:textId="1EB2CEBF" w:rsidR="00B34273" w:rsidRPr="00F43FF4" w:rsidRDefault="00562FF6" w:rsidP="00B34273">
      <w:pPr>
        <w:widowControl/>
        <w:textAlignment w:val="baseline"/>
        <w:rPr>
          <w:rFonts w:ascii="ＭＳ ゴシック" w:eastAsia="ＭＳ ゴシック" w:hAnsi="ＭＳ ゴシック" w:cs="ＭＳ Ｐゴシック"/>
          <w:color w:val="000000" w:themeColor="text1"/>
          <w:kern w:val="24"/>
          <w:szCs w:val="21"/>
        </w:rPr>
      </w:pPr>
      <w:r>
        <w:rPr>
          <w:rFonts w:asciiTheme="majorEastAsia" w:eastAsiaTheme="majorEastAsia" w:hAnsiTheme="majorEastAsia" w:cs="ＭＳ Ｐゴシック" w:hint="eastAsia"/>
          <w:color w:val="000000" w:themeColor="text1"/>
          <w:kern w:val="24"/>
          <w:szCs w:val="21"/>
        </w:rPr>
        <w:t xml:space="preserve">　</w:t>
      </w:r>
      <w:r w:rsidRPr="00F43FF4">
        <w:rPr>
          <w:rFonts w:ascii="ＭＳ ゴシック" w:eastAsia="ＭＳ ゴシック" w:hAnsi="ＭＳ ゴシック" w:cs="ＭＳ Ｐゴシック" w:hint="eastAsia"/>
          <w:color w:val="000000" w:themeColor="text1"/>
          <w:kern w:val="24"/>
          <w:szCs w:val="21"/>
        </w:rPr>
        <w:t>「均等」と「均衡」そして「権衡」</w:t>
      </w:r>
    </w:p>
    <w:p w14:paraId="220266F4" w14:textId="1AAFAF85" w:rsidR="00562FF6" w:rsidRDefault="00562FF6" w:rsidP="00562FF6">
      <w:pPr>
        <w:widowControl/>
        <w:ind w:firstLineChars="100" w:firstLine="210"/>
        <w:textAlignment w:val="baseline"/>
        <w:rPr>
          <w:rFonts w:asciiTheme="majorEastAsia" w:eastAsiaTheme="majorEastAsia" w:hAnsiTheme="majorEastAsia" w:cs="ＭＳ Ｐゴシック"/>
          <w:color w:val="000000" w:themeColor="text1"/>
          <w:kern w:val="24"/>
          <w:szCs w:val="21"/>
        </w:rPr>
      </w:pPr>
      <w:r>
        <w:rPr>
          <w:rFonts w:asciiTheme="majorEastAsia" w:eastAsiaTheme="majorEastAsia" w:hAnsiTheme="majorEastAsia" w:cs="ＭＳ Ｐゴシック" w:hint="eastAsia"/>
          <w:color w:val="000000" w:themeColor="text1"/>
          <w:kern w:val="24"/>
          <w:szCs w:val="21"/>
        </w:rPr>
        <w:t>労基法は「均等」=差がまったくなく等しい</w:t>
      </w:r>
      <w:r w:rsidR="00F43FF4">
        <w:rPr>
          <w:rFonts w:asciiTheme="majorEastAsia" w:eastAsiaTheme="majorEastAsia" w:hAnsiTheme="majorEastAsia" w:cs="ＭＳ Ｐゴシック" w:hint="eastAsia"/>
          <w:color w:val="000000" w:themeColor="text1"/>
          <w:kern w:val="24"/>
          <w:szCs w:val="21"/>
        </w:rPr>
        <w:t>である。</w:t>
      </w:r>
      <w:r>
        <w:rPr>
          <w:rFonts w:asciiTheme="majorEastAsia" w:eastAsiaTheme="majorEastAsia" w:hAnsiTheme="majorEastAsia" w:cs="ＭＳ Ｐゴシック" w:hint="eastAsia"/>
          <w:color w:val="000000" w:themeColor="text1"/>
          <w:kern w:val="24"/>
          <w:szCs w:val="21"/>
        </w:rPr>
        <w:t>その他法は「均衡」＝つり合いがとれた状態のこと</w:t>
      </w:r>
      <w:r w:rsidR="00F43FF4">
        <w:rPr>
          <w:rFonts w:asciiTheme="majorEastAsia" w:eastAsiaTheme="majorEastAsia" w:hAnsiTheme="majorEastAsia" w:cs="ＭＳ Ｐゴシック" w:hint="eastAsia"/>
          <w:color w:val="000000" w:themeColor="text1"/>
          <w:kern w:val="24"/>
          <w:szCs w:val="21"/>
        </w:rPr>
        <w:t>となっている</w:t>
      </w:r>
      <w:r>
        <w:rPr>
          <w:rFonts w:asciiTheme="majorEastAsia" w:eastAsiaTheme="majorEastAsia" w:hAnsiTheme="majorEastAsia" w:cs="ＭＳ Ｐゴシック" w:hint="eastAsia"/>
          <w:color w:val="000000" w:themeColor="text1"/>
          <w:kern w:val="24"/>
          <w:szCs w:val="21"/>
        </w:rPr>
        <w:t>。</w:t>
      </w:r>
    </w:p>
    <w:p w14:paraId="47712609" w14:textId="0DCC8FFC" w:rsidR="00562FF6" w:rsidRDefault="00562FF6" w:rsidP="00562FF6">
      <w:pPr>
        <w:widowControl/>
        <w:ind w:firstLineChars="100" w:firstLine="210"/>
        <w:textAlignment w:val="baseline"/>
        <w:rPr>
          <w:rFonts w:asciiTheme="majorEastAsia" w:eastAsiaTheme="majorEastAsia" w:hAnsiTheme="majorEastAsia" w:cs="ＭＳ Ｐゴシック"/>
          <w:color w:val="000000" w:themeColor="text1"/>
          <w:kern w:val="24"/>
          <w:szCs w:val="21"/>
        </w:rPr>
      </w:pPr>
      <w:r>
        <w:rPr>
          <w:rFonts w:asciiTheme="majorEastAsia" w:eastAsiaTheme="majorEastAsia" w:hAnsiTheme="majorEastAsia" w:cs="ＭＳ Ｐゴシック" w:hint="eastAsia"/>
          <w:color w:val="000000" w:themeColor="text1"/>
          <w:kern w:val="24"/>
          <w:szCs w:val="21"/>
        </w:rPr>
        <w:t>改正パート法第3条－「通常の労働者との均衡を考慮し</w:t>
      </w:r>
      <w:r w:rsidR="00F43FF4">
        <w:rPr>
          <w:rFonts w:asciiTheme="majorEastAsia" w:eastAsiaTheme="majorEastAsia" w:hAnsiTheme="majorEastAsia" w:cs="ＭＳ Ｐゴシック" w:hint="eastAsia"/>
          <w:color w:val="000000" w:themeColor="text1"/>
          <w:kern w:val="24"/>
          <w:szCs w:val="21"/>
        </w:rPr>
        <w:t>‥」</w:t>
      </w:r>
    </w:p>
    <w:p w14:paraId="7BBC60BA" w14:textId="5315488B" w:rsidR="00F43FF4" w:rsidRPr="00562FF6" w:rsidRDefault="00F43FF4" w:rsidP="00562FF6">
      <w:pPr>
        <w:widowControl/>
        <w:ind w:firstLineChars="100" w:firstLine="210"/>
        <w:textAlignment w:val="baseline"/>
        <w:rPr>
          <w:rFonts w:asciiTheme="majorEastAsia" w:eastAsiaTheme="majorEastAsia" w:hAnsiTheme="majorEastAsia" w:cs="ＭＳ Ｐゴシック"/>
          <w:color w:val="000000" w:themeColor="text1"/>
          <w:kern w:val="24"/>
          <w:szCs w:val="21"/>
        </w:rPr>
      </w:pPr>
      <w:r>
        <w:rPr>
          <w:rFonts w:asciiTheme="majorEastAsia" w:eastAsiaTheme="majorEastAsia" w:hAnsiTheme="majorEastAsia" w:cs="ＭＳ Ｐゴシック" w:hint="eastAsia"/>
          <w:color w:val="000000" w:themeColor="text1"/>
          <w:kern w:val="24"/>
          <w:szCs w:val="21"/>
        </w:rPr>
        <w:t>労働契約法第3条の2－「就業の実態に応じて、均衡を考慮しつつ締結し‥」</w:t>
      </w:r>
    </w:p>
    <w:p w14:paraId="7732C3B2" w14:textId="361D643D" w:rsidR="00365CE6" w:rsidRDefault="00F43FF4" w:rsidP="00B34273">
      <w:pPr>
        <w:widowControl/>
        <w:textAlignment w:val="baseline"/>
        <w:rPr>
          <w:rFonts w:asciiTheme="majorEastAsia" w:eastAsiaTheme="majorEastAsia" w:hAnsiTheme="majorEastAsia" w:cs="ＭＳ Ｐゴシック"/>
          <w:color w:val="000000" w:themeColor="text1"/>
          <w:kern w:val="24"/>
          <w:szCs w:val="21"/>
        </w:rPr>
      </w:pPr>
      <w:r>
        <w:rPr>
          <w:rFonts w:asciiTheme="majorEastAsia" w:eastAsiaTheme="majorEastAsia" w:hAnsiTheme="majorEastAsia" w:cs="ＭＳ Ｐゴシック" w:hint="eastAsia"/>
          <w:color w:val="000000" w:themeColor="text1"/>
          <w:kern w:val="24"/>
          <w:szCs w:val="21"/>
        </w:rPr>
        <w:t xml:space="preserve">　行政通達では「権衡」（けんこう－つり合い）の言葉も使われている。</w:t>
      </w:r>
      <w:r w:rsidR="00365CE6">
        <w:rPr>
          <w:rFonts w:asciiTheme="majorEastAsia" w:eastAsiaTheme="majorEastAsia" w:hAnsiTheme="majorEastAsia" w:cs="ＭＳ Ｐゴシック" w:hint="eastAsia"/>
          <w:color w:val="000000" w:themeColor="text1"/>
          <w:kern w:val="24"/>
          <w:szCs w:val="21"/>
        </w:rPr>
        <w:t xml:space="preserve">　</w:t>
      </w:r>
    </w:p>
    <w:p w14:paraId="0F83813E" w14:textId="454B681E" w:rsidR="00B34273" w:rsidRDefault="00B34273" w:rsidP="00AD4998">
      <w:pPr>
        <w:widowControl/>
        <w:textAlignment w:val="baseline"/>
        <w:rPr>
          <w:rFonts w:ascii="ＭＳ Ｐゴシック" w:eastAsiaTheme="majorEastAsia" w:hAnsi="ＭＳ Ｐゴシック" w:cs="ＭＳ Ｐゴシック"/>
          <w:color w:val="000000" w:themeColor="text1"/>
          <w:kern w:val="24"/>
          <w:szCs w:val="21"/>
        </w:rPr>
      </w:pPr>
      <w:r>
        <w:rPr>
          <w:noProof/>
        </w:rPr>
        <mc:AlternateContent>
          <mc:Choice Requires="wps">
            <w:drawing>
              <wp:anchor distT="0" distB="0" distL="114300" distR="114300" simplePos="0" relativeHeight="251686912" behindDoc="0" locked="0" layoutInCell="1" allowOverlap="1" wp14:anchorId="7DDFDC63" wp14:editId="669325C8">
                <wp:simplePos x="0" y="0"/>
                <wp:positionH relativeFrom="column">
                  <wp:posOffset>93345</wp:posOffset>
                </wp:positionH>
                <wp:positionV relativeFrom="paragraph">
                  <wp:posOffset>116205</wp:posOffset>
                </wp:positionV>
                <wp:extent cx="1420495" cy="276577"/>
                <wp:effectExtent l="0" t="0" r="8255" b="9525"/>
                <wp:wrapNone/>
                <wp:docPr id="12" name="角丸四角形 6"/>
                <wp:cNvGraphicFramePr/>
                <a:graphic xmlns:a="http://schemas.openxmlformats.org/drawingml/2006/main">
                  <a:graphicData uri="http://schemas.microsoft.com/office/word/2010/wordprocessingShape">
                    <wps:wsp>
                      <wps:cNvSpPr/>
                      <wps:spPr>
                        <a:xfrm>
                          <a:off x="0" y="0"/>
                          <a:ext cx="1420495" cy="276577"/>
                        </a:xfrm>
                        <a:prstGeom prst="roundRect">
                          <a:avLst/>
                        </a:prstGeom>
                        <a:solidFill>
                          <a:schemeClr val="tx1">
                            <a:lumMod val="85000"/>
                            <a:lumOff val="15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E36162" w14:textId="77777777" w:rsidR="00EA6C6F" w:rsidRPr="00B34273" w:rsidRDefault="00EA6C6F" w:rsidP="00B34273">
                            <w:pPr>
                              <w:spacing w:line="240" w:lineRule="exact"/>
                              <w:rPr>
                                <w:rFonts w:ascii="ＭＳ ゴシック" w:eastAsia="ＭＳ ゴシック" w:hAnsi="ＭＳ ゴシック"/>
                                <w:kern w:val="0"/>
                                <w:sz w:val="24"/>
                                <w:szCs w:val="24"/>
                              </w:rPr>
                            </w:pPr>
                            <w:r w:rsidRPr="00B34273">
                              <w:rPr>
                                <w:rFonts w:ascii="ＭＳ ゴシック" w:eastAsia="ＭＳ ゴシック" w:hAnsi="ＭＳ ゴシック" w:hint="eastAsia"/>
                                <w:color w:val="FFFFFF" w:themeColor="background1"/>
                                <w:kern w:val="24"/>
                                <w:szCs w:val="21"/>
                              </w:rPr>
                              <w:t>男女同一賃金の原則</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DDFDC63" id="角丸四角形 6" o:spid="_x0000_s1036" style="position:absolute;left:0;text-align:left;margin-left:7.35pt;margin-top:9.15pt;width:111.85pt;height:2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" fillcolor="#272727 [2749]" stroked="f" strokeweight=".25pt">
                <v:stroke joinstyle="miter"/>
                <v:textbox>
                  <w:txbxContent>
                    <w:p w14:paraId="34E36162" w14:textId="77777777" w:rsidR="00EA6C6F" w:rsidRPr="00B34273" w:rsidRDefault="00EA6C6F" w:rsidP="00B34273">
                      <w:pPr>
                        <w:spacing w:line="240" w:lineRule="exact"/>
                        <w:rPr>
                          <w:rFonts w:ascii="ＭＳ ゴシック" w:eastAsia="ＭＳ ゴシック" w:hAnsi="ＭＳ ゴシック"/>
                          <w:kern w:val="0"/>
                          <w:sz w:val="24"/>
                          <w:szCs w:val="24"/>
                        </w:rPr>
                      </w:pPr>
                      <w:r w:rsidRPr="00B34273">
                        <w:rPr>
                          <w:rFonts w:ascii="ＭＳ ゴシック" w:eastAsia="ＭＳ ゴシック" w:hAnsi="ＭＳ ゴシック" w:hint="eastAsia"/>
                          <w:color w:val="FFFFFF" w:themeColor="background1"/>
                          <w:kern w:val="24"/>
                          <w:szCs w:val="21"/>
                        </w:rPr>
                        <w:t>男女同一賃金の原則</w:t>
                      </w:r>
                    </w:p>
                  </w:txbxContent>
                </v:textbox>
              </v:roundrect>
            </w:pict>
          </mc:Fallback>
        </mc:AlternateContent>
      </w:r>
    </w:p>
    <w:p w14:paraId="326EDBCB" w14:textId="77777777" w:rsidR="00AD4998" w:rsidRDefault="00AD4998" w:rsidP="00B34273">
      <w:pPr>
        <w:widowControl/>
        <w:pBdr>
          <w:top w:val="single" w:sz="4" w:space="1" w:color="auto"/>
          <w:left w:val="single" w:sz="4" w:space="4" w:color="auto"/>
          <w:bottom w:val="single" w:sz="4" w:space="1" w:color="auto"/>
          <w:right w:val="single" w:sz="4" w:space="4" w:color="auto"/>
        </w:pBdr>
        <w:kinsoku w:val="0"/>
        <w:overflowPunct w:val="0"/>
        <w:jc w:val="left"/>
        <w:textAlignment w:val="baseline"/>
        <w:rPr>
          <w:rFonts w:ascii="ＭＳ Ｐゴシック" w:eastAsiaTheme="majorEastAsia" w:hAnsi="ＭＳ Ｐゴシック" w:cs="ＭＳ Ｐゴシック"/>
          <w:color w:val="000000" w:themeColor="text1"/>
          <w:kern w:val="24"/>
          <w:szCs w:val="21"/>
        </w:rPr>
      </w:pPr>
    </w:p>
    <w:p w14:paraId="47E37B42" w14:textId="2E1D99BC" w:rsidR="00C36046" w:rsidRPr="00775BDD" w:rsidRDefault="00C36046" w:rsidP="00775BDD">
      <w:pPr>
        <w:widowControl/>
        <w:pBdr>
          <w:top w:val="single" w:sz="4" w:space="1" w:color="auto"/>
          <w:left w:val="single" w:sz="4" w:space="4" w:color="auto"/>
          <w:bottom w:val="single" w:sz="4" w:space="1" w:color="auto"/>
          <w:right w:val="single" w:sz="4" w:space="4" w:color="auto"/>
        </w:pBdr>
        <w:kinsoku w:val="0"/>
        <w:overflowPunct w:val="0"/>
        <w:jc w:val="left"/>
        <w:textAlignment w:val="baseline"/>
        <w:rPr>
          <w:rFonts w:ascii="ＭＳ Ｐゴシック" w:eastAsia="ＭＳ Ｐゴシック" w:hAnsi="ＭＳ Ｐゴシック" w:cs="ＭＳ Ｐゴシック"/>
          <w:kern w:val="0"/>
          <w:sz w:val="24"/>
          <w:szCs w:val="24"/>
        </w:rPr>
      </w:pPr>
      <w:r w:rsidRPr="00077AFA">
        <w:rPr>
          <w:rFonts w:ascii="ＭＳ ゴシック" w:eastAsia="ＭＳ ゴシック" w:hAnsi="ＭＳ ゴシック" w:cs="ＭＳ Ｐゴシック" w:hint="eastAsia"/>
          <w:color w:val="000000" w:themeColor="text1"/>
          <w:kern w:val="24"/>
          <w:szCs w:val="21"/>
        </w:rPr>
        <w:t>第</w:t>
      </w:r>
      <w:r w:rsidR="003124DA">
        <w:rPr>
          <w:rFonts w:ascii="ＭＳ ゴシック" w:eastAsia="ＭＳ ゴシック" w:hAnsi="ＭＳ ゴシック" w:cs="ＭＳ Ｐゴシック" w:hint="eastAsia"/>
          <w:color w:val="000000" w:themeColor="text1"/>
          <w:kern w:val="24"/>
          <w:szCs w:val="21"/>
        </w:rPr>
        <w:t>４</w:t>
      </w:r>
      <w:r w:rsidRPr="00077AFA">
        <w:rPr>
          <w:rFonts w:ascii="ＭＳ ゴシック" w:eastAsia="ＭＳ ゴシック" w:hAnsi="ＭＳ ゴシック" w:cs="ＭＳ Ｐゴシック" w:hint="eastAsia"/>
          <w:color w:val="000000" w:themeColor="text1"/>
          <w:kern w:val="24"/>
          <w:szCs w:val="21"/>
        </w:rPr>
        <w:t>条　使用者は、労働者が女性であることを理由として、賃金について、男性と差別的取扱いをしてはならない</w:t>
      </w:r>
      <w:r w:rsidRPr="00C36046">
        <w:rPr>
          <w:rFonts w:ascii="ＭＳ Ｐゴシック" w:eastAsiaTheme="majorEastAsia" w:hAnsi="ＭＳ Ｐゴシック" w:cs="ＭＳ Ｐゴシック" w:hint="eastAsia"/>
          <w:color w:val="000000" w:themeColor="text1"/>
          <w:kern w:val="24"/>
          <w:szCs w:val="21"/>
        </w:rPr>
        <w:t>。</w:t>
      </w:r>
    </w:p>
    <w:p w14:paraId="029710D0" w14:textId="77777777" w:rsidR="00365CE6" w:rsidRDefault="00AD4998" w:rsidP="00AD4998">
      <w:pPr>
        <w:widowControl/>
        <w:textAlignment w:val="baseline"/>
        <w:rPr>
          <w:rFonts w:asciiTheme="majorEastAsia" w:eastAsiaTheme="majorEastAsia" w:hAnsiTheme="majorEastAsia" w:cs="ＭＳ Ｐゴシック"/>
          <w:color w:val="000000" w:themeColor="text1"/>
          <w:kern w:val="24"/>
          <w:szCs w:val="21"/>
        </w:rPr>
      </w:pPr>
      <w:r>
        <w:rPr>
          <w:rFonts w:asciiTheme="majorEastAsia" w:eastAsiaTheme="majorEastAsia" w:hAnsiTheme="majorEastAsia" w:cs="ＭＳ Ｐゴシック" w:hint="eastAsia"/>
          <w:color w:val="000000" w:themeColor="text1"/>
          <w:kern w:val="24"/>
          <w:szCs w:val="21"/>
        </w:rPr>
        <w:t xml:space="preserve">　</w:t>
      </w:r>
    </w:p>
    <w:p w14:paraId="463DA0B7" w14:textId="209B584C" w:rsidR="00AD4998" w:rsidRPr="00753947" w:rsidRDefault="00AD4998" w:rsidP="00AD4998">
      <w:pPr>
        <w:widowControl/>
        <w:textAlignment w:val="baseline"/>
        <w:rPr>
          <w:rFonts w:ascii="ＭＳ ゴシック" w:eastAsia="ＭＳ ゴシック" w:hAnsi="ＭＳ ゴシック" w:cs="ＭＳ Ｐゴシック"/>
          <w:color w:val="000000" w:themeColor="text1"/>
          <w:kern w:val="24"/>
          <w:szCs w:val="21"/>
        </w:rPr>
      </w:pPr>
      <w:r w:rsidRPr="00753947">
        <w:rPr>
          <w:rFonts w:ascii="ＭＳ ゴシック" w:eastAsia="ＭＳ ゴシック" w:hAnsi="ＭＳ ゴシック" w:cs="ＭＳ Ｐゴシック" w:hint="eastAsia"/>
          <w:color w:val="000000" w:themeColor="text1"/>
          <w:kern w:val="24"/>
          <w:szCs w:val="21"/>
        </w:rPr>
        <w:t>❹男女同一賃金の保障</w:t>
      </w:r>
    </w:p>
    <w:p w14:paraId="731BA937" w14:textId="77777777" w:rsidR="00332B33" w:rsidRPr="00332B33" w:rsidRDefault="00332B33" w:rsidP="00D77BF0">
      <w:pPr>
        <w:widowControl/>
        <w:rPr>
          <w:rFonts w:asciiTheme="majorHAnsi" w:eastAsiaTheme="majorHAnsi" w:hAnsiTheme="majorHAnsi" w:cs="ＭＳ Ｐゴシック"/>
          <w:color w:val="000000"/>
          <w:kern w:val="24"/>
          <w:szCs w:val="21"/>
        </w:rPr>
      </w:pPr>
    </w:p>
    <w:p w14:paraId="34AF0931" w14:textId="501FE832" w:rsidR="00D77BF0" w:rsidRPr="00332B33" w:rsidRDefault="00D77BF0" w:rsidP="00D77BF0">
      <w:pPr>
        <w:widowControl/>
        <w:rPr>
          <w:rFonts w:asciiTheme="majorHAnsi" w:eastAsiaTheme="majorHAnsi" w:hAnsiTheme="majorHAnsi" w:cs="ＭＳ Ｐゴシック"/>
          <w:kern w:val="0"/>
          <w:szCs w:val="21"/>
        </w:rPr>
      </w:pPr>
      <w:r w:rsidRPr="00332B33">
        <w:rPr>
          <w:rFonts w:asciiTheme="majorHAnsi" w:eastAsiaTheme="majorHAnsi" w:hAnsiTheme="majorHAnsi" w:cs="+mn-cs"/>
          <w:noProof/>
          <w:color w:val="000000"/>
          <w:kern w:val="24"/>
          <w:szCs w:val="21"/>
        </w:rPr>
        <w:drawing>
          <wp:anchor distT="0" distB="0" distL="114300" distR="114300" simplePos="0" relativeHeight="251688960" behindDoc="0" locked="0" layoutInCell="1" allowOverlap="1" wp14:anchorId="3DE9F85D" wp14:editId="2D2A92DF">
            <wp:simplePos x="0" y="0"/>
            <wp:positionH relativeFrom="column">
              <wp:posOffset>109361</wp:posOffset>
            </wp:positionH>
            <wp:positionV relativeFrom="paragraph">
              <wp:posOffset>58420</wp:posOffset>
            </wp:positionV>
            <wp:extent cx="1408430" cy="1713230"/>
            <wp:effectExtent l="0" t="0" r="1270" b="1270"/>
            <wp:wrapSquare wrapText="bothSides"/>
            <wp:docPr id="65547" name="図 6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8430" cy="1713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2B33">
        <w:rPr>
          <w:rFonts w:asciiTheme="majorHAnsi" w:eastAsiaTheme="majorHAnsi" w:hAnsiTheme="majorHAnsi" w:cs="ＭＳ Ｐゴシック" w:hint="eastAsia"/>
          <w:color w:val="000000"/>
          <w:kern w:val="24"/>
          <w:szCs w:val="21"/>
        </w:rPr>
        <w:t xml:space="preserve">　「わが国における国民経済の封建的構造のために男子労働者に比較して一般に低位であった女子労働者の社会的経済的地位の向上を、賃金に関する差別待遇の禁止という面から、実現しょうとするものである」</w:t>
      </w:r>
    </w:p>
    <w:p w14:paraId="54D59F05" w14:textId="77777777" w:rsidR="00332B33" w:rsidRDefault="00332B33" w:rsidP="00332B33">
      <w:pPr>
        <w:widowControl/>
        <w:ind w:firstLineChars="100" w:firstLine="210"/>
        <w:rPr>
          <w:rFonts w:asciiTheme="majorHAnsi" w:eastAsiaTheme="majorHAnsi" w:hAnsiTheme="majorHAnsi" w:cs="ＭＳ Ｐゴシック"/>
          <w:color w:val="000000"/>
          <w:kern w:val="24"/>
          <w:szCs w:val="21"/>
        </w:rPr>
      </w:pPr>
      <w:r>
        <w:rPr>
          <w:rFonts w:asciiTheme="majorHAnsi" w:eastAsiaTheme="majorHAnsi" w:hAnsiTheme="majorHAnsi" w:cs="ＭＳ Ｐゴシック" w:hint="eastAsia"/>
          <w:color w:val="000000"/>
          <w:kern w:val="24"/>
          <w:szCs w:val="21"/>
        </w:rPr>
        <w:t>・</w:t>
      </w:r>
      <w:r w:rsidR="00D77BF0" w:rsidRPr="00332B33">
        <w:rPr>
          <w:rFonts w:asciiTheme="majorHAnsi" w:eastAsiaTheme="majorHAnsi" w:hAnsiTheme="majorHAnsi" w:cs="ＭＳ Ｐゴシック" w:hint="eastAsia"/>
          <w:color w:val="000000"/>
          <w:kern w:val="24"/>
          <w:szCs w:val="21"/>
        </w:rPr>
        <w:t>職務、能率、技能等によって賃金に個人</w:t>
      </w:r>
    </w:p>
    <w:p w14:paraId="3A006E53" w14:textId="6BDB3D90" w:rsidR="00D77BF0" w:rsidRPr="00332B33" w:rsidRDefault="00D77BF0" w:rsidP="00332B33">
      <w:pPr>
        <w:widowControl/>
        <w:ind w:firstLineChars="100" w:firstLine="210"/>
        <w:rPr>
          <w:rFonts w:asciiTheme="majorHAnsi" w:eastAsiaTheme="majorHAnsi" w:hAnsiTheme="majorHAnsi" w:cs="ＭＳ Ｐゴシック"/>
          <w:kern w:val="0"/>
          <w:szCs w:val="21"/>
        </w:rPr>
      </w:pPr>
      <w:r w:rsidRPr="00332B33">
        <w:rPr>
          <w:rFonts w:asciiTheme="majorHAnsi" w:eastAsiaTheme="majorHAnsi" w:hAnsiTheme="majorHAnsi" w:cs="ＭＳ Ｐゴシック" w:hint="eastAsia"/>
          <w:color w:val="000000"/>
          <w:kern w:val="24"/>
          <w:szCs w:val="21"/>
        </w:rPr>
        <w:t>的な差異があることは止むを得ない。</w:t>
      </w:r>
    </w:p>
    <w:p w14:paraId="1FE18CA8" w14:textId="77777777" w:rsidR="00332B33" w:rsidRDefault="00332B33" w:rsidP="00332B33">
      <w:pPr>
        <w:pStyle w:val="Web"/>
        <w:spacing w:before="0" w:beforeAutospacing="0" w:after="0" w:afterAutospacing="0"/>
        <w:ind w:firstLineChars="100" w:firstLine="210"/>
        <w:jc w:val="both"/>
        <w:rPr>
          <w:rFonts w:asciiTheme="majorHAnsi" w:eastAsiaTheme="majorHAnsi" w:hAnsiTheme="majorHAnsi"/>
          <w:color w:val="000000"/>
          <w:kern w:val="24"/>
          <w:sz w:val="21"/>
          <w:szCs w:val="21"/>
        </w:rPr>
      </w:pPr>
      <w:r>
        <w:rPr>
          <w:rFonts w:asciiTheme="majorHAnsi" w:eastAsiaTheme="majorHAnsi" w:hAnsiTheme="majorHAnsi" w:hint="eastAsia"/>
          <w:color w:val="000000"/>
          <w:kern w:val="24"/>
          <w:sz w:val="21"/>
          <w:szCs w:val="21"/>
        </w:rPr>
        <w:t>・</w:t>
      </w:r>
      <w:r w:rsidR="00D77BF0" w:rsidRPr="00332B33">
        <w:rPr>
          <w:rFonts w:asciiTheme="majorHAnsi" w:eastAsiaTheme="majorHAnsi" w:hAnsiTheme="majorHAnsi" w:hint="eastAsia"/>
          <w:color w:val="000000"/>
          <w:kern w:val="24"/>
          <w:sz w:val="21"/>
          <w:szCs w:val="21"/>
        </w:rPr>
        <w:t>女子労働者が一般的または平均的に能</w:t>
      </w:r>
    </w:p>
    <w:p w14:paraId="178CF94A" w14:textId="77777777" w:rsidR="00332B33" w:rsidRDefault="00D77BF0" w:rsidP="00332B33">
      <w:pPr>
        <w:pStyle w:val="Web"/>
        <w:spacing w:before="0" w:beforeAutospacing="0" w:after="0" w:afterAutospacing="0"/>
        <w:ind w:firstLineChars="100" w:firstLine="210"/>
        <w:jc w:val="both"/>
        <w:rPr>
          <w:rFonts w:asciiTheme="majorHAnsi" w:eastAsiaTheme="majorHAnsi" w:hAnsiTheme="majorHAnsi"/>
          <w:color w:val="000000"/>
          <w:kern w:val="24"/>
          <w:sz w:val="21"/>
          <w:szCs w:val="21"/>
        </w:rPr>
      </w:pPr>
      <w:r w:rsidRPr="00332B33">
        <w:rPr>
          <w:rFonts w:asciiTheme="majorHAnsi" w:eastAsiaTheme="majorHAnsi" w:hAnsiTheme="majorHAnsi" w:hint="eastAsia"/>
          <w:color w:val="000000"/>
          <w:kern w:val="24"/>
          <w:sz w:val="21"/>
          <w:szCs w:val="21"/>
        </w:rPr>
        <w:t>率がわるいとか、知能低いとか、勤続年数</w:t>
      </w:r>
    </w:p>
    <w:p w14:paraId="55088988" w14:textId="77777777" w:rsidR="00332B33" w:rsidRDefault="00D77BF0" w:rsidP="00332B33">
      <w:pPr>
        <w:pStyle w:val="Web"/>
        <w:spacing w:before="0" w:beforeAutospacing="0" w:after="0" w:afterAutospacing="0"/>
        <w:ind w:firstLineChars="100" w:firstLine="210"/>
        <w:jc w:val="both"/>
        <w:rPr>
          <w:rFonts w:asciiTheme="majorHAnsi" w:eastAsiaTheme="majorHAnsi" w:hAnsiTheme="majorHAnsi"/>
          <w:color w:val="000000"/>
          <w:kern w:val="24"/>
          <w:sz w:val="21"/>
          <w:szCs w:val="21"/>
        </w:rPr>
      </w:pPr>
      <w:r w:rsidRPr="00332B33">
        <w:rPr>
          <w:rFonts w:asciiTheme="majorHAnsi" w:eastAsiaTheme="majorHAnsi" w:hAnsiTheme="majorHAnsi" w:hint="eastAsia"/>
          <w:color w:val="000000"/>
          <w:kern w:val="24"/>
          <w:sz w:val="21"/>
          <w:szCs w:val="21"/>
        </w:rPr>
        <w:t>が短いとか、扶養家族が少ないとこと等</w:t>
      </w:r>
    </w:p>
    <w:p w14:paraId="2C3C28A3" w14:textId="77777777" w:rsidR="00332B33" w:rsidRDefault="00D77BF0" w:rsidP="00332B33">
      <w:pPr>
        <w:pStyle w:val="Web"/>
        <w:spacing w:before="0" w:beforeAutospacing="0" w:after="0" w:afterAutospacing="0"/>
        <w:ind w:firstLineChars="100" w:firstLine="210"/>
        <w:jc w:val="both"/>
        <w:rPr>
          <w:rFonts w:asciiTheme="majorHAnsi" w:eastAsiaTheme="majorHAnsi" w:hAnsiTheme="majorHAnsi"/>
          <w:color w:val="000000"/>
          <w:kern w:val="24"/>
          <w:sz w:val="21"/>
          <w:szCs w:val="21"/>
        </w:rPr>
      </w:pPr>
      <w:r w:rsidRPr="00332B33">
        <w:rPr>
          <w:rFonts w:asciiTheme="majorHAnsi" w:eastAsiaTheme="majorHAnsi" w:hAnsiTheme="majorHAnsi" w:hint="eastAsia"/>
          <w:color w:val="000000"/>
          <w:kern w:val="24"/>
          <w:sz w:val="21"/>
          <w:szCs w:val="21"/>
        </w:rPr>
        <w:t>を理由として、女子労働者に対して賃金</w:t>
      </w:r>
    </w:p>
    <w:p w14:paraId="45108FB7" w14:textId="4390FCB9" w:rsidR="00D77BF0" w:rsidRPr="00332B33" w:rsidRDefault="00D77BF0" w:rsidP="00332B33">
      <w:pPr>
        <w:pStyle w:val="Web"/>
        <w:spacing w:before="0" w:beforeAutospacing="0" w:after="0" w:afterAutospacing="0"/>
        <w:ind w:firstLineChars="100" w:firstLine="210"/>
        <w:jc w:val="both"/>
        <w:rPr>
          <w:rFonts w:asciiTheme="majorHAnsi" w:eastAsiaTheme="majorHAnsi" w:hAnsiTheme="majorHAnsi"/>
          <w:color w:val="000000"/>
          <w:kern w:val="24"/>
          <w:sz w:val="21"/>
          <w:szCs w:val="21"/>
        </w:rPr>
      </w:pPr>
      <w:r w:rsidRPr="00332B33">
        <w:rPr>
          <w:rFonts w:asciiTheme="majorHAnsi" w:eastAsiaTheme="majorHAnsi" w:hAnsiTheme="majorHAnsi" w:hint="eastAsia"/>
          <w:color w:val="000000"/>
          <w:kern w:val="24"/>
          <w:sz w:val="21"/>
          <w:szCs w:val="21"/>
        </w:rPr>
        <w:t>の差別をつけることは違法である。</w:t>
      </w:r>
    </w:p>
    <w:p w14:paraId="323C1026" w14:textId="3B9EA4AA" w:rsidR="00D77BF0" w:rsidRPr="00EE54AA" w:rsidRDefault="00D77BF0" w:rsidP="00332B33">
      <w:pPr>
        <w:pStyle w:val="Web"/>
        <w:spacing w:before="0" w:beforeAutospacing="0" w:after="0" w:afterAutospacing="0"/>
        <w:ind w:firstLineChars="100" w:firstLine="180"/>
        <w:jc w:val="both"/>
        <w:rPr>
          <w:rFonts w:asciiTheme="majorHAnsi" w:eastAsiaTheme="majorHAnsi" w:hAnsiTheme="majorHAnsi"/>
          <w:sz w:val="18"/>
          <w:szCs w:val="18"/>
        </w:rPr>
      </w:pPr>
      <w:r w:rsidRPr="00EE54AA">
        <w:rPr>
          <w:rFonts w:asciiTheme="majorHAnsi" w:eastAsiaTheme="majorHAnsi" w:hAnsiTheme="majorHAnsi" w:hint="eastAsia"/>
          <w:color w:val="000000"/>
          <w:kern w:val="24"/>
          <w:sz w:val="18"/>
          <w:szCs w:val="18"/>
        </w:rPr>
        <w:t>（発基17号　昭和22.9.13)</w:t>
      </w:r>
    </w:p>
    <w:p w14:paraId="3D95319B" w14:textId="7A609AF2" w:rsidR="00D77BF0" w:rsidRPr="00753F6A" w:rsidRDefault="00D77BF0" w:rsidP="00D77BF0">
      <w:pPr>
        <w:widowControl/>
        <w:jc w:val="left"/>
        <w:rPr>
          <w:rFonts w:ascii="ＭＳ Ｐゴシック" w:eastAsia="ＭＳ Ｐゴシック" w:hAnsi="ＭＳ Ｐゴシック" w:cs="ＭＳ Ｐゴシック"/>
          <w:kern w:val="0"/>
          <w:sz w:val="24"/>
          <w:szCs w:val="24"/>
        </w:rPr>
      </w:pPr>
    </w:p>
    <w:p w14:paraId="3C1FA03C" w14:textId="0675FFA8" w:rsidR="00753947" w:rsidRDefault="00332B33" w:rsidP="00753947">
      <w:pPr>
        <w:tabs>
          <w:tab w:val="left" w:pos="567"/>
        </w:tabs>
        <w:ind w:firstLineChars="100" w:firstLine="210"/>
        <w:rPr>
          <w:rFonts w:asciiTheme="majorEastAsia" w:eastAsiaTheme="majorEastAsia" w:hAnsiTheme="majorEastAsia" w:cs="ＭＳ Ｐゴシック"/>
          <w:szCs w:val="21"/>
        </w:rPr>
      </w:pPr>
      <w:r w:rsidRPr="00332B33">
        <w:rPr>
          <w:rFonts w:asciiTheme="majorEastAsia" w:eastAsiaTheme="majorEastAsia" w:hAnsiTheme="majorEastAsia" w:cs="ＭＳ Ｐゴシック" w:hint="eastAsia"/>
          <w:szCs w:val="21"/>
        </w:rPr>
        <w:t>通達の</w:t>
      </w:r>
      <w:r w:rsidR="00753947" w:rsidRPr="00332B33">
        <w:rPr>
          <w:rFonts w:asciiTheme="majorEastAsia" w:eastAsiaTheme="majorEastAsia" w:hAnsiTheme="majorEastAsia" w:cs="ＭＳ Ｐゴシック" w:hint="eastAsia"/>
          <w:szCs w:val="21"/>
        </w:rPr>
        <w:t>由来は1919年のベルサイユ平和条約の労働憲章第7条の「同一価値ノ労働二対シテハ男女同額の報酬ヲ受クベキ原則」である。</w:t>
      </w:r>
    </w:p>
    <w:p w14:paraId="77DD7E55" w14:textId="77777777" w:rsidR="00332B33" w:rsidRPr="00332B33" w:rsidRDefault="00332B33" w:rsidP="00753947">
      <w:pPr>
        <w:tabs>
          <w:tab w:val="left" w:pos="567"/>
        </w:tabs>
        <w:ind w:firstLineChars="100" w:firstLine="210"/>
        <w:rPr>
          <w:rFonts w:asciiTheme="majorEastAsia" w:eastAsiaTheme="majorEastAsia" w:hAnsiTheme="majorEastAsia" w:cs="ＭＳ Ｐゴシック"/>
          <w:szCs w:val="21"/>
        </w:rPr>
      </w:pPr>
    </w:p>
    <w:p w14:paraId="60419880" w14:textId="76E6E83F" w:rsidR="00753947" w:rsidRDefault="00AF5FE3" w:rsidP="001B0149">
      <w:pPr>
        <w:tabs>
          <w:tab w:val="left" w:pos="567"/>
        </w:tabs>
        <w:ind w:firstLineChars="100" w:firstLine="210"/>
        <w:rPr>
          <w:rFonts w:asciiTheme="majorHAnsi" w:eastAsiaTheme="majorHAnsi" w:hAnsiTheme="majorHAnsi" w:cs="ＭＳ Ｐゴシック"/>
          <w:szCs w:val="21"/>
        </w:rPr>
      </w:pPr>
      <w:r w:rsidRPr="00753947">
        <w:rPr>
          <w:rFonts w:asciiTheme="majorHAnsi" w:eastAsiaTheme="majorHAnsi" w:hAnsiTheme="majorHAnsi" w:cs="ＭＳ Ｐゴシック" w:hint="eastAsia"/>
          <w:szCs w:val="21"/>
        </w:rPr>
        <w:t>「同一職種、同一労働時間、同等職務、能率、技能、年齢、勤続年数の男女について男子月給制、女子日給制とすることは、やはり違法である。</w:t>
      </w:r>
      <w:r w:rsidRPr="00EE54AA">
        <w:rPr>
          <w:rFonts w:asciiTheme="majorHAnsi" w:eastAsiaTheme="majorHAnsi" w:hAnsiTheme="majorHAnsi" w:cs="ＭＳ Ｐゴシック" w:hint="eastAsia"/>
          <w:sz w:val="18"/>
          <w:szCs w:val="18"/>
        </w:rPr>
        <w:t>（婦発311号S25.11.22</w:t>
      </w:r>
      <w:r w:rsidRPr="00753947">
        <w:rPr>
          <w:rFonts w:asciiTheme="majorHAnsi" w:eastAsiaTheme="majorHAnsi" w:hAnsiTheme="majorHAnsi" w:cs="ＭＳ Ｐゴシック" w:hint="eastAsia"/>
          <w:szCs w:val="21"/>
        </w:rPr>
        <w:t>）</w:t>
      </w:r>
    </w:p>
    <w:p w14:paraId="1368A769" w14:textId="1FE0959F" w:rsidR="00FC11E1" w:rsidRDefault="00FC11E1" w:rsidP="00775BDD">
      <w:pPr>
        <w:tabs>
          <w:tab w:val="left" w:pos="567"/>
        </w:tabs>
        <w:rPr>
          <w:rFonts w:asciiTheme="majorHAnsi" w:eastAsiaTheme="majorHAnsi" w:hAnsiTheme="majorHAnsi" w:cs="ＭＳ Ｐゴシック"/>
          <w:sz w:val="18"/>
          <w:szCs w:val="18"/>
        </w:rPr>
      </w:pPr>
    </w:p>
    <w:p w14:paraId="49FF506A" w14:textId="77777777" w:rsidR="00775BDD" w:rsidRDefault="00753947" w:rsidP="00775BDD">
      <w:pPr>
        <w:widowControl/>
        <w:spacing w:line="300" w:lineRule="exact"/>
        <w:ind w:firstLineChars="600" w:firstLine="1084"/>
        <w:textAlignment w:val="baseline"/>
        <w:rPr>
          <w:rFonts w:asciiTheme="majorHAnsi" w:eastAsiaTheme="majorHAnsi" w:hAnsiTheme="majorHAnsi" w:cs="ＭＳ Ｐゴシック"/>
          <w:color w:val="000000" w:themeColor="text1"/>
          <w:kern w:val="24"/>
          <w:sz w:val="18"/>
          <w:szCs w:val="18"/>
        </w:rPr>
      </w:pPr>
      <w:r w:rsidRPr="00332B33">
        <w:rPr>
          <w:rFonts w:ascii="ＭＳ ゴシック" w:eastAsia="ＭＳ ゴシック" w:hAnsi="ＭＳ ゴシック" w:cs="ＭＳ Ｐゴシック" w:hint="eastAsia"/>
          <w:b/>
          <w:bCs/>
          <w:sz w:val="18"/>
          <w:szCs w:val="18"/>
        </w:rPr>
        <w:t>あぁ、そうなんだ</w:t>
      </w:r>
      <w:r w:rsidR="00775BDD">
        <w:rPr>
          <w:rFonts w:eastAsiaTheme="minorHAnsi" w:cs="ＭＳ Ｐゴシック" w:hint="eastAsia"/>
          <w:sz w:val="18"/>
          <w:szCs w:val="18"/>
        </w:rPr>
        <w:t xml:space="preserve">　</w:t>
      </w:r>
      <w:r w:rsidR="001B0149" w:rsidRPr="00775BDD">
        <w:rPr>
          <w:rFonts w:asciiTheme="majorHAnsi" w:eastAsiaTheme="majorHAnsi" w:hAnsiTheme="majorHAnsi" w:cs="ＭＳ Ｐゴシック" w:hint="eastAsia"/>
          <w:color w:val="000000" w:themeColor="text1"/>
          <w:kern w:val="24"/>
          <w:sz w:val="18"/>
          <w:szCs w:val="18"/>
        </w:rPr>
        <w:t>女性正社員と臨</w:t>
      </w:r>
    </w:p>
    <w:p w14:paraId="6E0B7732" w14:textId="77777777" w:rsidR="00775BDD" w:rsidRDefault="001B0149" w:rsidP="00775BDD">
      <w:pPr>
        <w:widowControl/>
        <w:spacing w:line="300" w:lineRule="exact"/>
        <w:ind w:firstLineChars="500" w:firstLine="900"/>
        <w:textAlignment w:val="baseline"/>
        <w:rPr>
          <w:rFonts w:asciiTheme="majorHAnsi" w:eastAsiaTheme="majorHAnsi" w:hAnsiTheme="majorHAnsi" w:cs="ＭＳ Ｐゴシック"/>
          <w:color w:val="000000" w:themeColor="text1"/>
          <w:kern w:val="24"/>
          <w:sz w:val="18"/>
          <w:szCs w:val="18"/>
        </w:rPr>
      </w:pPr>
      <w:r w:rsidRPr="00775BDD">
        <w:rPr>
          <w:rFonts w:asciiTheme="majorHAnsi" w:eastAsiaTheme="majorHAnsi" w:hAnsiTheme="majorHAnsi" w:cs="ＭＳ Ｐゴシック" w:hint="eastAsia"/>
          <w:color w:val="000000" w:themeColor="text1"/>
          <w:kern w:val="24"/>
          <w:sz w:val="18"/>
          <w:szCs w:val="18"/>
        </w:rPr>
        <w:t>時社員の賃金格差を8割以下は違法と</w:t>
      </w:r>
    </w:p>
    <w:p w14:paraId="515E75AA" w14:textId="77777777" w:rsidR="00775BDD" w:rsidRDefault="001B0149" w:rsidP="00775BDD">
      <w:pPr>
        <w:widowControl/>
        <w:spacing w:line="300" w:lineRule="exact"/>
        <w:ind w:firstLineChars="500" w:firstLine="900"/>
        <w:textAlignment w:val="baseline"/>
        <w:rPr>
          <w:rFonts w:asciiTheme="majorHAnsi" w:eastAsiaTheme="majorHAnsi" w:hAnsiTheme="majorHAnsi" w:cs="ＭＳ Ｐゴシック"/>
          <w:color w:val="000000" w:themeColor="text1"/>
          <w:kern w:val="24"/>
          <w:sz w:val="18"/>
          <w:szCs w:val="18"/>
        </w:rPr>
      </w:pPr>
      <w:r w:rsidRPr="00775BDD">
        <w:rPr>
          <w:rFonts w:asciiTheme="majorHAnsi" w:eastAsiaTheme="majorHAnsi" w:hAnsiTheme="majorHAnsi" w:cs="ＭＳ Ｐゴシック" w:hint="eastAsia"/>
          <w:color w:val="000000" w:themeColor="text1"/>
          <w:kern w:val="24"/>
          <w:sz w:val="18"/>
          <w:szCs w:val="18"/>
        </w:rPr>
        <w:t>した。臨時社員として採用したまま2</w:t>
      </w:r>
    </w:p>
    <w:p w14:paraId="7B4A38A9" w14:textId="77777777" w:rsidR="00775BDD" w:rsidRDefault="001B0149" w:rsidP="00775BDD">
      <w:pPr>
        <w:widowControl/>
        <w:spacing w:line="300" w:lineRule="exact"/>
        <w:ind w:firstLineChars="500" w:firstLine="900"/>
        <w:textAlignment w:val="baseline"/>
        <w:rPr>
          <w:rFonts w:asciiTheme="majorHAnsi" w:eastAsiaTheme="majorHAnsi" w:hAnsiTheme="majorHAnsi" w:cs="ＭＳ Ｐゴシック"/>
          <w:color w:val="000000" w:themeColor="text1"/>
          <w:kern w:val="24"/>
          <w:sz w:val="18"/>
          <w:szCs w:val="18"/>
        </w:rPr>
      </w:pPr>
      <w:r w:rsidRPr="00775BDD">
        <w:rPr>
          <w:rFonts w:asciiTheme="majorHAnsi" w:eastAsiaTheme="majorHAnsi" w:hAnsiTheme="majorHAnsi" w:cs="ＭＳ Ｐゴシック" w:hint="eastAsia"/>
          <w:color w:val="000000" w:themeColor="text1"/>
          <w:kern w:val="24"/>
          <w:sz w:val="18"/>
          <w:szCs w:val="18"/>
        </w:rPr>
        <w:t>ヵ月ごとの雇用期間の更新を繰り返</w:t>
      </w:r>
      <w:r w:rsidR="00775BDD">
        <w:rPr>
          <w:rFonts w:asciiTheme="majorHAnsi" w:eastAsiaTheme="majorHAnsi" w:hAnsiTheme="majorHAnsi" w:cs="ＭＳ Ｐゴシック" w:hint="eastAsia"/>
          <w:color w:val="000000" w:themeColor="text1"/>
          <w:kern w:val="24"/>
          <w:sz w:val="18"/>
          <w:szCs w:val="18"/>
        </w:rPr>
        <w:t>し</w:t>
      </w:r>
      <w:r w:rsidRPr="00775BDD">
        <w:rPr>
          <w:rFonts w:asciiTheme="majorHAnsi" w:eastAsiaTheme="majorHAnsi" w:hAnsiTheme="majorHAnsi" w:cs="ＭＳ Ｐゴシック" w:hint="eastAsia"/>
          <w:color w:val="000000" w:themeColor="text1"/>
          <w:kern w:val="24"/>
          <w:sz w:val="18"/>
          <w:szCs w:val="18"/>
        </w:rPr>
        <w:t>、</w:t>
      </w:r>
    </w:p>
    <w:p w14:paraId="2225AF87" w14:textId="77777777" w:rsidR="00775BDD" w:rsidRDefault="001B0149" w:rsidP="00775BDD">
      <w:pPr>
        <w:widowControl/>
        <w:spacing w:line="300" w:lineRule="exact"/>
        <w:ind w:firstLineChars="500" w:firstLine="900"/>
        <w:textAlignment w:val="baseline"/>
        <w:rPr>
          <w:rFonts w:asciiTheme="majorHAnsi" w:eastAsiaTheme="majorHAnsi" w:hAnsiTheme="majorHAnsi" w:cs="ＭＳ Ｐゴシック"/>
          <w:color w:val="000000" w:themeColor="text1"/>
          <w:kern w:val="24"/>
          <w:sz w:val="18"/>
          <w:szCs w:val="18"/>
        </w:rPr>
      </w:pPr>
      <w:r w:rsidRPr="00775BDD">
        <w:rPr>
          <w:rFonts w:asciiTheme="majorHAnsi" w:eastAsiaTheme="majorHAnsi" w:hAnsiTheme="majorHAnsi" w:cs="ＭＳ Ｐゴシック" w:hint="eastAsia"/>
          <w:color w:val="000000" w:themeColor="text1"/>
          <w:kern w:val="24"/>
          <w:sz w:val="18"/>
          <w:szCs w:val="18"/>
        </w:rPr>
        <w:t>正社員との賃金格差の維持拡大は、同</w:t>
      </w:r>
    </w:p>
    <w:p w14:paraId="6112FF8E" w14:textId="77777777" w:rsidR="00775BDD" w:rsidRDefault="001B0149" w:rsidP="00775BDD">
      <w:pPr>
        <w:widowControl/>
        <w:spacing w:line="300" w:lineRule="exact"/>
        <w:ind w:firstLineChars="500" w:firstLine="900"/>
        <w:textAlignment w:val="baseline"/>
        <w:rPr>
          <w:rFonts w:asciiTheme="majorHAnsi" w:eastAsiaTheme="majorHAnsi" w:hAnsiTheme="majorHAnsi" w:cs="ＭＳ Ｐゴシック"/>
          <w:color w:val="000000" w:themeColor="text1"/>
          <w:kern w:val="24"/>
          <w:sz w:val="18"/>
          <w:szCs w:val="18"/>
        </w:rPr>
      </w:pPr>
      <w:r w:rsidRPr="00775BDD">
        <w:rPr>
          <w:rFonts w:asciiTheme="majorHAnsi" w:eastAsiaTheme="majorHAnsi" w:hAnsiTheme="majorHAnsi" w:cs="ＭＳ Ｐゴシック" w:hint="eastAsia"/>
          <w:color w:val="000000" w:themeColor="text1"/>
          <w:kern w:val="24"/>
          <w:sz w:val="18"/>
          <w:szCs w:val="18"/>
        </w:rPr>
        <w:t>一労働同一賃金の原則の根底にある均</w:t>
      </w:r>
    </w:p>
    <w:p w14:paraId="25CC2BAA" w14:textId="77777777" w:rsidR="00775BDD" w:rsidRDefault="001B0149" w:rsidP="00775BDD">
      <w:pPr>
        <w:widowControl/>
        <w:spacing w:line="300" w:lineRule="exact"/>
        <w:ind w:firstLineChars="500" w:firstLine="900"/>
        <w:textAlignment w:val="baseline"/>
        <w:rPr>
          <w:rFonts w:asciiTheme="majorHAnsi" w:eastAsiaTheme="majorHAnsi" w:hAnsiTheme="majorHAnsi" w:cs="ＭＳ Ｐゴシック"/>
          <w:color w:val="000000" w:themeColor="text1"/>
          <w:kern w:val="24"/>
          <w:sz w:val="18"/>
          <w:szCs w:val="18"/>
        </w:rPr>
      </w:pPr>
      <w:r w:rsidRPr="00775BDD">
        <w:rPr>
          <w:rFonts w:asciiTheme="majorHAnsi" w:eastAsiaTheme="majorHAnsi" w:hAnsiTheme="majorHAnsi" w:cs="ＭＳ Ｐゴシック" w:hint="eastAsia"/>
          <w:color w:val="000000" w:themeColor="text1"/>
          <w:kern w:val="24"/>
          <w:sz w:val="18"/>
          <w:szCs w:val="18"/>
        </w:rPr>
        <w:t>等待遇の理念に違反し、公序良俗に反</w:t>
      </w:r>
    </w:p>
    <w:p w14:paraId="53CDB3F5" w14:textId="77777777" w:rsidR="00775BDD" w:rsidRDefault="001B0149" w:rsidP="00775BDD">
      <w:pPr>
        <w:widowControl/>
        <w:spacing w:line="300" w:lineRule="exact"/>
        <w:ind w:firstLineChars="500" w:firstLine="900"/>
        <w:textAlignment w:val="baseline"/>
        <w:rPr>
          <w:rFonts w:asciiTheme="majorHAnsi" w:eastAsiaTheme="majorHAnsi" w:hAnsiTheme="majorHAnsi" w:cs="ＭＳ Ｐゴシック"/>
          <w:color w:val="000000" w:themeColor="text1"/>
          <w:kern w:val="24"/>
          <w:sz w:val="18"/>
          <w:szCs w:val="18"/>
        </w:rPr>
      </w:pPr>
      <w:r w:rsidRPr="00775BDD">
        <w:rPr>
          <w:rFonts w:asciiTheme="majorHAnsi" w:eastAsiaTheme="majorHAnsi" w:hAnsiTheme="majorHAnsi" w:cs="ＭＳ Ｐゴシック" w:hint="eastAsia"/>
          <w:color w:val="000000" w:themeColor="text1"/>
          <w:kern w:val="24"/>
          <w:sz w:val="18"/>
          <w:szCs w:val="18"/>
        </w:rPr>
        <w:t>する。賃金格差8割（それまでは6割）</w:t>
      </w:r>
    </w:p>
    <w:p w14:paraId="0A84D843" w14:textId="77777777" w:rsidR="00775BDD" w:rsidRDefault="001B0149" w:rsidP="00775BDD">
      <w:pPr>
        <w:widowControl/>
        <w:spacing w:line="300" w:lineRule="exact"/>
        <w:ind w:firstLineChars="500" w:firstLine="900"/>
        <w:textAlignment w:val="baseline"/>
        <w:rPr>
          <w:rFonts w:asciiTheme="majorHAnsi" w:eastAsiaTheme="majorHAnsi" w:hAnsiTheme="majorHAnsi" w:cs="ＭＳ Ｐゴシック"/>
          <w:color w:val="000000" w:themeColor="text1"/>
          <w:kern w:val="24"/>
          <w:sz w:val="18"/>
          <w:szCs w:val="18"/>
        </w:rPr>
      </w:pPr>
      <w:r w:rsidRPr="00775BDD">
        <w:rPr>
          <w:rFonts w:asciiTheme="majorHAnsi" w:eastAsiaTheme="majorHAnsi" w:hAnsiTheme="majorHAnsi" w:cs="ＭＳ Ｐゴシック" w:hint="eastAsia"/>
          <w:color w:val="000000" w:themeColor="text1"/>
          <w:kern w:val="24"/>
          <w:sz w:val="18"/>
          <w:szCs w:val="18"/>
        </w:rPr>
        <w:t>以下は違法であるとし差額の支払いが</w:t>
      </w:r>
    </w:p>
    <w:p w14:paraId="36DCBE19" w14:textId="0CE6BA46" w:rsidR="001B0149" w:rsidRPr="00775BDD" w:rsidRDefault="001B0149" w:rsidP="00775BDD">
      <w:pPr>
        <w:widowControl/>
        <w:spacing w:line="300" w:lineRule="exact"/>
        <w:ind w:firstLineChars="500" w:firstLine="900"/>
        <w:textAlignment w:val="baseline"/>
        <w:rPr>
          <w:rFonts w:asciiTheme="majorHAnsi" w:eastAsiaTheme="majorHAnsi" w:hAnsiTheme="majorHAnsi" w:cs="ＭＳ Ｐゴシック"/>
          <w:kern w:val="0"/>
          <w:sz w:val="18"/>
          <w:szCs w:val="18"/>
        </w:rPr>
      </w:pPr>
      <w:r w:rsidRPr="00775BDD">
        <w:rPr>
          <w:rFonts w:asciiTheme="majorHAnsi" w:eastAsiaTheme="majorHAnsi" w:hAnsiTheme="majorHAnsi" w:cs="ＭＳ Ｐゴシック" w:hint="eastAsia"/>
          <w:color w:val="000000" w:themeColor="text1"/>
          <w:kern w:val="24"/>
          <w:sz w:val="18"/>
          <w:szCs w:val="18"/>
        </w:rPr>
        <w:t>命じられた。</w:t>
      </w:r>
    </w:p>
    <w:p w14:paraId="74BA531B" w14:textId="77777777" w:rsidR="001B0149" w:rsidRPr="00775BDD" w:rsidRDefault="001B0149" w:rsidP="00775BDD">
      <w:pPr>
        <w:widowControl/>
        <w:spacing w:line="300" w:lineRule="exact"/>
        <w:ind w:firstLineChars="100" w:firstLine="180"/>
        <w:textAlignment w:val="baseline"/>
        <w:rPr>
          <w:rFonts w:asciiTheme="majorHAnsi" w:eastAsiaTheme="majorHAnsi" w:hAnsiTheme="majorHAnsi"/>
          <w:color w:val="000000" w:themeColor="text1"/>
          <w:kern w:val="24"/>
          <w:sz w:val="18"/>
          <w:szCs w:val="18"/>
        </w:rPr>
      </w:pPr>
    </w:p>
    <w:p w14:paraId="5B6D4585" w14:textId="77777777" w:rsidR="00775BDD" w:rsidRDefault="001B0149" w:rsidP="00775BDD">
      <w:pPr>
        <w:widowControl/>
        <w:spacing w:line="300" w:lineRule="exact"/>
        <w:ind w:firstLineChars="600" w:firstLine="1080"/>
        <w:textAlignment w:val="baseline"/>
        <w:rPr>
          <w:rFonts w:asciiTheme="majorHAnsi" w:eastAsiaTheme="majorHAnsi" w:hAnsiTheme="majorHAnsi"/>
          <w:color w:val="000000" w:themeColor="text1"/>
          <w:kern w:val="24"/>
          <w:sz w:val="18"/>
          <w:szCs w:val="18"/>
        </w:rPr>
      </w:pPr>
      <w:r w:rsidRPr="00775BDD">
        <w:rPr>
          <w:rFonts w:asciiTheme="majorHAnsi" w:eastAsiaTheme="majorHAnsi" w:hAnsiTheme="majorHAnsi" w:hint="eastAsia"/>
          <w:color w:val="000000" w:themeColor="text1"/>
          <w:kern w:val="24"/>
          <w:sz w:val="18"/>
          <w:szCs w:val="18"/>
        </w:rPr>
        <w:t>同一労働の認定は裁判しかない。「な</w:t>
      </w:r>
    </w:p>
    <w:p w14:paraId="35082DC7" w14:textId="39C87CEC" w:rsidR="001B0149" w:rsidRPr="00775BDD" w:rsidRDefault="001B0149" w:rsidP="00775BDD">
      <w:pPr>
        <w:widowControl/>
        <w:spacing w:line="300" w:lineRule="exact"/>
        <w:ind w:firstLineChars="500" w:firstLine="900"/>
        <w:textAlignment w:val="baseline"/>
        <w:rPr>
          <w:rFonts w:asciiTheme="majorHAnsi" w:eastAsiaTheme="majorHAnsi" w:hAnsiTheme="majorHAnsi" w:cs="ＭＳ Ｐゴシック"/>
          <w:kern w:val="0"/>
          <w:sz w:val="18"/>
          <w:szCs w:val="18"/>
        </w:rPr>
      </w:pPr>
      <w:r w:rsidRPr="00775BDD">
        <w:rPr>
          <w:rFonts w:asciiTheme="majorHAnsi" w:eastAsiaTheme="majorHAnsi" w:hAnsiTheme="majorHAnsi" w:hint="eastAsia"/>
          <w:color w:val="000000" w:themeColor="text1"/>
          <w:kern w:val="24"/>
          <w:sz w:val="18"/>
          <w:szCs w:val="18"/>
        </w:rPr>
        <w:t>ぜ8割」は残ったまま。</w:t>
      </w:r>
    </w:p>
    <w:p w14:paraId="15D0F7B9" w14:textId="77777777" w:rsidR="001B0149" w:rsidRPr="00332B33" w:rsidRDefault="001B0149" w:rsidP="001B0149">
      <w:pPr>
        <w:widowControl/>
        <w:spacing w:line="300" w:lineRule="exact"/>
        <w:ind w:leftChars="400" w:left="840"/>
        <w:textAlignment w:val="baseline"/>
        <w:rPr>
          <w:rFonts w:eastAsiaTheme="minorHAnsi" w:cs="ＭＳ Ｐゴシック"/>
          <w:color w:val="000000" w:themeColor="text1"/>
          <w:kern w:val="24"/>
          <w:sz w:val="18"/>
          <w:szCs w:val="18"/>
        </w:rPr>
      </w:pPr>
    </w:p>
    <w:p w14:paraId="63E4CCEE" w14:textId="699AE8EE" w:rsidR="00AF5FE3" w:rsidRPr="00753947" w:rsidRDefault="001B0149" w:rsidP="00AF5FE3">
      <w:pPr>
        <w:widowControl/>
        <w:ind w:firstLineChars="100" w:firstLine="210"/>
        <w:textAlignment w:val="baseline"/>
        <w:rPr>
          <w:rFonts w:asciiTheme="majorHAnsi" w:eastAsiaTheme="majorHAnsi" w:hAnsiTheme="majorHAnsi" w:cs="ＭＳ Ｐゴシック"/>
          <w:color w:val="000000" w:themeColor="text1"/>
          <w:kern w:val="24"/>
          <w:szCs w:val="21"/>
        </w:rPr>
      </w:pPr>
      <w:r>
        <w:rPr>
          <w:rFonts w:asciiTheme="majorHAnsi" w:eastAsiaTheme="majorHAnsi" w:hAnsiTheme="majorHAnsi" w:cs="ＭＳ Ｐゴシック" w:hint="eastAsia"/>
          <w:szCs w:val="21"/>
        </w:rPr>
        <w:t>労基法</w:t>
      </w:r>
      <w:r w:rsidR="00AF5FE3" w:rsidRPr="00753947">
        <w:rPr>
          <w:rFonts w:asciiTheme="majorHAnsi" w:eastAsiaTheme="majorHAnsi" w:hAnsiTheme="majorHAnsi" w:cs="ＭＳ Ｐゴシック" w:hint="eastAsia"/>
          <w:szCs w:val="21"/>
        </w:rPr>
        <w:t>第4条は「労働の価値」には触れていない。しかし、男女同一価値労働を前提としている。現実の給与形態が著しく複雑化し、生活給の色彩を強くしているもとでの対応であった。</w:t>
      </w:r>
      <w:r w:rsidR="00AF5FE3" w:rsidRPr="00753947">
        <w:rPr>
          <w:rFonts w:asciiTheme="majorHAnsi" w:eastAsiaTheme="majorHAnsi" w:hAnsiTheme="majorHAnsi" w:cs="ＭＳ Ｐゴシック" w:hint="eastAsia"/>
          <w:color w:val="000000" w:themeColor="text1"/>
          <w:kern w:val="24"/>
          <w:szCs w:val="21"/>
        </w:rPr>
        <w:t>日本の給与形態はいちじるしく複雑化し、生活給の色彩が強く、男同士でも同一賃金が支払われていない。こうしたもとで男女間の同一労働を表面的に持ち出すことは不適当であり、「同一価値」の表現が避けられたのである。</w:t>
      </w:r>
    </w:p>
    <w:p w14:paraId="0BCA5202" w14:textId="5B96A3D2" w:rsidR="00AF5FE3" w:rsidRPr="00753947" w:rsidRDefault="00AF5FE3" w:rsidP="00AF5FE3">
      <w:pPr>
        <w:tabs>
          <w:tab w:val="left" w:pos="567"/>
        </w:tabs>
        <w:ind w:firstLineChars="100" w:firstLine="210"/>
        <w:rPr>
          <w:rFonts w:asciiTheme="majorHAnsi" w:eastAsiaTheme="majorHAnsi" w:hAnsiTheme="majorHAnsi" w:cs="ＭＳ Ｐゴシック"/>
          <w:szCs w:val="21"/>
        </w:rPr>
      </w:pPr>
    </w:p>
    <w:p w14:paraId="5CD6A2FB" w14:textId="47A1FB8A" w:rsidR="00A41A27" w:rsidRDefault="00A41A27" w:rsidP="00332B33">
      <w:pPr>
        <w:widowControl/>
        <w:ind w:firstLineChars="100" w:firstLine="210"/>
        <w:textAlignment w:val="baseline"/>
        <w:rPr>
          <w:rFonts w:asciiTheme="majorHAnsi" w:eastAsiaTheme="majorHAnsi" w:hAnsiTheme="majorHAnsi" w:cs="ＭＳ Ｐゴシック"/>
          <w:color w:val="000000" w:themeColor="text1"/>
          <w:kern w:val="24"/>
          <w:szCs w:val="21"/>
        </w:rPr>
      </w:pPr>
      <w:r w:rsidRPr="00753947">
        <w:rPr>
          <w:rFonts w:asciiTheme="majorHAnsi" w:eastAsiaTheme="majorHAnsi" w:hAnsiTheme="majorHAnsi" w:cs="ＭＳ Ｐゴシック" w:hint="eastAsia"/>
          <w:color w:val="000000" w:themeColor="text1"/>
          <w:kern w:val="24"/>
          <w:szCs w:val="21"/>
        </w:rPr>
        <w:t>差別とは、額そのものはもちろん、賃金体系、賃金計算についても</w:t>
      </w:r>
      <w:r w:rsidR="00332B33">
        <w:rPr>
          <w:rFonts w:asciiTheme="majorHAnsi" w:eastAsiaTheme="majorHAnsi" w:hAnsiTheme="majorHAnsi" w:cs="ＭＳ Ｐゴシック" w:hint="eastAsia"/>
          <w:color w:val="000000" w:themeColor="text1"/>
          <w:kern w:val="24"/>
          <w:szCs w:val="21"/>
        </w:rPr>
        <w:t>含まれる。</w:t>
      </w:r>
      <w:r w:rsidRPr="00753947">
        <w:rPr>
          <w:rFonts w:asciiTheme="majorHAnsi" w:eastAsiaTheme="majorHAnsi" w:hAnsiTheme="majorHAnsi" w:cs="ＭＳ Ｐゴシック" w:hint="eastAsia"/>
          <w:color w:val="000000" w:themeColor="text1"/>
          <w:kern w:val="24"/>
          <w:szCs w:val="21"/>
        </w:rPr>
        <w:t>賃金以外の労働条件</w:t>
      </w:r>
      <w:r w:rsidR="00332B33">
        <w:rPr>
          <w:rFonts w:asciiTheme="majorHAnsi" w:eastAsiaTheme="majorHAnsi" w:hAnsiTheme="majorHAnsi" w:cs="ＭＳ Ｐゴシック" w:hint="eastAsia"/>
          <w:color w:val="000000" w:themeColor="text1"/>
          <w:kern w:val="24"/>
          <w:szCs w:val="21"/>
        </w:rPr>
        <w:t>の差別は</w:t>
      </w:r>
      <w:r w:rsidRPr="00753947">
        <w:rPr>
          <w:rFonts w:asciiTheme="majorHAnsi" w:eastAsiaTheme="majorHAnsi" w:hAnsiTheme="majorHAnsi" w:cs="ＭＳ Ｐゴシック" w:hint="eastAsia"/>
          <w:color w:val="000000" w:themeColor="text1"/>
          <w:kern w:val="24"/>
          <w:szCs w:val="21"/>
        </w:rPr>
        <w:t>処罰の対象にならないが、それ自体は無効と解される。</w:t>
      </w:r>
      <w:r w:rsidR="00332B33">
        <w:rPr>
          <w:rFonts w:asciiTheme="majorHAnsi" w:eastAsiaTheme="majorHAnsi" w:hAnsiTheme="majorHAnsi" w:cs="ＭＳ Ｐゴシック" w:hint="eastAsia"/>
          <w:color w:val="000000" w:themeColor="text1"/>
          <w:kern w:val="24"/>
          <w:szCs w:val="21"/>
        </w:rPr>
        <w:t>「</w:t>
      </w:r>
      <w:r w:rsidR="00753947" w:rsidRPr="00753947">
        <w:rPr>
          <w:rFonts w:asciiTheme="majorHAnsi" w:eastAsiaTheme="majorHAnsi" w:hAnsiTheme="majorHAnsi" w:cs="ＭＳ Ｐゴシック" w:hint="eastAsia"/>
          <w:color w:val="000000" w:themeColor="text1"/>
          <w:kern w:val="24"/>
          <w:szCs w:val="21"/>
        </w:rPr>
        <w:t>差別」を</w:t>
      </w:r>
      <w:r w:rsidRPr="00753947">
        <w:rPr>
          <w:rFonts w:asciiTheme="majorHAnsi" w:eastAsiaTheme="majorHAnsi" w:hAnsiTheme="majorHAnsi" w:cs="ＭＳ Ｐゴシック" w:hint="eastAsia"/>
          <w:color w:val="000000" w:themeColor="text1"/>
          <w:kern w:val="24"/>
          <w:szCs w:val="21"/>
        </w:rPr>
        <w:t>労働協約、就業規則に規定した場合は「</w:t>
      </w:r>
      <w:r w:rsidR="00CB75FB" w:rsidRPr="00753947">
        <w:rPr>
          <w:rFonts w:asciiTheme="majorHAnsi" w:eastAsiaTheme="majorHAnsi" w:hAnsiTheme="majorHAnsi" w:cs="ＭＳ Ｐゴシック" w:hint="eastAsia"/>
          <w:color w:val="000000" w:themeColor="text1"/>
          <w:kern w:val="24"/>
          <w:szCs w:val="21"/>
        </w:rPr>
        <w:t>公序良俗」に反しないことが前提となる。</w:t>
      </w:r>
      <w:r w:rsidR="00332B33" w:rsidRPr="00753947">
        <w:rPr>
          <w:rFonts w:asciiTheme="majorHAnsi" w:eastAsiaTheme="majorHAnsi" w:hAnsiTheme="majorHAnsi" w:cs="ＭＳ Ｐゴシック" w:hint="eastAsia"/>
          <w:color w:val="000000" w:themeColor="text1"/>
          <w:kern w:val="24"/>
          <w:szCs w:val="21"/>
        </w:rPr>
        <w:t>事実がなければ規定</w:t>
      </w:r>
      <w:r w:rsidR="00332B33">
        <w:rPr>
          <w:rFonts w:asciiTheme="majorHAnsi" w:eastAsiaTheme="majorHAnsi" w:hAnsiTheme="majorHAnsi" w:cs="ＭＳ Ｐゴシック" w:hint="eastAsia"/>
          <w:color w:val="000000" w:themeColor="text1"/>
          <w:kern w:val="24"/>
          <w:szCs w:val="21"/>
        </w:rPr>
        <w:t>そのものは</w:t>
      </w:r>
      <w:r w:rsidR="00332B33" w:rsidRPr="00753947">
        <w:rPr>
          <w:rFonts w:asciiTheme="majorHAnsi" w:eastAsiaTheme="majorHAnsi" w:hAnsiTheme="majorHAnsi" w:cs="ＭＳ Ｐゴシック" w:hint="eastAsia"/>
          <w:color w:val="000000" w:themeColor="text1"/>
          <w:kern w:val="24"/>
          <w:szCs w:val="21"/>
        </w:rPr>
        <w:t>無効になるが、第4条違反とはならない。</w:t>
      </w:r>
    </w:p>
    <w:p w14:paraId="2C3BB0E7" w14:textId="77777777" w:rsidR="00332B33" w:rsidRPr="00753947" w:rsidRDefault="00332B33" w:rsidP="00332B33">
      <w:pPr>
        <w:widowControl/>
        <w:ind w:firstLineChars="100" w:firstLine="210"/>
        <w:textAlignment w:val="baseline"/>
        <w:rPr>
          <w:rFonts w:asciiTheme="majorHAnsi" w:eastAsiaTheme="majorHAnsi" w:hAnsiTheme="majorHAnsi" w:cs="ＭＳ Ｐゴシック"/>
          <w:color w:val="000000" w:themeColor="text1"/>
          <w:kern w:val="24"/>
          <w:szCs w:val="21"/>
        </w:rPr>
      </w:pPr>
    </w:p>
    <w:p w14:paraId="2B68EB9A" w14:textId="2BB1C5F0" w:rsidR="00B4635F" w:rsidRDefault="00332B33" w:rsidP="00332B33">
      <w:pPr>
        <w:widowControl/>
        <w:ind w:firstLineChars="100" w:firstLine="210"/>
        <w:textAlignment w:val="baseline"/>
        <w:rPr>
          <w:rFonts w:asciiTheme="majorHAnsi" w:eastAsiaTheme="majorHAnsi" w:hAnsiTheme="majorHAnsi" w:cs="ＭＳ Ｐゴシック"/>
          <w:color w:val="000000" w:themeColor="text1"/>
          <w:kern w:val="24"/>
          <w:szCs w:val="21"/>
        </w:rPr>
      </w:pPr>
      <w:bookmarkStart w:id="5" w:name="_Hlk53301174"/>
      <w:r>
        <w:rPr>
          <w:rFonts w:asciiTheme="majorHAnsi" w:eastAsiaTheme="majorHAnsi" w:hAnsiTheme="majorHAnsi" w:cs="ＭＳ Ｐゴシック" w:hint="eastAsia"/>
          <w:color w:val="000000" w:themeColor="text1"/>
          <w:kern w:val="24"/>
          <w:szCs w:val="21"/>
        </w:rPr>
        <w:t>女</w:t>
      </w:r>
      <w:r w:rsidR="00CB75FB" w:rsidRPr="00753947">
        <w:rPr>
          <w:rFonts w:asciiTheme="majorHAnsi" w:eastAsiaTheme="majorHAnsi" w:hAnsiTheme="majorHAnsi" w:cs="ＭＳ Ｐゴシック" w:hint="eastAsia"/>
          <w:color w:val="000000" w:themeColor="text1"/>
          <w:kern w:val="24"/>
          <w:szCs w:val="21"/>
        </w:rPr>
        <w:t>子の特別保護－労働時間、深夜業、産前産後の休暇、生理休暇等は、女子に特有な生理的特質からくる。特別の保護規定があってこそ</w:t>
      </w:r>
      <w:r w:rsidR="00C27EBB" w:rsidRPr="00753947">
        <w:rPr>
          <w:rFonts w:asciiTheme="majorHAnsi" w:eastAsiaTheme="majorHAnsi" w:hAnsiTheme="majorHAnsi" w:cs="ＭＳ Ｐゴシック" w:hint="eastAsia"/>
          <w:color w:val="000000" w:themeColor="text1"/>
          <w:kern w:val="24"/>
          <w:szCs w:val="21"/>
        </w:rPr>
        <w:t>女子</w:t>
      </w:r>
      <w:r w:rsidR="00CB75FB" w:rsidRPr="00753947">
        <w:rPr>
          <w:rFonts w:asciiTheme="majorHAnsi" w:eastAsiaTheme="majorHAnsi" w:hAnsiTheme="majorHAnsi" w:cs="ＭＳ Ｐゴシック" w:hint="eastAsia"/>
          <w:color w:val="000000" w:themeColor="text1"/>
          <w:kern w:val="24"/>
          <w:szCs w:val="21"/>
        </w:rPr>
        <w:t>が法律的に男子と平等に扱われるといえる。有給扱いも女子だけを</w:t>
      </w:r>
      <w:r w:rsidR="008A6858" w:rsidRPr="00753947">
        <w:rPr>
          <w:rFonts w:asciiTheme="majorHAnsi" w:eastAsiaTheme="majorHAnsi" w:hAnsiTheme="majorHAnsi" w:cs="ＭＳ Ｐゴシック" w:hint="eastAsia"/>
          <w:color w:val="000000" w:themeColor="text1"/>
          <w:kern w:val="24"/>
          <w:szCs w:val="21"/>
        </w:rPr>
        <w:t>優遇する意思は見られないと考えられる。</w:t>
      </w:r>
      <w:bookmarkEnd w:id="5"/>
    </w:p>
    <w:p w14:paraId="5A27874D" w14:textId="088F9252" w:rsidR="0018466F" w:rsidRPr="00775BDD" w:rsidRDefault="0018466F" w:rsidP="00775BDD">
      <w:pPr>
        <w:widowControl/>
        <w:textAlignment w:val="baseline"/>
        <w:rPr>
          <w:rFonts w:asciiTheme="majorHAnsi" w:eastAsiaTheme="majorHAnsi" w:hAnsiTheme="majorHAnsi" w:cs="ＭＳ Ｐゴシック"/>
          <w:color w:val="000000" w:themeColor="text1"/>
          <w:kern w:val="24"/>
          <w:sz w:val="18"/>
          <w:szCs w:val="18"/>
        </w:rPr>
      </w:pPr>
    </w:p>
    <w:p w14:paraId="3E8B4F8E" w14:textId="675F02AA" w:rsidR="00775BDD" w:rsidRPr="00555E6B" w:rsidRDefault="0018466F" w:rsidP="00775BDD">
      <w:pPr>
        <w:widowControl/>
        <w:spacing w:line="300" w:lineRule="exact"/>
        <w:ind w:firstLineChars="100" w:firstLine="210"/>
        <w:textAlignment w:val="baseline"/>
        <w:rPr>
          <w:rFonts w:asciiTheme="majorEastAsia" w:eastAsiaTheme="majorEastAsia" w:hAnsiTheme="majorEastAsia" w:cs="ＭＳ Ｐゴシック"/>
          <w:color w:val="000000" w:themeColor="text1"/>
          <w:kern w:val="24"/>
          <w:sz w:val="18"/>
          <w:szCs w:val="18"/>
        </w:rPr>
      </w:pPr>
      <w:r>
        <w:rPr>
          <w:rFonts w:asciiTheme="majorHAnsi" w:eastAsiaTheme="majorHAnsi" w:hAnsiTheme="majorHAnsi" w:cs="ＭＳ Ｐゴシック" w:hint="eastAsia"/>
          <w:color w:val="000000" w:themeColor="text1"/>
          <w:kern w:val="24"/>
          <w:szCs w:val="21"/>
        </w:rPr>
        <w:t xml:space="preserve">　　</w:t>
      </w:r>
      <w:r w:rsidRPr="0018466F">
        <w:rPr>
          <w:rFonts w:ascii="ＭＳ ゴシック" w:eastAsia="ＭＳ ゴシック" w:hAnsi="ＭＳ ゴシック" w:cs="ＭＳ Ｐゴシック" w:hint="eastAsia"/>
          <w:color w:val="000000" w:themeColor="text1"/>
          <w:kern w:val="24"/>
          <w:szCs w:val="21"/>
        </w:rPr>
        <w:t xml:space="preserve">　</w:t>
      </w:r>
      <w:r w:rsidR="00775BDD">
        <w:rPr>
          <w:rFonts w:ascii="ＭＳ ゴシック" w:eastAsia="ＭＳ ゴシック" w:hAnsi="ＭＳ ゴシック" w:cs="ＭＳ Ｐゴシック" w:hint="eastAsia"/>
          <w:color w:val="000000" w:themeColor="text1"/>
          <w:kern w:val="24"/>
          <w:szCs w:val="21"/>
        </w:rPr>
        <w:t xml:space="preserve">　</w:t>
      </w:r>
      <w:r w:rsidRPr="0018466F">
        <w:rPr>
          <w:rFonts w:ascii="ＭＳ ゴシック" w:eastAsia="ＭＳ ゴシック" w:hAnsi="ＭＳ ゴシック" w:cs="ＭＳ Ｐゴシック" w:hint="eastAsia"/>
          <w:b/>
          <w:bCs/>
          <w:color w:val="000000" w:themeColor="text1"/>
          <w:kern w:val="24"/>
          <w:sz w:val="18"/>
          <w:szCs w:val="18"/>
        </w:rPr>
        <w:t>そもそも論</w:t>
      </w:r>
      <w:r w:rsidR="00775BDD">
        <w:rPr>
          <w:rFonts w:eastAsiaTheme="minorHAnsi" w:cs="ＭＳ Ｐゴシック" w:hint="eastAsia"/>
          <w:color w:val="000000" w:themeColor="text1"/>
          <w:kern w:val="24"/>
          <w:sz w:val="18"/>
          <w:szCs w:val="18"/>
        </w:rPr>
        <w:t xml:space="preserve">　</w:t>
      </w:r>
      <w:r w:rsidR="00C27EBB" w:rsidRPr="00555E6B">
        <w:rPr>
          <w:rFonts w:asciiTheme="majorEastAsia" w:eastAsiaTheme="majorEastAsia" w:hAnsiTheme="majorEastAsia" w:cs="ＭＳ Ｐゴシック" w:hint="eastAsia"/>
          <w:color w:val="000000" w:themeColor="text1"/>
          <w:kern w:val="24"/>
          <w:sz w:val="18"/>
          <w:szCs w:val="18"/>
        </w:rPr>
        <w:t>女性</w:t>
      </w:r>
      <w:r w:rsidR="00B4635F" w:rsidRPr="00555E6B">
        <w:rPr>
          <w:rFonts w:asciiTheme="majorEastAsia" w:eastAsiaTheme="majorEastAsia" w:hAnsiTheme="majorEastAsia" w:cs="ＭＳ Ｐゴシック" w:hint="eastAsia"/>
          <w:color w:val="000000" w:themeColor="text1"/>
          <w:kern w:val="24"/>
          <w:sz w:val="18"/>
          <w:szCs w:val="18"/>
        </w:rPr>
        <w:t>の特別保護は、制定</w:t>
      </w:r>
    </w:p>
    <w:p w14:paraId="132B873A" w14:textId="679E4A0A" w:rsidR="0018466F" w:rsidRPr="00555E6B" w:rsidRDefault="00B4635F" w:rsidP="00775BDD">
      <w:pPr>
        <w:widowControl/>
        <w:spacing w:line="300" w:lineRule="exact"/>
        <w:ind w:firstLineChars="500" w:firstLine="900"/>
        <w:textAlignment w:val="baseline"/>
        <w:rPr>
          <w:rFonts w:asciiTheme="majorEastAsia" w:eastAsiaTheme="majorEastAsia" w:hAnsiTheme="majorEastAsia" w:cs="ＭＳ Ｐゴシック"/>
          <w:color w:val="000000" w:themeColor="text1"/>
          <w:kern w:val="24"/>
          <w:sz w:val="18"/>
          <w:szCs w:val="18"/>
        </w:rPr>
      </w:pPr>
      <w:r w:rsidRPr="00555E6B">
        <w:rPr>
          <w:rFonts w:asciiTheme="majorEastAsia" w:eastAsiaTheme="majorEastAsia" w:hAnsiTheme="majorEastAsia" w:cs="ＭＳ Ｐゴシック" w:hint="eastAsia"/>
          <w:color w:val="000000" w:themeColor="text1"/>
          <w:kern w:val="24"/>
          <w:sz w:val="18"/>
          <w:szCs w:val="18"/>
        </w:rPr>
        <w:t>時と現在をリアルに認識したい。</w:t>
      </w:r>
    </w:p>
    <w:p w14:paraId="2924F682" w14:textId="58A51902" w:rsidR="00775BDD" w:rsidRPr="00555E6B" w:rsidRDefault="0018466F" w:rsidP="00775BDD">
      <w:pPr>
        <w:widowControl/>
        <w:spacing w:line="300" w:lineRule="exact"/>
        <w:ind w:firstLineChars="600" w:firstLine="1080"/>
        <w:textAlignment w:val="baseline"/>
        <w:rPr>
          <w:rFonts w:asciiTheme="majorEastAsia" w:eastAsiaTheme="majorEastAsia" w:hAnsiTheme="majorEastAsia" w:cs="ＭＳ Ｐゴシック"/>
          <w:color w:val="000000" w:themeColor="text1"/>
          <w:kern w:val="24"/>
          <w:sz w:val="18"/>
          <w:szCs w:val="18"/>
        </w:rPr>
      </w:pPr>
      <w:r w:rsidRPr="00555E6B">
        <w:rPr>
          <w:rFonts w:asciiTheme="majorEastAsia" w:eastAsiaTheme="majorEastAsia" w:hAnsiTheme="majorEastAsia" w:cs="ＭＳ Ｐゴシック" w:hint="eastAsia"/>
          <w:color w:val="000000" w:themeColor="text1"/>
          <w:kern w:val="24"/>
          <w:sz w:val="18"/>
          <w:szCs w:val="18"/>
        </w:rPr>
        <w:t>「法学便覧」は、</w:t>
      </w:r>
      <w:r w:rsidR="00B4635F" w:rsidRPr="00555E6B">
        <w:rPr>
          <w:rFonts w:asciiTheme="majorEastAsia" w:eastAsiaTheme="majorEastAsia" w:hAnsiTheme="majorEastAsia" w:cs="ＭＳ Ｐゴシック" w:hint="eastAsia"/>
          <w:color w:val="000000" w:themeColor="text1"/>
          <w:kern w:val="24"/>
          <w:sz w:val="18"/>
          <w:szCs w:val="18"/>
        </w:rPr>
        <w:t>労働時間、深夜業、</w:t>
      </w:r>
    </w:p>
    <w:p w14:paraId="604F500A" w14:textId="0769B826" w:rsidR="00775BDD" w:rsidRPr="00555E6B" w:rsidRDefault="00B4635F" w:rsidP="00775BDD">
      <w:pPr>
        <w:widowControl/>
        <w:spacing w:line="300" w:lineRule="exact"/>
        <w:ind w:firstLineChars="500" w:firstLine="900"/>
        <w:textAlignment w:val="baseline"/>
        <w:rPr>
          <w:rFonts w:asciiTheme="majorEastAsia" w:eastAsiaTheme="majorEastAsia" w:hAnsiTheme="majorEastAsia" w:cs="ＭＳ Ｐゴシック"/>
          <w:color w:val="000000" w:themeColor="text1"/>
          <w:kern w:val="24"/>
          <w:sz w:val="18"/>
          <w:szCs w:val="18"/>
        </w:rPr>
      </w:pPr>
      <w:r w:rsidRPr="00555E6B">
        <w:rPr>
          <w:rFonts w:asciiTheme="majorEastAsia" w:eastAsiaTheme="majorEastAsia" w:hAnsiTheme="majorEastAsia" w:cs="ＭＳ Ｐゴシック" w:hint="eastAsia"/>
          <w:color w:val="000000" w:themeColor="text1"/>
          <w:kern w:val="24"/>
          <w:sz w:val="18"/>
          <w:szCs w:val="18"/>
        </w:rPr>
        <w:lastRenderedPageBreak/>
        <w:t>産前産後の休暇、生理休暇等。特別の保</w:t>
      </w:r>
    </w:p>
    <w:p w14:paraId="549A5955" w14:textId="77777777" w:rsidR="00775BDD" w:rsidRPr="00555E6B" w:rsidRDefault="00B4635F" w:rsidP="00775BDD">
      <w:pPr>
        <w:widowControl/>
        <w:spacing w:line="300" w:lineRule="exact"/>
        <w:ind w:firstLineChars="500" w:firstLine="900"/>
        <w:textAlignment w:val="baseline"/>
        <w:rPr>
          <w:rFonts w:asciiTheme="majorEastAsia" w:eastAsiaTheme="majorEastAsia" w:hAnsiTheme="majorEastAsia" w:cs="ＭＳ Ｐゴシック"/>
          <w:color w:val="000000" w:themeColor="text1"/>
          <w:kern w:val="24"/>
          <w:sz w:val="18"/>
          <w:szCs w:val="18"/>
        </w:rPr>
      </w:pPr>
      <w:r w:rsidRPr="00555E6B">
        <w:rPr>
          <w:rFonts w:asciiTheme="majorEastAsia" w:eastAsiaTheme="majorEastAsia" w:hAnsiTheme="majorEastAsia" w:cs="ＭＳ Ｐゴシック" w:hint="eastAsia"/>
          <w:color w:val="000000" w:themeColor="text1"/>
          <w:kern w:val="24"/>
          <w:sz w:val="18"/>
          <w:szCs w:val="18"/>
        </w:rPr>
        <w:t>護規定があってこそ</w:t>
      </w:r>
      <w:r w:rsidR="00C27EBB" w:rsidRPr="00555E6B">
        <w:rPr>
          <w:rFonts w:asciiTheme="majorEastAsia" w:eastAsiaTheme="majorEastAsia" w:hAnsiTheme="majorEastAsia" w:cs="ＭＳ Ｐゴシック" w:hint="eastAsia"/>
          <w:color w:val="000000" w:themeColor="text1"/>
          <w:kern w:val="24"/>
          <w:sz w:val="18"/>
          <w:szCs w:val="18"/>
        </w:rPr>
        <w:t>女性</w:t>
      </w:r>
      <w:r w:rsidRPr="00555E6B">
        <w:rPr>
          <w:rFonts w:asciiTheme="majorEastAsia" w:eastAsiaTheme="majorEastAsia" w:hAnsiTheme="majorEastAsia" w:cs="ＭＳ Ｐゴシック" w:hint="eastAsia"/>
          <w:color w:val="000000" w:themeColor="text1"/>
          <w:kern w:val="24"/>
          <w:sz w:val="18"/>
          <w:szCs w:val="18"/>
        </w:rPr>
        <w:t>が法律的に男</w:t>
      </w:r>
    </w:p>
    <w:p w14:paraId="64F8EA5F" w14:textId="6EA52F56" w:rsidR="00775BDD" w:rsidRPr="00555E6B" w:rsidRDefault="00B4635F" w:rsidP="00775BDD">
      <w:pPr>
        <w:widowControl/>
        <w:spacing w:line="300" w:lineRule="exact"/>
        <w:ind w:firstLineChars="500" w:firstLine="900"/>
        <w:textAlignment w:val="baseline"/>
        <w:rPr>
          <w:rFonts w:asciiTheme="majorEastAsia" w:eastAsiaTheme="majorEastAsia" w:hAnsiTheme="majorEastAsia" w:cs="ＭＳ Ｐゴシック"/>
          <w:color w:val="000000" w:themeColor="text1"/>
          <w:kern w:val="24"/>
          <w:sz w:val="18"/>
          <w:szCs w:val="18"/>
        </w:rPr>
      </w:pPr>
      <w:r w:rsidRPr="00555E6B">
        <w:rPr>
          <w:rFonts w:asciiTheme="majorEastAsia" w:eastAsiaTheme="majorEastAsia" w:hAnsiTheme="majorEastAsia" w:cs="ＭＳ Ｐゴシック" w:hint="eastAsia"/>
          <w:color w:val="000000" w:themeColor="text1"/>
          <w:kern w:val="24"/>
          <w:sz w:val="18"/>
          <w:szCs w:val="18"/>
        </w:rPr>
        <w:t>子と平等に扱われるとの法理</w:t>
      </w:r>
      <w:r w:rsidR="0018466F" w:rsidRPr="00555E6B">
        <w:rPr>
          <w:rFonts w:asciiTheme="majorEastAsia" w:eastAsiaTheme="majorEastAsia" w:hAnsiTheme="majorEastAsia" w:cs="ＭＳ Ｐゴシック" w:hint="eastAsia"/>
          <w:color w:val="000000" w:themeColor="text1"/>
          <w:kern w:val="24"/>
          <w:sz w:val="18"/>
          <w:szCs w:val="18"/>
        </w:rPr>
        <w:t>にあった。</w:t>
      </w:r>
    </w:p>
    <w:p w14:paraId="3CFA58B3" w14:textId="1557AF3B" w:rsidR="0068490B" w:rsidRPr="00555E6B" w:rsidRDefault="0018466F" w:rsidP="00775BDD">
      <w:pPr>
        <w:widowControl/>
        <w:spacing w:line="300" w:lineRule="exact"/>
        <w:ind w:firstLineChars="500" w:firstLine="900"/>
        <w:textAlignment w:val="baseline"/>
        <w:rPr>
          <w:rFonts w:asciiTheme="majorEastAsia" w:eastAsiaTheme="majorEastAsia" w:hAnsiTheme="majorEastAsia" w:cs="ＭＳ Ｐゴシック"/>
          <w:color w:val="000000" w:themeColor="text1"/>
          <w:kern w:val="24"/>
          <w:sz w:val="18"/>
          <w:szCs w:val="18"/>
        </w:rPr>
      </w:pPr>
      <w:r w:rsidRPr="00555E6B">
        <w:rPr>
          <w:rFonts w:asciiTheme="majorEastAsia" w:eastAsiaTheme="majorEastAsia" w:hAnsiTheme="majorEastAsia" w:cs="ＭＳ Ｐゴシック" w:hint="eastAsia"/>
          <w:color w:val="000000" w:themeColor="text1"/>
          <w:kern w:val="24"/>
          <w:sz w:val="18"/>
          <w:szCs w:val="18"/>
        </w:rPr>
        <w:t>現状をどう評価するのか、である。</w:t>
      </w:r>
    </w:p>
    <w:p w14:paraId="7A6B5B70" w14:textId="2D6D89C6" w:rsidR="000B1FE0" w:rsidRDefault="000B1FE0" w:rsidP="005D5867">
      <w:pPr>
        <w:widowControl/>
        <w:spacing w:line="300" w:lineRule="exact"/>
        <w:textAlignment w:val="baseline"/>
        <w:rPr>
          <w:rFonts w:eastAsiaTheme="minorHAnsi" w:cs="ＭＳ Ｐゴシック"/>
          <w:color w:val="000000" w:themeColor="text1"/>
          <w:kern w:val="24"/>
          <w:sz w:val="18"/>
          <w:szCs w:val="18"/>
        </w:rPr>
      </w:pPr>
    </w:p>
    <w:p w14:paraId="43D8D1AD" w14:textId="1B8CE4B2" w:rsidR="006C34A7" w:rsidRDefault="0068490B" w:rsidP="00137B82">
      <w:pPr>
        <w:autoSpaceDE w:val="0"/>
        <w:autoSpaceDN w:val="0"/>
        <w:adjustRightInd w:val="0"/>
        <w:spacing w:line="360" w:lineRule="exact"/>
        <w:ind w:firstLineChars="100" w:firstLine="211"/>
        <w:jc w:val="left"/>
        <w:rPr>
          <w:rFonts w:ascii="ＭＳ ゴシック" w:eastAsia="ＭＳ ゴシック" w:hAnsi="ＭＳ ゴシック"/>
          <w:b/>
          <w:bCs/>
          <w:color w:val="2E3136"/>
          <w:szCs w:val="21"/>
        </w:rPr>
      </w:pPr>
      <w:r w:rsidRPr="006C34A7">
        <w:rPr>
          <w:rFonts w:ascii="ＭＳ ゴシック" w:eastAsia="ＭＳ ゴシック" w:hAnsi="ＭＳ ゴシック" w:hint="eastAsia"/>
          <w:b/>
          <w:bCs/>
          <w:color w:val="2E3136"/>
          <w:szCs w:val="21"/>
        </w:rPr>
        <w:t>同一労働同一賃金ガイドライン</w:t>
      </w:r>
    </w:p>
    <w:p w14:paraId="48051892" w14:textId="604A4F8B" w:rsidR="006C34A7" w:rsidRPr="00EE54AA" w:rsidRDefault="00137B82" w:rsidP="00137B82">
      <w:pPr>
        <w:autoSpaceDE w:val="0"/>
        <w:autoSpaceDN w:val="0"/>
        <w:adjustRightInd w:val="0"/>
        <w:spacing w:line="360" w:lineRule="exact"/>
        <w:ind w:firstLineChars="100" w:firstLine="210"/>
        <w:jc w:val="left"/>
        <w:rPr>
          <w:rFonts w:asciiTheme="majorHAnsi" w:eastAsiaTheme="majorHAnsi" w:hAnsiTheme="majorHAnsi" w:cs="MS-Gothic"/>
          <w:kern w:val="0"/>
          <w:sz w:val="18"/>
          <w:szCs w:val="18"/>
        </w:rPr>
      </w:pPr>
      <w:r>
        <w:rPr>
          <w:rFonts w:asciiTheme="majorHAnsi" w:eastAsiaTheme="majorHAnsi" w:hAnsiTheme="majorHAnsi" w:cs="MS-Gothic" w:hint="eastAsia"/>
          <w:kern w:val="0"/>
          <w:szCs w:val="21"/>
        </w:rPr>
        <w:t>「</w:t>
      </w:r>
      <w:r w:rsidR="006C34A7" w:rsidRPr="002C2363">
        <w:rPr>
          <w:rFonts w:asciiTheme="majorHAnsi" w:eastAsiaTheme="majorHAnsi" w:hAnsiTheme="majorHAnsi" w:cs="MS-Gothic" w:hint="eastAsia"/>
          <w:kern w:val="0"/>
          <w:szCs w:val="21"/>
        </w:rPr>
        <w:t>短時間・有期雇用労働者及び派遣労働者に対する不合理な待遇の禁止等に関する指針</w:t>
      </w:r>
      <w:r>
        <w:rPr>
          <w:rFonts w:asciiTheme="majorHAnsi" w:eastAsiaTheme="majorHAnsi" w:hAnsiTheme="majorHAnsi" w:cs="MS-Gothic" w:hint="eastAsia"/>
          <w:kern w:val="0"/>
          <w:szCs w:val="21"/>
        </w:rPr>
        <w:t>」</w:t>
      </w:r>
      <w:r w:rsidR="00A608A9" w:rsidRPr="002C2363">
        <w:rPr>
          <w:rFonts w:asciiTheme="majorHAnsi" w:eastAsiaTheme="majorHAnsi" w:hAnsiTheme="majorHAnsi" w:cs="MS-Gothic" w:hint="eastAsia"/>
          <w:kern w:val="0"/>
          <w:szCs w:val="21"/>
        </w:rPr>
        <w:t xml:space="preserve">　</w:t>
      </w:r>
      <w:r w:rsidR="00A608A9" w:rsidRPr="00137B82">
        <w:rPr>
          <w:rFonts w:ascii="ＭＳ ゴシック" w:eastAsia="ＭＳ ゴシック" w:hAnsi="ＭＳ ゴシック" w:cs="MS-Gothic" w:hint="eastAsia"/>
          <w:kern w:val="0"/>
          <w:szCs w:val="21"/>
        </w:rPr>
        <w:t>告示320号</w:t>
      </w:r>
      <w:r w:rsidR="00A608A9" w:rsidRPr="002C2363">
        <w:rPr>
          <w:rFonts w:asciiTheme="majorHAnsi" w:eastAsiaTheme="majorHAnsi" w:hAnsiTheme="majorHAnsi" w:cs="MS-Gothic" w:hint="eastAsia"/>
          <w:kern w:val="0"/>
          <w:szCs w:val="21"/>
        </w:rPr>
        <w:t xml:space="preserve">　</w:t>
      </w:r>
      <w:r w:rsidR="00EE54AA" w:rsidRPr="00EE54AA">
        <w:rPr>
          <w:rFonts w:asciiTheme="majorHAnsi" w:eastAsiaTheme="majorHAnsi" w:hAnsiTheme="majorHAnsi" w:cs="MS-Gothic" w:hint="eastAsia"/>
          <w:kern w:val="0"/>
          <w:sz w:val="18"/>
          <w:szCs w:val="18"/>
        </w:rPr>
        <w:t>（H</w:t>
      </w:r>
      <w:r w:rsidR="00A608A9" w:rsidRPr="00EE54AA">
        <w:rPr>
          <w:rFonts w:asciiTheme="majorHAnsi" w:eastAsiaTheme="majorHAnsi" w:hAnsiTheme="majorHAnsi" w:cs="MS-Gothic" w:hint="eastAsia"/>
          <w:kern w:val="0"/>
          <w:sz w:val="18"/>
          <w:szCs w:val="18"/>
        </w:rPr>
        <w:t>30.12.28</w:t>
      </w:r>
      <w:r w:rsidR="00EE54AA" w:rsidRPr="00EE54AA">
        <w:rPr>
          <w:rFonts w:asciiTheme="majorHAnsi" w:eastAsiaTheme="majorHAnsi" w:hAnsiTheme="majorHAnsi" w:cs="MS-Gothic" w:hint="eastAsia"/>
          <w:kern w:val="0"/>
          <w:sz w:val="18"/>
          <w:szCs w:val="18"/>
        </w:rPr>
        <w:t>）</w:t>
      </w:r>
    </w:p>
    <w:p w14:paraId="60510E0D" w14:textId="693CFF35" w:rsidR="002C2363" w:rsidRDefault="002C2363" w:rsidP="00137B82">
      <w:pPr>
        <w:widowControl/>
        <w:spacing w:line="300" w:lineRule="exact"/>
        <w:ind w:firstLineChars="100" w:firstLine="210"/>
        <w:textAlignment w:val="baseline"/>
        <w:rPr>
          <w:rFonts w:asciiTheme="majorHAnsi" w:eastAsiaTheme="majorHAnsi" w:hAnsiTheme="majorHAnsi"/>
          <w:color w:val="2E3136"/>
          <w:szCs w:val="21"/>
        </w:rPr>
      </w:pPr>
    </w:p>
    <w:p w14:paraId="70DFFA9A" w14:textId="55058B96" w:rsidR="00A608A9" w:rsidRDefault="00A608A9" w:rsidP="00137B82">
      <w:pPr>
        <w:widowControl/>
        <w:spacing w:line="300" w:lineRule="exact"/>
        <w:ind w:firstLineChars="100" w:firstLine="210"/>
        <w:textAlignment w:val="baseline"/>
        <w:rPr>
          <w:rFonts w:asciiTheme="majorHAnsi" w:eastAsiaTheme="majorHAnsi" w:hAnsiTheme="majorHAnsi"/>
          <w:color w:val="2E3136"/>
          <w:szCs w:val="21"/>
        </w:rPr>
      </w:pPr>
      <w:r w:rsidRPr="00A608A9">
        <w:rPr>
          <w:rFonts w:asciiTheme="majorHAnsi" w:eastAsiaTheme="majorHAnsi" w:hAnsiTheme="majorHAnsi" w:hint="eastAsia"/>
          <w:color w:val="2E3136"/>
          <w:szCs w:val="21"/>
        </w:rPr>
        <w:t>パートタイム・有期雇用労働法</w:t>
      </w:r>
    </w:p>
    <w:p w14:paraId="3301224D" w14:textId="6E7523BF" w:rsidR="00A608A9" w:rsidRDefault="00A608A9" w:rsidP="00137B82">
      <w:pPr>
        <w:widowControl/>
        <w:spacing w:line="300" w:lineRule="exact"/>
        <w:ind w:firstLineChars="100" w:firstLine="210"/>
        <w:textAlignment w:val="baseline"/>
        <w:rPr>
          <w:rFonts w:asciiTheme="majorHAnsi" w:eastAsiaTheme="majorHAnsi" w:hAnsiTheme="majorHAnsi"/>
          <w:color w:val="2E3136"/>
          <w:szCs w:val="21"/>
        </w:rPr>
      </w:pPr>
      <w:r w:rsidRPr="00A608A9">
        <w:rPr>
          <w:rFonts w:asciiTheme="majorHAnsi" w:eastAsiaTheme="majorHAnsi" w:hAnsiTheme="majorHAnsi" w:hint="eastAsia"/>
          <w:color w:val="2E3136"/>
          <w:szCs w:val="21"/>
        </w:rPr>
        <w:t>大企業2020年４月１日</w:t>
      </w:r>
    </w:p>
    <w:p w14:paraId="0DCD04FC" w14:textId="3A52BE95" w:rsidR="005D5867" w:rsidRDefault="00A608A9" w:rsidP="00137B82">
      <w:pPr>
        <w:widowControl/>
        <w:spacing w:line="300" w:lineRule="exact"/>
        <w:ind w:firstLineChars="100" w:firstLine="210"/>
        <w:textAlignment w:val="baseline"/>
        <w:rPr>
          <w:rFonts w:asciiTheme="majorHAnsi" w:eastAsiaTheme="majorHAnsi" w:hAnsiTheme="majorHAnsi"/>
          <w:color w:val="2E3136"/>
          <w:szCs w:val="21"/>
        </w:rPr>
      </w:pPr>
      <w:r w:rsidRPr="00A608A9">
        <w:rPr>
          <w:rFonts w:asciiTheme="majorHAnsi" w:eastAsiaTheme="majorHAnsi" w:hAnsiTheme="majorHAnsi" w:hint="eastAsia"/>
          <w:color w:val="2E3136"/>
          <w:szCs w:val="21"/>
        </w:rPr>
        <w:t>中小企業2021年４月１日施行</w:t>
      </w:r>
    </w:p>
    <w:p w14:paraId="1ECB5723" w14:textId="387C8EAE" w:rsidR="00AD6DA2" w:rsidRPr="00A608A9" w:rsidRDefault="00A608A9" w:rsidP="00137B82">
      <w:pPr>
        <w:widowControl/>
        <w:spacing w:line="300" w:lineRule="exact"/>
        <w:ind w:firstLineChars="100" w:firstLine="210"/>
        <w:textAlignment w:val="baseline"/>
        <w:rPr>
          <w:rFonts w:asciiTheme="majorHAnsi" w:eastAsiaTheme="majorHAnsi" w:hAnsiTheme="majorHAnsi"/>
          <w:b/>
          <w:bCs/>
          <w:color w:val="2E3136"/>
          <w:szCs w:val="21"/>
        </w:rPr>
      </w:pPr>
      <w:r w:rsidRPr="00A608A9">
        <w:rPr>
          <w:rFonts w:asciiTheme="majorHAnsi" w:eastAsiaTheme="majorHAnsi" w:hAnsiTheme="majorHAnsi" w:hint="eastAsia"/>
          <w:color w:val="2E3136"/>
          <w:szCs w:val="21"/>
        </w:rPr>
        <w:t>労働者派遣法：2020年４月１日施行</w:t>
      </w:r>
    </w:p>
    <w:p w14:paraId="51B1F399" w14:textId="466EB720" w:rsidR="00AD6DA2" w:rsidRPr="005D5867" w:rsidRDefault="00592CCB" w:rsidP="00137B82">
      <w:pPr>
        <w:widowControl/>
        <w:spacing w:line="300" w:lineRule="exact"/>
        <w:textAlignment w:val="baseline"/>
        <w:rPr>
          <w:rFonts w:asciiTheme="majorHAnsi" w:eastAsiaTheme="majorHAnsi" w:hAnsiTheme="majorHAnsi" w:cs="ＭＳ Ｐゴシック"/>
          <w:b/>
          <w:bCs/>
          <w:color w:val="000000" w:themeColor="text1"/>
          <w:kern w:val="24"/>
          <w:sz w:val="18"/>
          <w:szCs w:val="18"/>
        </w:rPr>
      </w:pPr>
      <w:hyperlink r:id="rId13" w:history="1">
        <w:r w:rsidR="00A608A9" w:rsidRPr="005D5867">
          <w:rPr>
            <w:rStyle w:val="af0"/>
            <w:rFonts w:asciiTheme="majorHAnsi" w:eastAsiaTheme="majorHAnsi" w:hAnsiTheme="majorHAnsi" w:cs="ＭＳ Ｐゴシック"/>
            <w:b/>
            <w:bCs/>
            <w:kern w:val="24"/>
            <w:sz w:val="18"/>
            <w:szCs w:val="18"/>
          </w:rPr>
          <w:t>https://www.mhlw.go.jp/content/11650000/000469932.pdf</w:t>
        </w:r>
      </w:hyperlink>
    </w:p>
    <w:p w14:paraId="04925204" w14:textId="693F5AA1" w:rsidR="005D5867" w:rsidRDefault="005D5867" w:rsidP="00137B82">
      <w:pPr>
        <w:widowControl/>
        <w:spacing w:line="300" w:lineRule="exact"/>
        <w:textAlignment w:val="baseline"/>
        <w:rPr>
          <w:rFonts w:eastAsiaTheme="minorHAnsi" w:cs="ＭＳ Ｐゴシック"/>
          <w:color w:val="000000" w:themeColor="text1"/>
          <w:kern w:val="24"/>
          <w:sz w:val="18"/>
          <w:szCs w:val="18"/>
        </w:rPr>
      </w:pPr>
    </w:p>
    <w:p w14:paraId="3491106F" w14:textId="47D6234D" w:rsidR="005D5867" w:rsidRDefault="005D5867" w:rsidP="00137B82">
      <w:pPr>
        <w:widowControl/>
        <w:spacing w:line="300" w:lineRule="exact"/>
        <w:ind w:firstLineChars="100" w:firstLine="210"/>
        <w:textAlignment w:val="baseline"/>
        <w:rPr>
          <w:rFonts w:ascii="ＭＳ ゴシック" w:eastAsia="ＭＳ ゴシック" w:hAnsi="ＭＳ ゴシック"/>
        </w:rPr>
      </w:pPr>
      <w:r w:rsidRPr="005D5867">
        <w:rPr>
          <w:rFonts w:ascii="ＭＳ ゴシック" w:eastAsia="ＭＳ ゴシック" w:hAnsi="ＭＳ ゴシック"/>
        </w:rPr>
        <w:t>同一労働同一賃金をめぐる裁判動向</w:t>
      </w:r>
    </w:p>
    <w:p w14:paraId="38E81CF0" w14:textId="38885ACA" w:rsidR="005202AD" w:rsidRDefault="005202AD" w:rsidP="0036209B">
      <w:pPr>
        <w:widowControl/>
        <w:textAlignment w:val="baseline"/>
        <w:rPr>
          <w:rFonts w:ascii="ＭＳ ゴシック" w:eastAsia="ＭＳ ゴシック" w:hAnsi="ＭＳ ゴシック" w:cs="ＭＳ Ｐゴシック"/>
          <w:color w:val="000000" w:themeColor="text1"/>
          <w:kern w:val="24"/>
          <w:szCs w:val="21"/>
        </w:rPr>
      </w:pPr>
      <w:r w:rsidRPr="00B574F4">
        <w:rPr>
          <w:rFonts w:ascii="ＭＳ ゴシック" w:eastAsia="ＭＳ ゴシック" w:hAnsi="ＭＳ ゴシック" w:cs="ＭＳ Ｐゴシック" w:hint="eastAsia"/>
          <w:color w:val="000000" w:themeColor="text1"/>
          <w:kern w:val="24"/>
          <w:szCs w:val="21"/>
        </w:rPr>
        <w:t xml:space="preserve">　</w:t>
      </w:r>
    </w:p>
    <w:tbl>
      <w:tblPr>
        <w:tblStyle w:val="af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43"/>
        <w:gridCol w:w="1696"/>
        <w:gridCol w:w="490"/>
      </w:tblGrid>
      <w:tr w:rsidR="0036209B" w:rsidRPr="00EE54AA" w14:paraId="4BEF3CEE" w14:textId="77777777" w:rsidTr="00EE54AA">
        <w:trPr>
          <w:trHeight w:val="283"/>
        </w:trPr>
        <w:tc>
          <w:tcPr>
            <w:tcW w:w="1843" w:type="dxa"/>
            <w:vMerge w:val="restart"/>
            <w:vAlign w:val="center"/>
          </w:tcPr>
          <w:p w14:paraId="3F26DDEB" w14:textId="77777777" w:rsidR="0036209B" w:rsidRPr="00EE54AA" w:rsidRDefault="0036209B" w:rsidP="00EE54AA">
            <w:pPr>
              <w:spacing w:line="300" w:lineRule="exact"/>
              <w:rPr>
                <w:rFonts w:asciiTheme="majorHAnsi" w:eastAsiaTheme="majorHAnsi" w:hAnsiTheme="majorHAnsi"/>
                <w:sz w:val="18"/>
                <w:szCs w:val="18"/>
              </w:rPr>
            </w:pPr>
            <w:r w:rsidRPr="00EE54AA">
              <w:rPr>
                <w:rFonts w:asciiTheme="majorHAnsi" w:eastAsiaTheme="majorHAnsi" w:hAnsiTheme="majorHAnsi" w:hint="eastAsia"/>
                <w:sz w:val="18"/>
                <w:szCs w:val="18"/>
              </w:rPr>
              <w:t>日本郵便・契約社員</w:t>
            </w:r>
          </w:p>
        </w:tc>
        <w:tc>
          <w:tcPr>
            <w:tcW w:w="1696" w:type="dxa"/>
          </w:tcPr>
          <w:p w14:paraId="511C5E8E" w14:textId="77777777" w:rsidR="0036209B" w:rsidRPr="00EE54AA" w:rsidRDefault="0036209B" w:rsidP="00EE54AA">
            <w:pPr>
              <w:spacing w:line="300" w:lineRule="exact"/>
              <w:rPr>
                <w:rFonts w:asciiTheme="majorHAnsi" w:eastAsiaTheme="majorHAnsi" w:hAnsiTheme="majorHAnsi"/>
                <w:sz w:val="18"/>
                <w:szCs w:val="18"/>
              </w:rPr>
            </w:pPr>
            <w:r w:rsidRPr="00EE54AA">
              <w:rPr>
                <w:rFonts w:asciiTheme="majorHAnsi" w:eastAsiaTheme="majorHAnsi" w:hAnsiTheme="majorHAnsi" w:hint="eastAsia"/>
                <w:sz w:val="18"/>
                <w:szCs w:val="18"/>
              </w:rPr>
              <w:t>年末年始手当</w:t>
            </w:r>
          </w:p>
        </w:tc>
        <w:tc>
          <w:tcPr>
            <w:tcW w:w="490" w:type="dxa"/>
            <w:vAlign w:val="center"/>
          </w:tcPr>
          <w:p w14:paraId="486453CA" w14:textId="77777777" w:rsidR="0036209B" w:rsidRPr="00EE54AA" w:rsidRDefault="0036209B" w:rsidP="00EE54AA">
            <w:pPr>
              <w:spacing w:line="300" w:lineRule="exact"/>
              <w:rPr>
                <w:rFonts w:asciiTheme="majorHAnsi" w:eastAsiaTheme="majorHAnsi" w:hAnsiTheme="majorHAnsi"/>
                <w:sz w:val="18"/>
                <w:szCs w:val="18"/>
              </w:rPr>
            </w:pPr>
            <w:r w:rsidRPr="00EE54AA">
              <w:rPr>
                <w:rFonts w:asciiTheme="majorHAnsi" w:eastAsiaTheme="majorHAnsi" w:hAnsiTheme="majorHAnsi" w:hint="eastAsia"/>
                <w:sz w:val="18"/>
                <w:szCs w:val="18"/>
              </w:rPr>
              <w:t>〇</w:t>
            </w:r>
          </w:p>
        </w:tc>
      </w:tr>
      <w:tr w:rsidR="0036209B" w:rsidRPr="00EE54AA" w14:paraId="69A5407A" w14:textId="77777777" w:rsidTr="00EE54AA">
        <w:trPr>
          <w:trHeight w:val="283"/>
        </w:trPr>
        <w:tc>
          <w:tcPr>
            <w:tcW w:w="1843" w:type="dxa"/>
            <w:vMerge/>
          </w:tcPr>
          <w:p w14:paraId="34015A6B" w14:textId="77777777" w:rsidR="0036209B" w:rsidRPr="00EE54AA" w:rsidRDefault="0036209B" w:rsidP="00EE54AA">
            <w:pPr>
              <w:spacing w:line="300" w:lineRule="exact"/>
              <w:rPr>
                <w:rFonts w:asciiTheme="majorHAnsi" w:eastAsiaTheme="majorHAnsi" w:hAnsiTheme="majorHAnsi"/>
                <w:sz w:val="18"/>
                <w:szCs w:val="18"/>
              </w:rPr>
            </w:pPr>
          </w:p>
        </w:tc>
        <w:tc>
          <w:tcPr>
            <w:tcW w:w="1696" w:type="dxa"/>
          </w:tcPr>
          <w:p w14:paraId="32F67A30" w14:textId="77777777" w:rsidR="0036209B" w:rsidRPr="00EE54AA" w:rsidRDefault="0036209B" w:rsidP="00EE54AA">
            <w:pPr>
              <w:spacing w:line="300" w:lineRule="exact"/>
              <w:rPr>
                <w:rFonts w:asciiTheme="majorHAnsi" w:eastAsiaTheme="majorHAnsi" w:hAnsiTheme="majorHAnsi"/>
                <w:sz w:val="18"/>
                <w:szCs w:val="18"/>
              </w:rPr>
            </w:pPr>
            <w:r w:rsidRPr="00EE54AA">
              <w:rPr>
                <w:rFonts w:asciiTheme="majorHAnsi" w:eastAsiaTheme="majorHAnsi" w:hAnsiTheme="majorHAnsi" w:hint="eastAsia"/>
                <w:sz w:val="18"/>
                <w:szCs w:val="18"/>
              </w:rPr>
              <w:t>扶養手当</w:t>
            </w:r>
          </w:p>
        </w:tc>
        <w:tc>
          <w:tcPr>
            <w:tcW w:w="490" w:type="dxa"/>
            <w:vAlign w:val="center"/>
          </w:tcPr>
          <w:p w14:paraId="34BA4992" w14:textId="77777777" w:rsidR="0036209B" w:rsidRPr="00EE54AA" w:rsidRDefault="0036209B" w:rsidP="00EE54AA">
            <w:pPr>
              <w:spacing w:line="300" w:lineRule="exact"/>
              <w:rPr>
                <w:rFonts w:asciiTheme="majorHAnsi" w:eastAsiaTheme="majorHAnsi" w:hAnsiTheme="majorHAnsi"/>
                <w:sz w:val="18"/>
                <w:szCs w:val="18"/>
              </w:rPr>
            </w:pPr>
            <w:r w:rsidRPr="00EE54AA">
              <w:rPr>
                <w:rFonts w:asciiTheme="majorHAnsi" w:eastAsiaTheme="majorHAnsi" w:hAnsiTheme="majorHAnsi" w:hint="eastAsia"/>
                <w:sz w:val="18"/>
                <w:szCs w:val="18"/>
              </w:rPr>
              <w:t>〇</w:t>
            </w:r>
          </w:p>
        </w:tc>
      </w:tr>
      <w:tr w:rsidR="0036209B" w:rsidRPr="00EE54AA" w14:paraId="1697B758" w14:textId="77777777" w:rsidTr="00EE54AA">
        <w:trPr>
          <w:trHeight w:val="283"/>
        </w:trPr>
        <w:tc>
          <w:tcPr>
            <w:tcW w:w="1843" w:type="dxa"/>
            <w:vMerge/>
          </w:tcPr>
          <w:p w14:paraId="03A76B61" w14:textId="77777777" w:rsidR="0036209B" w:rsidRPr="00EE54AA" w:rsidRDefault="0036209B" w:rsidP="00EE54AA">
            <w:pPr>
              <w:spacing w:line="300" w:lineRule="exact"/>
              <w:rPr>
                <w:rFonts w:asciiTheme="majorHAnsi" w:eastAsiaTheme="majorHAnsi" w:hAnsiTheme="majorHAnsi"/>
                <w:sz w:val="18"/>
                <w:szCs w:val="18"/>
              </w:rPr>
            </w:pPr>
          </w:p>
        </w:tc>
        <w:tc>
          <w:tcPr>
            <w:tcW w:w="1696" w:type="dxa"/>
          </w:tcPr>
          <w:p w14:paraId="48CF20A9" w14:textId="77777777" w:rsidR="0036209B" w:rsidRPr="00EE54AA" w:rsidRDefault="0036209B" w:rsidP="00EE54AA">
            <w:pPr>
              <w:spacing w:line="300" w:lineRule="exact"/>
              <w:rPr>
                <w:rFonts w:asciiTheme="majorHAnsi" w:eastAsiaTheme="majorHAnsi" w:hAnsiTheme="majorHAnsi"/>
                <w:sz w:val="18"/>
                <w:szCs w:val="18"/>
              </w:rPr>
            </w:pPr>
            <w:r w:rsidRPr="00EE54AA">
              <w:rPr>
                <w:rFonts w:asciiTheme="majorHAnsi" w:eastAsiaTheme="majorHAnsi" w:hAnsiTheme="majorHAnsi" w:hint="eastAsia"/>
                <w:sz w:val="18"/>
                <w:szCs w:val="18"/>
              </w:rPr>
              <w:t>夏期・冬期休暇</w:t>
            </w:r>
          </w:p>
        </w:tc>
        <w:tc>
          <w:tcPr>
            <w:tcW w:w="490" w:type="dxa"/>
            <w:vAlign w:val="center"/>
          </w:tcPr>
          <w:p w14:paraId="4D24C49E" w14:textId="77777777" w:rsidR="0036209B" w:rsidRPr="00EE54AA" w:rsidRDefault="0036209B" w:rsidP="00EE54AA">
            <w:pPr>
              <w:spacing w:line="300" w:lineRule="exact"/>
              <w:rPr>
                <w:rFonts w:asciiTheme="majorHAnsi" w:eastAsiaTheme="majorHAnsi" w:hAnsiTheme="majorHAnsi"/>
                <w:sz w:val="18"/>
                <w:szCs w:val="18"/>
              </w:rPr>
            </w:pPr>
            <w:r w:rsidRPr="00EE54AA">
              <w:rPr>
                <w:rFonts w:asciiTheme="majorHAnsi" w:eastAsiaTheme="majorHAnsi" w:hAnsiTheme="majorHAnsi" w:hint="eastAsia"/>
                <w:sz w:val="18"/>
                <w:szCs w:val="18"/>
              </w:rPr>
              <w:t>〇</w:t>
            </w:r>
          </w:p>
        </w:tc>
      </w:tr>
      <w:tr w:rsidR="0036209B" w:rsidRPr="00EE54AA" w14:paraId="03FDF751" w14:textId="77777777" w:rsidTr="00EE54AA">
        <w:trPr>
          <w:trHeight w:val="283"/>
        </w:trPr>
        <w:tc>
          <w:tcPr>
            <w:tcW w:w="1843" w:type="dxa"/>
            <w:vMerge/>
          </w:tcPr>
          <w:p w14:paraId="55616B8E" w14:textId="77777777" w:rsidR="0036209B" w:rsidRPr="00EE54AA" w:rsidRDefault="0036209B" w:rsidP="00EE54AA">
            <w:pPr>
              <w:spacing w:line="300" w:lineRule="exact"/>
              <w:rPr>
                <w:rFonts w:asciiTheme="majorHAnsi" w:eastAsiaTheme="majorHAnsi" w:hAnsiTheme="majorHAnsi"/>
                <w:sz w:val="18"/>
                <w:szCs w:val="18"/>
              </w:rPr>
            </w:pPr>
          </w:p>
        </w:tc>
        <w:tc>
          <w:tcPr>
            <w:tcW w:w="1696" w:type="dxa"/>
          </w:tcPr>
          <w:p w14:paraId="15681675" w14:textId="77777777" w:rsidR="0036209B" w:rsidRPr="00EE54AA" w:rsidRDefault="0036209B" w:rsidP="00EE54AA">
            <w:pPr>
              <w:spacing w:line="300" w:lineRule="exact"/>
              <w:rPr>
                <w:rFonts w:asciiTheme="majorHAnsi" w:eastAsiaTheme="majorHAnsi" w:hAnsiTheme="majorHAnsi"/>
                <w:sz w:val="18"/>
                <w:szCs w:val="18"/>
              </w:rPr>
            </w:pPr>
            <w:r w:rsidRPr="00EE54AA">
              <w:rPr>
                <w:rFonts w:asciiTheme="majorHAnsi" w:eastAsiaTheme="majorHAnsi" w:hAnsiTheme="majorHAnsi" w:hint="eastAsia"/>
                <w:sz w:val="18"/>
                <w:szCs w:val="18"/>
              </w:rPr>
              <w:t>祝日給</w:t>
            </w:r>
          </w:p>
        </w:tc>
        <w:tc>
          <w:tcPr>
            <w:tcW w:w="490" w:type="dxa"/>
            <w:vAlign w:val="center"/>
          </w:tcPr>
          <w:p w14:paraId="5532413F" w14:textId="77777777" w:rsidR="0036209B" w:rsidRPr="00EE54AA" w:rsidRDefault="0036209B" w:rsidP="00EE54AA">
            <w:pPr>
              <w:spacing w:line="300" w:lineRule="exact"/>
              <w:rPr>
                <w:rFonts w:asciiTheme="majorHAnsi" w:eastAsiaTheme="majorHAnsi" w:hAnsiTheme="majorHAnsi"/>
                <w:sz w:val="18"/>
                <w:szCs w:val="18"/>
              </w:rPr>
            </w:pPr>
            <w:r w:rsidRPr="00EE54AA">
              <w:rPr>
                <w:rFonts w:asciiTheme="majorHAnsi" w:eastAsiaTheme="majorHAnsi" w:hAnsiTheme="majorHAnsi" w:hint="eastAsia"/>
                <w:sz w:val="18"/>
                <w:szCs w:val="18"/>
              </w:rPr>
              <w:t>〇</w:t>
            </w:r>
          </w:p>
        </w:tc>
      </w:tr>
      <w:tr w:rsidR="0036209B" w:rsidRPr="00EE54AA" w14:paraId="31C9504D" w14:textId="77777777" w:rsidTr="00EE54AA">
        <w:trPr>
          <w:trHeight w:val="283"/>
        </w:trPr>
        <w:tc>
          <w:tcPr>
            <w:tcW w:w="1843" w:type="dxa"/>
            <w:vMerge/>
          </w:tcPr>
          <w:p w14:paraId="41058158" w14:textId="77777777" w:rsidR="0036209B" w:rsidRPr="00EE54AA" w:rsidRDefault="0036209B" w:rsidP="00EE54AA">
            <w:pPr>
              <w:spacing w:line="300" w:lineRule="exact"/>
              <w:rPr>
                <w:rFonts w:asciiTheme="majorHAnsi" w:eastAsiaTheme="majorHAnsi" w:hAnsiTheme="majorHAnsi"/>
                <w:sz w:val="18"/>
                <w:szCs w:val="18"/>
              </w:rPr>
            </w:pPr>
          </w:p>
        </w:tc>
        <w:tc>
          <w:tcPr>
            <w:tcW w:w="1696" w:type="dxa"/>
            <w:vAlign w:val="center"/>
          </w:tcPr>
          <w:p w14:paraId="0B3FD92D" w14:textId="77777777" w:rsidR="0036209B" w:rsidRPr="00EE54AA" w:rsidRDefault="0036209B" w:rsidP="00EE54AA">
            <w:pPr>
              <w:spacing w:line="300" w:lineRule="exact"/>
              <w:rPr>
                <w:rFonts w:asciiTheme="majorHAnsi" w:eastAsiaTheme="majorHAnsi" w:hAnsiTheme="majorHAnsi"/>
                <w:sz w:val="18"/>
                <w:szCs w:val="18"/>
              </w:rPr>
            </w:pPr>
            <w:r w:rsidRPr="00EE54AA">
              <w:rPr>
                <w:rFonts w:asciiTheme="majorHAnsi" w:eastAsiaTheme="majorHAnsi" w:hAnsiTheme="majorHAnsi" w:hint="eastAsia"/>
                <w:sz w:val="18"/>
                <w:szCs w:val="18"/>
              </w:rPr>
              <w:t>有給病気休暇</w:t>
            </w:r>
          </w:p>
        </w:tc>
        <w:tc>
          <w:tcPr>
            <w:tcW w:w="490" w:type="dxa"/>
            <w:vAlign w:val="center"/>
          </w:tcPr>
          <w:p w14:paraId="2B7B3C69" w14:textId="77777777" w:rsidR="0036209B" w:rsidRPr="00EE54AA" w:rsidRDefault="0036209B" w:rsidP="00EE54AA">
            <w:pPr>
              <w:spacing w:line="300" w:lineRule="exact"/>
              <w:rPr>
                <w:rFonts w:asciiTheme="majorHAnsi" w:eastAsiaTheme="majorHAnsi" w:hAnsiTheme="majorHAnsi"/>
                <w:sz w:val="18"/>
                <w:szCs w:val="18"/>
              </w:rPr>
            </w:pPr>
            <w:r w:rsidRPr="00EE54AA">
              <w:rPr>
                <w:rFonts w:asciiTheme="majorHAnsi" w:eastAsiaTheme="majorHAnsi" w:hAnsiTheme="majorHAnsi" w:hint="eastAsia"/>
                <w:sz w:val="18"/>
                <w:szCs w:val="18"/>
              </w:rPr>
              <w:t>〇</w:t>
            </w:r>
          </w:p>
        </w:tc>
      </w:tr>
      <w:tr w:rsidR="0036209B" w:rsidRPr="00EE54AA" w14:paraId="0D63265A" w14:textId="77777777" w:rsidTr="00EE54AA">
        <w:trPr>
          <w:trHeight w:val="283"/>
        </w:trPr>
        <w:tc>
          <w:tcPr>
            <w:tcW w:w="1843" w:type="dxa"/>
          </w:tcPr>
          <w:p w14:paraId="131A70BE" w14:textId="77777777" w:rsidR="0036209B" w:rsidRPr="00EE54AA" w:rsidRDefault="0036209B" w:rsidP="00EE54AA">
            <w:pPr>
              <w:spacing w:line="300" w:lineRule="exact"/>
              <w:rPr>
                <w:rFonts w:asciiTheme="majorHAnsi" w:eastAsiaTheme="majorHAnsi" w:hAnsiTheme="majorHAnsi"/>
                <w:sz w:val="18"/>
                <w:szCs w:val="18"/>
              </w:rPr>
            </w:pPr>
            <w:r w:rsidRPr="00EE54AA">
              <w:rPr>
                <w:rFonts w:asciiTheme="majorHAnsi" w:eastAsiaTheme="majorHAnsi" w:hAnsiTheme="majorHAnsi" w:hint="eastAsia"/>
                <w:sz w:val="18"/>
                <w:szCs w:val="18"/>
              </w:rPr>
              <w:t>医科大学・アルバイト秘書</w:t>
            </w:r>
          </w:p>
        </w:tc>
        <w:tc>
          <w:tcPr>
            <w:tcW w:w="1696" w:type="dxa"/>
            <w:vAlign w:val="center"/>
          </w:tcPr>
          <w:p w14:paraId="7863E989" w14:textId="77777777" w:rsidR="0036209B" w:rsidRPr="00EE54AA" w:rsidRDefault="0036209B" w:rsidP="00EE54AA">
            <w:pPr>
              <w:spacing w:line="300" w:lineRule="exact"/>
              <w:rPr>
                <w:rFonts w:asciiTheme="majorHAnsi" w:eastAsiaTheme="majorHAnsi" w:hAnsiTheme="majorHAnsi"/>
                <w:sz w:val="18"/>
                <w:szCs w:val="18"/>
              </w:rPr>
            </w:pPr>
            <w:r w:rsidRPr="00EE54AA">
              <w:rPr>
                <w:rFonts w:asciiTheme="majorHAnsi" w:eastAsiaTheme="majorHAnsi" w:hAnsiTheme="majorHAnsi" w:hint="eastAsia"/>
                <w:sz w:val="18"/>
                <w:szCs w:val="18"/>
              </w:rPr>
              <w:t>賞与</w:t>
            </w:r>
          </w:p>
        </w:tc>
        <w:tc>
          <w:tcPr>
            <w:tcW w:w="490" w:type="dxa"/>
            <w:vAlign w:val="center"/>
          </w:tcPr>
          <w:p w14:paraId="2C0315AC" w14:textId="77777777" w:rsidR="0036209B" w:rsidRPr="00EE54AA" w:rsidRDefault="0036209B" w:rsidP="00EE54AA">
            <w:pPr>
              <w:spacing w:line="300" w:lineRule="exact"/>
              <w:rPr>
                <w:rFonts w:asciiTheme="majorHAnsi" w:eastAsiaTheme="majorHAnsi" w:hAnsiTheme="majorHAnsi"/>
                <w:sz w:val="18"/>
                <w:szCs w:val="18"/>
              </w:rPr>
            </w:pPr>
            <w:r w:rsidRPr="00EE54AA">
              <w:rPr>
                <w:rFonts w:asciiTheme="majorHAnsi" w:eastAsiaTheme="majorHAnsi" w:hAnsiTheme="majorHAnsi" w:hint="eastAsia"/>
                <w:sz w:val="18"/>
                <w:szCs w:val="18"/>
              </w:rPr>
              <w:t>×</w:t>
            </w:r>
          </w:p>
        </w:tc>
      </w:tr>
      <w:tr w:rsidR="0036209B" w:rsidRPr="00EE54AA" w14:paraId="47562B9F" w14:textId="77777777" w:rsidTr="00EE54AA">
        <w:trPr>
          <w:trHeight w:val="283"/>
        </w:trPr>
        <w:tc>
          <w:tcPr>
            <w:tcW w:w="1843" w:type="dxa"/>
          </w:tcPr>
          <w:p w14:paraId="2FC30D62" w14:textId="77777777" w:rsidR="0036209B" w:rsidRPr="00EE54AA" w:rsidRDefault="0036209B" w:rsidP="00EE54AA">
            <w:pPr>
              <w:spacing w:line="300" w:lineRule="exact"/>
              <w:rPr>
                <w:rFonts w:asciiTheme="majorHAnsi" w:eastAsiaTheme="majorHAnsi" w:hAnsiTheme="majorHAnsi"/>
                <w:sz w:val="18"/>
                <w:szCs w:val="18"/>
              </w:rPr>
            </w:pPr>
            <w:r w:rsidRPr="00EE54AA">
              <w:rPr>
                <w:rFonts w:asciiTheme="majorHAnsi" w:eastAsiaTheme="majorHAnsi" w:hAnsiTheme="majorHAnsi" w:hint="eastAsia"/>
                <w:sz w:val="18"/>
                <w:szCs w:val="18"/>
              </w:rPr>
              <w:t>メトロコマーズ・契約社員</w:t>
            </w:r>
          </w:p>
        </w:tc>
        <w:tc>
          <w:tcPr>
            <w:tcW w:w="1696" w:type="dxa"/>
            <w:vAlign w:val="center"/>
          </w:tcPr>
          <w:p w14:paraId="68E53567" w14:textId="77777777" w:rsidR="0036209B" w:rsidRPr="00EE54AA" w:rsidRDefault="0036209B" w:rsidP="00EE54AA">
            <w:pPr>
              <w:spacing w:line="300" w:lineRule="exact"/>
              <w:rPr>
                <w:rFonts w:asciiTheme="majorHAnsi" w:eastAsiaTheme="majorHAnsi" w:hAnsiTheme="majorHAnsi"/>
                <w:sz w:val="18"/>
                <w:szCs w:val="18"/>
              </w:rPr>
            </w:pPr>
            <w:r w:rsidRPr="00EE54AA">
              <w:rPr>
                <w:rFonts w:asciiTheme="majorHAnsi" w:eastAsiaTheme="majorHAnsi" w:hAnsiTheme="majorHAnsi" w:hint="eastAsia"/>
                <w:sz w:val="18"/>
                <w:szCs w:val="18"/>
              </w:rPr>
              <w:t>退職金</w:t>
            </w:r>
          </w:p>
        </w:tc>
        <w:tc>
          <w:tcPr>
            <w:tcW w:w="490" w:type="dxa"/>
            <w:vAlign w:val="center"/>
          </w:tcPr>
          <w:p w14:paraId="3C3E913A" w14:textId="77777777" w:rsidR="0036209B" w:rsidRPr="00EE54AA" w:rsidRDefault="0036209B" w:rsidP="00EE54AA">
            <w:pPr>
              <w:spacing w:line="300" w:lineRule="exact"/>
              <w:rPr>
                <w:rFonts w:asciiTheme="majorHAnsi" w:eastAsiaTheme="majorHAnsi" w:hAnsiTheme="majorHAnsi"/>
                <w:sz w:val="18"/>
                <w:szCs w:val="18"/>
              </w:rPr>
            </w:pPr>
            <w:r w:rsidRPr="00EE54AA">
              <w:rPr>
                <w:rFonts w:asciiTheme="majorHAnsi" w:eastAsiaTheme="majorHAnsi" w:hAnsiTheme="majorHAnsi" w:hint="eastAsia"/>
                <w:sz w:val="18"/>
                <w:szCs w:val="18"/>
              </w:rPr>
              <w:t>×</w:t>
            </w:r>
          </w:p>
        </w:tc>
      </w:tr>
      <w:tr w:rsidR="0036209B" w:rsidRPr="00EE54AA" w14:paraId="1E88A1C0" w14:textId="77777777" w:rsidTr="00EE54AA">
        <w:trPr>
          <w:trHeight w:val="283"/>
        </w:trPr>
        <w:tc>
          <w:tcPr>
            <w:tcW w:w="4029" w:type="dxa"/>
            <w:gridSpan w:val="3"/>
          </w:tcPr>
          <w:p w14:paraId="4FD44C86" w14:textId="77777777" w:rsidR="0036209B" w:rsidRPr="00EE54AA" w:rsidRDefault="0036209B" w:rsidP="00EE54AA">
            <w:pPr>
              <w:widowControl/>
              <w:spacing w:line="300" w:lineRule="exact"/>
              <w:ind w:firstLineChars="100" w:firstLine="180"/>
              <w:textAlignment w:val="baseline"/>
              <w:rPr>
                <w:rFonts w:asciiTheme="majorHAnsi" w:eastAsiaTheme="majorHAnsi" w:hAnsiTheme="majorHAnsi" w:cs="ＭＳ Ｐゴシック"/>
                <w:color w:val="000000" w:themeColor="text1"/>
                <w:kern w:val="24"/>
                <w:sz w:val="18"/>
                <w:szCs w:val="18"/>
              </w:rPr>
            </w:pPr>
            <w:r w:rsidRPr="00EE54AA">
              <w:rPr>
                <w:rFonts w:asciiTheme="majorHAnsi" w:eastAsiaTheme="majorHAnsi" w:hAnsiTheme="majorHAnsi" w:cs="ＭＳ Ｐゴシック" w:hint="eastAsia"/>
                <w:color w:val="000000" w:themeColor="text1"/>
                <w:kern w:val="24"/>
                <w:sz w:val="18"/>
                <w:szCs w:val="18"/>
              </w:rPr>
              <w:t>(</w:t>
            </w:r>
            <w:r w:rsidRPr="00EE54AA">
              <w:rPr>
                <w:rFonts w:asciiTheme="majorHAnsi" w:eastAsiaTheme="majorHAnsi" w:hAnsiTheme="majorHAnsi" w:cs="ＭＳ Ｐゴシック"/>
                <w:color w:val="000000" w:themeColor="text1"/>
                <w:kern w:val="24"/>
                <w:sz w:val="18"/>
                <w:szCs w:val="18"/>
              </w:rPr>
              <w:t xml:space="preserve">2020.10.17 </w:t>
            </w:r>
            <w:r w:rsidRPr="00EE54AA">
              <w:rPr>
                <w:rFonts w:asciiTheme="majorHAnsi" w:eastAsiaTheme="majorHAnsi" w:hAnsiTheme="majorHAnsi" w:cs="ＭＳ Ｐゴシック" w:hint="eastAsia"/>
                <w:color w:val="000000" w:themeColor="text1"/>
                <w:kern w:val="24"/>
                <w:sz w:val="18"/>
                <w:szCs w:val="18"/>
              </w:rPr>
              <w:t>「しんぶん赤旗」が詳細報道)</w:t>
            </w:r>
          </w:p>
        </w:tc>
      </w:tr>
    </w:tbl>
    <w:p w14:paraId="1AE6045F" w14:textId="77777777" w:rsidR="0036209B" w:rsidRPr="005D5867" w:rsidRDefault="00592CCB" w:rsidP="0036209B">
      <w:pPr>
        <w:widowControl/>
        <w:spacing w:line="300" w:lineRule="exact"/>
        <w:textAlignment w:val="baseline"/>
        <w:rPr>
          <w:rFonts w:asciiTheme="majorHAnsi" w:eastAsiaTheme="majorHAnsi" w:hAnsiTheme="majorHAnsi"/>
          <w:b/>
          <w:bCs/>
          <w:color w:val="006621"/>
          <w:sz w:val="18"/>
          <w:szCs w:val="18"/>
          <w:shd w:val="clear" w:color="auto" w:fill="FFFFFF"/>
        </w:rPr>
      </w:pPr>
      <w:hyperlink r:id="rId14" w:history="1">
        <w:r w:rsidR="0036209B" w:rsidRPr="005D5867">
          <w:rPr>
            <w:rStyle w:val="af0"/>
            <w:rFonts w:asciiTheme="majorHAnsi" w:eastAsiaTheme="majorHAnsi" w:hAnsiTheme="majorHAnsi"/>
            <w:b/>
            <w:bCs/>
            <w:sz w:val="18"/>
            <w:szCs w:val="18"/>
            <w:shd w:val="clear" w:color="auto" w:fill="FFFFFF"/>
          </w:rPr>
          <w:t>https://www.mhlw.go.jp/churoi/roushi/dl/R010801-1.pdf</w:t>
        </w:r>
      </w:hyperlink>
    </w:p>
    <w:p w14:paraId="09093601" w14:textId="11876E6E" w:rsidR="00B574F4" w:rsidRPr="0036209B" w:rsidRDefault="00EE54AA" w:rsidP="002C2363">
      <w:pPr>
        <w:widowControl/>
        <w:ind w:firstLineChars="100" w:firstLine="210"/>
        <w:textAlignment w:val="baseline"/>
        <w:rPr>
          <w:rFonts w:ascii="ＭＳ ゴシック" w:eastAsia="ＭＳ ゴシック" w:hAnsi="ＭＳ ゴシック" w:cs="ＭＳ Ｐゴシック"/>
          <w:color w:val="000000" w:themeColor="text1"/>
          <w:kern w:val="24"/>
          <w:szCs w:val="21"/>
        </w:rPr>
      </w:pPr>
      <w:r>
        <w:rPr>
          <w:noProof/>
        </w:rPr>
        <w:drawing>
          <wp:inline distT="0" distB="0" distL="0" distR="0" wp14:anchorId="13A41BC6" wp14:editId="6D8D07E3">
            <wp:extent cx="2143760" cy="1416050"/>
            <wp:effectExtent l="0" t="0" r="8890" b="0"/>
            <wp:docPr id="19" name="図 19"/>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3760" cy="1416050"/>
                    </a:xfrm>
                    <a:prstGeom prst="rect">
                      <a:avLst/>
                    </a:prstGeom>
                    <a:noFill/>
                    <a:ln>
                      <a:noFill/>
                    </a:ln>
                  </pic:spPr>
                </pic:pic>
              </a:graphicData>
            </a:graphic>
          </wp:inline>
        </w:drawing>
      </w:r>
    </w:p>
    <w:p w14:paraId="2E9987D2" w14:textId="77777777" w:rsidR="00EE54AA" w:rsidRDefault="00EE54AA" w:rsidP="00EE54AA">
      <w:pPr>
        <w:widowControl/>
        <w:ind w:firstLineChars="100" w:firstLine="180"/>
        <w:jc w:val="right"/>
        <w:textAlignment w:val="baseline"/>
        <w:rPr>
          <w:rFonts w:asciiTheme="majorHAnsi" w:eastAsiaTheme="majorHAnsi" w:hAnsiTheme="majorHAnsi" w:cs="ＭＳ Ｐゴシック"/>
          <w:color w:val="000000" w:themeColor="text1"/>
          <w:kern w:val="24"/>
          <w:sz w:val="18"/>
          <w:szCs w:val="18"/>
        </w:rPr>
      </w:pPr>
      <w:r w:rsidRPr="0036209B">
        <w:rPr>
          <w:rFonts w:asciiTheme="majorHAnsi" w:eastAsiaTheme="majorHAnsi" w:hAnsiTheme="majorHAnsi" w:cs="ＭＳ Ｐゴシック" w:hint="eastAsia"/>
          <w:color w:val="000000" w:themeColor="text1"/>
          <w:kern w:val="24"/>
          <w:sz w:val="18"/>
          <w:szCs w:val="18"/>
        </w:rPr>
        <w:t>（2020.10.15　日本郵便裁判）</w:t>
      </w:r>
    </w:p>
    <w:p w14:paraId="04D6F3EA" w14:textId="4F2A5806" w:rsidR="00B574F4" w:rsidRDefault="00FE6B75" w:rsidP="002C2363">
      <w:pPr>
        <w:widowControl/>
        <w:ind w:firstLineChars="100" w:firstLine="210"/>
        <w:textAlignment w:val="baseline"/>
        <w:rPr>
          <w:rFonts w:ascii="ＭＳ ゴシック" w:eastAsia="ＭＳ ゴシック" w:hAnsi="ＭＳ ゴシック" w:cs="ＭＳ Ｐゴシック"/>
          <w:color w:val="000000" w:themeColor="text1"/>
          <w:kern w:val="24"/>
          <w:szCs w:val="21"/>
        </w:rPr>
      </w:pPr>
      <w:r>
        <w:rPr>
          <w:rFonts w:asciiTheme="majorEastAsia" w:eastAsiaTheme="majorEastAsia" w:hAnsiTheme="majorEastAsia" w:cs="ＭＳ Ｐゴシック"/>
          <w:noProof/>
          <w:color w:val="000000" w:themeColor="text1"/>
          <w:kern w:val="24"/>
          <w:szCs w:val="21"/>
        </w:rPr>
        <mc:AlternateContent>
          <mc:Choice Requires="wps">
            <w:drawing>
              <wp:anchor distT="0" distB="0" distL="114300" distR="114300" simplePos="0" relativeHeight="251676672" behindDoc="0" locked="0" layoutInCell="1" allowOverlap="1" wp14:anchorId="5A0B6E9A" wp14:editId="37F5AC52">
                <wp:simplePos x="0" y="0"/>
                <wp:positionH relativeFrom="column">
                  <wp:posOffset>-48895</wp:posOffset>
                </wp:positionH>
                <wp:positionV relativeFrom="paragraph">
                  <wp:posOffset>45085</wp:posOffset>
                </wp:positionV>
                <wp:extent cx="2599055" cy="333023"/>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2599055" cy="333023"/>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0928CA" w14:textId="30DE788A" w:rsidR="00EA6C6F" w:rsidRPr="00C27EBB" w:rsidRDefault="00EA6C6F" w:rsidP="00EE34CE">
                            <w:pPr>
                              <w:spacing w:line="240" w:lineRule="exact"/>
                              <w:jc w:val="left"/>
                              <w:rPr>
                                <w:rFonts w:ascii="ＭＳ ゴシック" w:eastAsia="ＭＳ ゴシック" w:hAnsi="ＭＳ ゴシック"/>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7EBB">
                              <w:rPr>
                                <w:rFonts w:ascii="ＭＳ ゴシック" w:eastAsia="ＭＳ ゴシック" w:hAnsi="ＭＳ ゴシック"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封建的遺制の払拭（5</w:t>
                            </w:r>
                            <w:r w:rsidRPr="00C27EBB">
                              <w:rPr>
                                <w:rFonts w:ascii="ＭＳ ゴシック" w:eastAsia="ＭＳ ゴシック" w:hAnsi="ＭＳ ゴシック"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条・6条・7条）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B6E9A" id="正方形/長方形 8" o:spid="_x0000_s1037" style="position:absolute;left:0;text-align:left;margin-left:-3.85pt;margin-top:3.55pt;width:204.65pt;height:26.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" fillcolor="#c5e0b3 [1305]" stroked="f" strokeweight="1pt">
                <v:textbox>
                  <w:txbxContent>
                    <w:p w14:paraId="210928CA" w14:textId="30DE788A" w:rsidR="00EA6C6F" w:rsidRPr="00C27EBB" w:rsidRDefault="00EA6C6F" w:rsidP="00EE34CE">
                      <w:pPr>
                        <w:spacing w:line="240" w:lineRule="exact"/>
                        <w:jc w:val="left"/>
                        <w:rPr>
                          <w:rFonts w:ascii="ＭＳ ゴシック" w:eastAsia="ＭＳ ゴシック" w:hAnsi="ＭＳ ゴシック"/>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7EBB">
                        <w:rPr>
                          <w:rFonts w:ascii="ＭＳ ゴシック" w:eastAsia="ＭＳ ゴシック" w:hAnsi="ＭＳ ゴシック"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封建的遺制の払拭（5</w:t>
                      </w:r>
                      <w:r w:rsidRPr="00C27EBB">
                        <w:rPr>
                          <w:rFonts w:ascii="ＭＳ ゴシック" w:eastAsia="ＭＳ ゴシック" w:hAnsi="ＭＳ ゴシック"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条・6条・7条）</w:t>
                      </w:r>
                    </w:p>
                  </w:txbxContent>
                </v:textbox>
              </v:rect>
            </w:pict>
          </mc:Fallback>
        </mc:AlternateContent>
      </w:r>
      <w:r>
        <w:rPr>
          <w:noProof/>
        </w:rPr>
        <mc:AlternateContent>
          <mc:Choice Requires="wps">
            <w:drawing>
              <wp:anchor distT="0" distB="0" distL="114300" distR="114300" simplePos="0" relativeHeight="251765760" behindDoc="0" locked="0" layoutInCell="1" allowOverlap="1" wp14:anchorId="5A56F1F4" wp14:editId="02BD977B">
                <wp:simplePos x="0" y="0"/>
                <wp:positionH relativeFrom="column">
                  <wp:posOffset>-50800</wp:posOffset>
                </wp:positionH>
                <wp:positionV relativeFrom="paragraph">
                  <wp:posOffset>377825</wp:posOffset>
                </wp:positionV>
                <wp:extent cx="2624455" cy="1845310"/>
                <wp:effectExtent l="0" t="0" r="4445" b="2540"/>
                <wp:wrapSquare wrapText="bothSides"/>
                <wp:docPr id="7" name="四角形: メモ 7"/>
                <wp:cNvGraphicFramePr/>
                <a:graphic xmlns:a="http://schemas.openxmlformats.org/drawingml/2006/main">
                  <a:graphicData uri="http://schemas.microsoft.com/office/word/2010/wordprocessingShape">
                    <wps:wsp>
                      <wps:cNvSpPr/>
                      <wps:spPr>
                        <a:xfrm>
                          <a:off x="0" y="0"/>
                          <a:ext cx="2624455" cy="1845310"/>
                        </a:xfrm>
                        <a:prstGeom prst="foldedCorner">
                          <a:avLst/>
                        </a:prstGeom>
                        <a:solidFill>
                          <a:srgbClr val="70AD47">
                            <a:lumMod val="40000"/>
                            <a:lumOff val="60000"/>
                          </a:srgbClr>
                        </a:solidFill>
                        <a:ln w="12700" cap="flat" cmpd="sng" algn="ctr">
                          <a:noFill/>
                          <a:prstDash val="solid"/>
                          <a:miter lim="800000"/>
                        </a:ln>
                        <a:effectLst/>
                      </wps:spPr>
                      <wps:txbx>
                        <w:txbxContent>
                          <w:p w14:paraId="417770DB" w14:textId="0199550C" w:rsidR="00EA6C6F" w:rsidRPr="00C27EBB" w:rsidRDefault="00EA6C6F" w:rsidP="0036209B">
                            <w:pPr>
                              <w:rPr>
                                <w:rFonts w:ascii="ＭＳ ゴシック" w:eastAsia="ＭＳ ゴシック" w:hAnsi="ＭＳ ゴシック"/>
                              </w:rPr>
                            </w:pPr>
                            <w:r>
                              <w:rPr>
                                <w:rFonts w:ascii="ＭＳ ゴシック" w:eastAsia="ＭＳ ゴシック" w:hAnsi="ＭＳ ゴシック" w:hint="eastAsia"/>
                              </w:rPr>
                              <w:t>⑤</w:t>
                            </w:r>
                            <w:r w:rsidRPr="00C27EBB">
                              <w:rPr>
                                <w:rFonts w:ascii="ＭＳ ゴシック" w:eastAsia="ＭＳ ゴシック" w:hAnsi="ＭＳ ゴシック" w:hint="eastAsia"/>
                              </w:rPr>
                              <w:t>強制労働の禁止</w:t>
                            </w:r>
                          </w:p>
                          <w:p w14:paraId="1E316763" w14:textId="77777777" w:rsidR="00EA6C6F" w:rsidRPr="00C27EBB" w:rsidRDefault="00EA6C6F" w:rsidP="0036209B">
                            <w:pPr>
                              <w:rPr>
                                <w:rFonts w:ascii="ＭＳ ゴシック" w:eastAsia="ＭＳ ゴシック" w:hAnsi="ＭＳ ゴシック"/>
                              </w:rPr>
                            </w:pPr>
                            <w:r w:rsidRPr="00C27EBB">
                              <w:rPr>
                                <w:rFonts w:ascii="ＭＳ ゴシック" w:eastAsia="ＭＳ ゴシック" w:hAnsi="ＭＳ ゴシック" w:hint="eastAsia"/>
                              </w:rPr>
                              <w:t xml:space="preserve">　　</w:t>
                            </w:r>
                            <w:r w:rsidRPr="00C27EBB">
                              <w:rPr>
                                <w:rFonts w:ascii="ＭＳ ゴシック" w:eastAsia="ＭＳ ゴシック" w:hAnsi="ＭＳ ゴシック" w:hint="eastAsia"/>
                              </w:rPr>
                              <w:t>強制労働の手段</w:t>
                            </w:r>
                          </w:p>
                          <w:p w14:paraId="68581508" w14:textId="77777777" w:rsidR="00EA6C6F" w:rsidRPr="00C27EBB" w:rsidRDefault="00EA6C6F" w:rsidP="0036209B">
                            <w:pPr>
                              <w:rPr>
                                <w:rFonts w:ascii="ＭＳ ゴシック" w:eastAsia="ＭＳ ゴシック" w:hAnsi="ＭＳ ゴシック"/>
                              </w:rPr>
                            </w:pPr>
                            <w:r w:rsidRPr="00C27EBB">
                              <w:rPr>
                                <w:rFonts w:ascii="ＭＳ ゴシック" w:eastAsia="ＭＳ ゴシック" w:hAnsi="ＭＳ ゴシック" w:hint="eastAsia"/>
                              </w:rPr>
                              <w:t xml:space="preserve">　　意志に反する強制</w:t>
                            </w:r>
                          </w:p>
                          <w:p w14:paraId="162BCC78" w14:textId="00635334" w:rsidR="00EA6C6F" w:rsidRPr="00C27EBB" w:rsidRDefault="00EA6C6F" w:rsidP="0036209B">
                            <w:pPr>
                              <w:rPr>
                                <w:rFonts w:ascii="ＭＳ ゴシック" w:eastAsia="ＭＳ ゴシック" w:hAnsi="ＭＳ ゴシック"/>
                              </w:rPr>
                            </w:pPr>
                            <w:r>
                              <w:rPr>
                                <w:rFonts w:ascii="ＭＳ ゴシック" w:eastAsia="ＭＳ ゴシック" w:hAnsi="ＭＳ ゴシック" w:hint="eastAsia"/>
                              </w:rPr>
                              <w:t>⑥</w:t>
                            </w:r>
                            <w:r w:rsidRPr="00C27EBB">
                              <w:rPr>
                                <w:rFonts w:ascii="ＭＳ ゴシック" w:eastAsia="ＭＳ ゴシック" w:hAnsi="ＭＳ ゴシック" w:hint="eastAsia"/>
                              </w:rPr>
                              <w:t>中間搾取の禁止</w:t>
                            </w:r>
                          </w:p>
                          <w:p w14:paraId="294FD509" w14:textId="77777777" w:rsidR="00EA6C6F" w:rsidRPr="00C27EBB" w:rsidRDefault="00EA6C6F" w:rsidP="0036209B">
                            <w:pPr>
                              <w:ind w:firstLineChars="200" w:firstLine="420"/>
                              <w:rPr>
                                <w:rFonts w:ascii="ＭＳ ゴシック" w:eastAsia="ＭＳ ゴシック" w:hAnsi="ＭＳ ゴシック"/>
                              </w:rPr>
                            </w:pPr>
                            <w:r w:rsidRPr="00C27EBB">
                              <w:rPr>
                                <w:rFonts w:ascii="ＭＳ ゴシック" w:eastAsia="ＭＳ ゴシック" w:hAnsi="ＭＳ ゴシック" w:hint="eastAsia"/>
                              </w:rPr>
                              <w:t>許される場合</w:t>
                            </w:r>
                          </w:p>
                          <w:p w14:paraId="76AC9202" w14:textId="77777777" w:rsidR="00EA6C6F" w:rsidRPr="00C27EBB" w:rsidRDefault="00EA6C6F" w:rsidP="0036209B">
                            <w:pPr>
                              <w:rPr>
                                <w:rFonts w:ascii="ＭＳ ゴシック" w:eastAsia="ＭＳ ゴシック" w:hAnsi="ＭＳ ゴシック"/>
                              </w:rPr>
                            </w:pPr>
                            <w:r w:rsidRPr="00C27EBB">
                              <w:rPr>
                                <w:rFonts w:ascii="ＭＳ ゴシック" w:eastAsia="ＭＳ ゴシック" w:hAnsi="ＭＳ ゴシック" w:hint="eastAsia"/>
                              </w:rPr>
                              <w:t xml:space="preserve">　　介入行為　　</w:t>
                            </w:r>
                          </w:p>
                          <w:p w14:paraId="556A4B77" w14:textId="523042FA" w:rsidR="00EA6C6F" w:rsidRPr="00C27EBB" w:rsidRDefault="00EA6C6F" w:rsidP="0036209B">
                            <w:pPr>
                              <w:rPr>
                                <w:rFonts w:ascii="ＭＳ ゴシック" w:eastAsia="ＭＳ ゴシック" w:hAnsi="ＭＳ ゴシック"/>
                              </w:rPr>
                            </w:pPr>
                            <w:r>
                              <w:rPr>
                                <w:rFonts w:ascii="ＭＳ ゴシック" w:eastAsia="ＭＳ ゴシック" w:hAnsi="ＭＳ ゴシック" w:hint="eastAsia"/>
                              </w:rPr>
                              <w:t>⑦</w:t>
                            </w:r>
                            <w:r w:rsidRPr="00C27EBB">
                              <w:rPr>
                                <w:rFonts w:ascii="ＭＳ ゴシック" w:eastAsia="ＭＳ ゴシック" w:hAnsi="ＭＳ ゴシック" w:hint="eastAsia"/>
                              </w:rPr>
                              <w:t>公民権行使の保障</w:t>
                            </w:r>
                          </w:p>
                          <w:p w14:paraId="69DDEE11" w14:textId="77777777" w:rsidR="00EA6C6F" w:rsidRPr="00C27EBB" w:rsidRDefault="00EA6C6F" w:rsidP="0036209B">
                            <w:pPr>
                              <w:rPr>
                                <w:rFonts w:ascii="ＭＳ ゴシック" w:eastAsia="ＭＳ ゴシック" w:hAnsi="ＭＳ ゴシック"/>
                              </w:rPr>
                            </w:pPr>
                            <w:r w:rsidRPr="00C27EBB">
                              <w:rPr>
                                <w:rFonts w:ascii="ＭＳ ゴシック" w:eastAsia="ＭＳ ゴシック" w:hAnsi="ＭＳ ゴシック" w:hint="eastAsia"/>
                              </w:rPr>
                              <w:t xml:space="preserve">　　公民権の内容</w:t>
                            </w:r>
                          </w:p>
                          <w:p w14:paraId="0202FA37" w14:textId="77777777" w:rsidR="00EA6C6F" w:rsidRPr="00C27EBB" w:rsidRDefault="00EA6C6F" w:rsidP="0036209B">
                            <w:pPr>
                              <w:rPr>
                                <w:rFonts w:ascii="ＭＳ ゴシック" w:eastAsia="ＭＳ ゴシック" w:hAnsi="ＭＳ ゴシック"/>
                              </w:rPr>
                            </w:pPr>
                            <w:r w:rsidRPr="00C27EBB">
                              <w:rPr>
                                <w:rFonts w:ascii="ＭＳ ゴシック" w:eastAsia="ＭＳ ゴシック" w:hAnsi="ＭＳ ゴシック" w:hint="eastAsia"/>
                              </w:rPr>
                              <w:t xml:space="preserve">　　時間の供与・給与</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6F1F4" id="四角形: メモ 7" o:spid="_x0000_s1038" type="#_x0000_t65" style="position:absolute;left:0;text-align:left;margin-left:-4pt;margin-top:29.75pt;width:206.65pt;height:145.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" adj="18000" fillcolor="#c5e0b4" stroked="f" strokeweight="1pt">
                <v:stroke joinstyle="miter"/>
                <v:textbox style="layout-flow:vertical-ideographic">
                  <w:txbxContent>
                    <w:p w14:paraId="417770DB" w14:textId="0199550C" w:rsidR="00EA6C6F" w:rsidRPr="00C27EBB" w:rsidRDefault="00EA6C6F" w:rsidP="0036209B">
                      <w:pPr>
                        <w:rPr>
                          <w:rFonts w:ascii="ＭＳ ゴシック" w:eastAsia="ＭＳ ゴシック" w:hAnsi="ＭＳ ゴシック"/>
                        </w:rPr>
                      </w:pPr>
                      <w:r>
                        <w:rPr>
                          <w:rFonts w:ascii="ＭＳ ゴシック" w:eastAsia="ＭＳ ゴシック" w:hAnsi="ＭＳ ゴシック" w:hint="eastAsia"/>
                        </w:rPr>
                        <w:t>⑤</w:t>
                      </w:r>
                      <w:r w:rsidRPr="00C27EBB">
                        <w:rPr>
                          <w:rFonts w:ascii="ＭＳ ゴシック" w:eastAsia="ＭＳ ゴシック" w:hAnsi="ＭＳ ゴシック" w:hint="eastAsia"/>
                        </w:rPr>
                        <w:t>強制労働の禁止</w:t>
                      </w:r>
                    </w:p>
                    <w:p w14:paraId="1E316763" w14:textId="77777777" w:rsidR="00EA6C6F" w:rsidRPr="00C27EBB" w:rsidRDefault="00EA6C6F" w:rsidP="0036209B">
                      <w:pPr>
                        <w:rPr>
                          <w:rFonts w:ascii="ＭＳ ゴシック" w:eastAsia="ＭＳ ゴシック" w:hAnsi="ＭＳ ゴシック"/>
                        </w:rPr>
                      </w:pPr>
                      <w:r w:rsidRPr="00C27EBB">
                        <w:rPr>
                          <w:rFonts w:ascii="ＭＳ ゴシック" w:eastAsia="ＭＳ ゴシック" w:hAnsi="ＭＳ ゴシック" w:hint="eastAsia"/>
                        </w:rPr>
                        <w:t xml:space="preserve">　　</w:t>
                      </w:r>
                      <w:r w:rsidRPr="00C27EBB">
                        <w:rPr>
                          <w:rFonts w:ascii="ＭＳ ゴシック" w:eastAsia="ＭＳ ゴシック" w:hAnsi="ＭＳ ゴシック" w:hint="eastAsia"/>
                        </w:rPr>
                        <w:t>強制労働の手段</w:t>
                      </w:r>
                    </w:p>
                    <w:p w14:paraId="68581508" w14:textId="77777777" w:rsidR="00EA6C6F" w:rsidRPr="00C27EBB" w:rsidRDefault="00EA6C6F" w:rsidP="0036209B">
                      <w:pPr>
                        <w:rPr>
                          <w:rFonts w:ascii="ＭＳ ゴシック" w:eastAsia="ＭＳ ゴシック" w:hAnsi="ＭＳ ゴシック"/>
                        </w:rPr>
                      </w:pPr>
                      <w:r w:rsidRPr="00C27EBB">
                        <w:rPr>
                          <w:rFonts w:ascii="ＭＳ ゴシック" w:eastAsia="ＭＳ ゴシック" w:hAnsi="ＭＳ ゴシック" w:hint="eastAsia"/>
                        </w:rPr>
                        <w:t xml:space="preserve">　　意志に反する強制</w:t>
                      </w:r>
                    </w:p>
                    <w:p w14:paraId="162BCC78" w14:textId="00635334" w:rsidR="00EA6C6F" w:rsidRPr="00C27EBB" w:rsidRDefault="00EA6C6F" w:rsidP="0036209B">
                      <w:pPr>
                        <w:rPr>
                          <w:rFonts w:ascii="ＭＳ ゴシック" w:eastAsia="ＭＳ ゴシック" w:hAnsi="ＭＳ ゴシック"/>
                        </w:rPr>
                      </w:pPr>
                      <w:r>
                        <w:rPr>
                          <w:rFonts w:ascii="ＭＳ ゴシック" w:eastAsia="ＭＳ ゴシック" w:hAnsi="ＭＳ ゴシック" w:hint="eastAsia"/>
                        </w:rPr>
                        <w:t>⑥</w:t>
                      </w:r>
                      <w:r w:rsidRPr="00C27EBB">
                        <w:rPr>
                          <w:rFonts w:ascii="ＭＳ ゴシック" w:eastAsia="ＭＳ ゴシック" w:hAnsi="ＭＳ ゴシック" w:hint="eastAsia"/>
                        </w:rPr>
                        <w:t>中間搾取の禁止</w:t>
                      </w:r>
                    </w:p>
                    <w:p w14:paraId="294FD509" w14:textId="77777777" w:rsidR="00EA6C6F" w:rsidRPr="00C27EBB" w:rsidRDefault="00EA6C6F" w:rsidP="0036209B">
                      <w:pPr>
                        <w:ind w:firstLineChars="200" w:firstLine="420"/>
                        <w:rPr>
                          <w:rFonts w:ascii="ＭＳ ゴシック" w:eastAsia="ＭＳ ゴシック" w:hAnsi="ＭＳ ゴシック"/>
                        </w:rPr>
                      </w:pPr>
                      <w:r w:rsidRPr="00C27EBB">
                        <w:rPr>
                          <w:rFonts w:ascii="ＭＳ ゴシック" w:eastAsia="ＭＳ ゴシック" w:hAnsi="ＭＳ ゴシック" w:hint="eastAsia"/>
                        </w:rPr>
                        <w:t>許される場合</w:t>
                      </w:r>
                    </w:p>
                    <w:p w14:paraId="76AC9202" w14:textId="77777777" w:rsidR="00EA6C6F" w:rsidRPr="00C27EBB" w:rsidRDefault="00EA6C6F" w:rsidP="0036209B">
                      <w:pPr>
                        <w:rPr>
                          <w:rFonts w:ascii="ＭＳ ゴシック" w:eastAsia="ＭＳ ゴシック" w:hAnsi="ＭＳ ゴシック"/>
                        </w:rPr>
                      </w:pPr>
                      <w:r w:rsidRPr="00C27EBB">
                        <w:rPr>
                          <w:rFonts w:ascii="ＭＳ ゴシック" w:eastAsia="ＭＳ ゴシック" w:hAnsi="ＭＳ ゴシック" w:hint="eastAsia"/>
                        </w:rPr>
                        <w:t xml:space="preserve">　　介入行為　　</w:t>
                      </w:r>
                    </w:p>
                    <w:p w14:paraId="556A4B77" w14:textId="523042FA" w:rsidR="00EA6C6F" w:rsidRPr="00C27EBB" w:rsidRDefault="00EA6C6F" w:rsidP="0036209B">
                      <w:pPr>
                        <w:rPr>
                          <w:rFonts w:ascii="ＭＳ ゴシック" w:eastAsia="ＭＳ ゴシック" w:hAnsi="ＭＳ ゴシック"/>
                        </w:rPr>
                      </w:pPr>
                      <w:r>
                        <w:rPr>
                          <w:rFonts w:ascii="ＭＳ ゴシック" w:eastAsia="ＭＳ ゴシック" w:hAnsi="ＭＳ ゴシック" w:hint="eastAsia"/>
                        </w:rPr>
                        <w:t>⑦</w:t>
                      </w:r>
                      <w:r w:rsidRPr="00C27EBB">
                        <w:rPr>
                          <w:rFonts w:ascii="ＭＳ ゴシック" w:eastAsia="ＭＳ ゴシック" w:hAnsi="ＭＳ ゴシック" w:hint="eastAsia"/>
                        </w:rPr>
                        <w:t>公民権行使の保障</w:t>
                      </w:r>
                    </w:p>
                    <w:p w14:paraId="69DDEE11" w14:textId="77777777" w:rsidR="00EA6C6F" w:rsidRPr="00C27EBB" w:rsidRDefault="00EA6C6F" w:rsidP="0036209B">
                      <w:pPr>
                        <w:rPr>
                          <w:rFonts w:ascii="ＭＳ ゴシック" w:eastAsia="ＭＳ ゴシック" w:hAnsi="ＭＳ ゴシック"/>
                        </w:rPr>
                      </w:pPr>
                      <w:r w:rsidRPr="00C27EBB">
                        <w:rPr>
                          <w:rFonts w:ascii="ＭＳ ゴシック" w:eastAsia="ＭＳ ゴシック" w:hAnsi="ＭＳ ゴシック" w:hint="eastAsia"/>
                        </w:rPr>
                        <w:t xml:space="preserve">　　公民権の内容</w:t>
                      </w:r>
                    </w:p>
                    <w:p w14:paraId="0202FA37" w14:textId="77777777" w:rsidR="00EA6C6F" w:rsidRPr="00C27EBB" w:rsidRDefault="00EA6C6F" w:rsidP="0036209B">
                      <w:pPr>
                        <w:rPr>
                          <w:rFonts w:ascii="ＭＳ ゴシック" w:eastAsia="ＭＳ ゴシック" w:hAnsi="ＭＳ ゴシック"/>
                        </w:rPr>
                      </w:pPr>
                      <w:r w:rsidRPr="00C27EBB">
                        <w:rPr>
                          <w:rFonts w:ascii="ＭＳ ゴシック" w:eastAsia="ＭＳ ゴシック" w:hAnsi="ＭＳ ゴシック" w:hint="eastAsia"/>
                        </w:rPr>
                        <w:t xml:space="preserve">　　時間の供与・給与</w:t>
                      </w:r>
                    </w:p>
                  </w:txbxContent>
                </v:textbox>
                <w10:wrap type="square"/>
              </v:shape>
            </w:pict>
          </mc:Fallback>
        </mc:AlternateContent>
      </w:r>
    </w:p>
    <w:p w14:paraId="4FEB32E9" w14:textId="1EA886BF" w:rsidR="00B574F4" w:rsidRDefault="00B574F4" w:rsidP="002C2363">
      <w:pPr>
        <w:widowControl/>
        <w:ind w:firstLineChars="100" w:firstLine="210"/>
        <w:textAlignment w:val="baseline"/>
        <w:rPr>
          <w:rFonts w:ascii="ＭＳ ゴシック" w:eastAsia="ＭＳ ゴシック" w:hAnsi="ＭＳ ゴシック" w:cs="ＭＳ Ｐゴシック"/>
          <w:color w:val="000000" w:themeColor="text1"/>
          <w:kern w:val="24"/>
          <w:szCs w:val="21"/>
        </w:rPr>
      </w:pPr>
    </w:p>
    <w:p w14:paraId="68564D85" w14:textId="1052401A" w:rsidR="002C2363" w:rsidRDefault="002C2363" w:rsidP="002C2363">
      <w:pPr>
        <w:widowControl/>
        <w:ind w:firstLineChars="100" w:firstLine="210"/>
        <w:textAlignment w:val="baseline"/>
        <w:rPr>
          <w:rFonts w:ascii="ＭＳ ゴシック" w:eastAsia="ＭＳ ゴシック" w:hAnsi="ＭＳ ゴシック" w:cs="ＭＳ Ｐゴシック"/>
          <w:color w:val="000000" w:themeColor="text1"/>
          <w:kern w:val="24"/>
          <w:szCs w:val="21"/>
        </w:rPr>
      </w:pPr>
      <w:r w:rsidRPr="00236268">
        <w:rPr>
          <w:rFonts w:ascii="ＭＳ ゴシック" w:eastAsia="ＭＳ ゴシック" w:hAnsi="ＭＳ ゴシック" w:cs="ＭＳ Ｐゴシック" w:hint="eastAsia"/>
          <w:color w:val="000000" w:themeColor="text1"/>
          <w:kern w:val="24"/>
          <w:szCs w:val="21"/>
        </w:rPr>
        <w:t>封</w:t>
      </w:r>
      <w:r>
        <w:rPr>
          <w:rFonts w:ascii="ＭＳ ゴシック" w:eastAsia="ＭＳ ゴシック" w:hAnsi="ＭＳ ゴシック" w:cs="ＭＳ Ｐゴシック" w:hint="eastAsia"/>
          <w:color w:val="000000" w:themeColor="text1"/>
          <w:kern w:val="24"/>
          <w:szCs w:val="21"/>
        </w:rPr>
        <w:t>建的遺制の</w:t>
      </w:r>
      <w:r>
        <w:rPr>
          <w:rFonts w:ascii="ＭＳ ゴシック" w:eastAsia="ＭＳ ゴシック" w:hAnsi="ＭＳ ゴシック" w:cs="ＭＳ Ｐゴシック"/>
          <w:color w:val="000000" w:themeColor="text1"/>
          <w:kern w:val="24"/>
          <w:szCs w:val="21"/>
        </w:rPr>
        <w:ruby>
          <w:rubyPr>
            <w:rubyAlign w:val="distributeSpace"/>
            <w:hps w:val="10"/>
            <w:hpsRaise w:val="18"/>
            <w:hpsBaseText w:val="21"/>
            <w:lid w:val="ja-JP"/>
          </w:rubyPr>
          <w:rt>
            <w:r w:rsidR="002C2363" w:rsidRPr="009C0383">
              <w:rPr>
                <w:rFonts w:ascii="ＭＳ ゴシック" w:eastAsia="ＭＳ ゴシック" w:hAnsi="ＭＳ ゴシック" w:cs="ＭＳ Ｐゴシック"/>
                <w:color w:val="000000" w:themeColor="text1"/>
                <w:kern w:val="24"/>
                <w:sz w:val="10"/>
                <w:szCs w:val="21"/>
              </w:rPr>
              <w:t>ふっしょく</w:t>
            </w:r>
          </w:rt>
          <w:rubyBase>
            <w:r w:rsidR="002C2363">
              <w:rPr>
                <w:rFonts w:ascii="ＭＳ ゴシック" w:eastAsia="ＭＳ ゴシック" w:hAnsi="ＭＳ ゴシック" w:cs="ＭＳ Ｐゴシック"/>
                <w:color w:val="000000" w:themeColor="text1"/>
                <w:kern w:val="24"/>
                <w:szCs w:val="21"/>
              </w:rPr>
              <w:t>払拭</w:t>
            </w:r>
          </w:rubyBase>
        </w:ruby>
      </w:r>
    </w:p>
    <w:p w14:paraId="51E8E6C5" w14:textId="0F3F635B" w:rsidR="002C2363" w:rsidRDefault="002C2363" w:rsidP="002C2363">
      <w:pPr>
        <w:widowControl/>
        <w:ind w:firstLineChars="100" w:firstLine="210"/>
        <w:textAlignment w:val="baseline"/>
        <w:rPr>
          <w:rFonts w:ascii="ＭＳ ゴシック" w:eastAsia="ＭＳ ゴシック" w:hAnsi="ＭＳ ゴシック" w:cs="ＭＳ Ｐゴシック"/>
          <w:color w:val="000000" w:themeColor="text1"/>
          <w:kern w:val="24"/>
          <w:szCs w:val="21"/>
        </w:rPr>
      </w:pPr>
    </w:p>
    <w:p w14:paraId="6EE9EC47" w14:textId="77777777" w:rsidR="002C2363" w:rsidRPr="009C0383" w:rsidRDefault="002C2363" w:rsidP="002C2363">
      <w:pPr>
        <w:widowControl/>
        <w:ind w:firstLineChars="100" w:firstLine="210"/>
        <w:textAlignment w:val="baseline"/>
        <w:rPr>
          <w:rFonts w:asciiTheme="majorEastAsia" w:eastAsiaTheme="majorEastAsia" w:hAnsiTheme="majorEastAsia" w:cs="ＭＳ Ｐゴシック"/>
          <w:color w:val="000000" w:themeColor="text1"/>
          <w:kern w:val="24"/>
          <w:szCs w:val="21"/>
        </w:rPr>
      </w:pPr>
      <w:r w:rsidRPr="009C0383">
        <w:rPr>
          <w:rFonts w:asciiTheme="majorEastAsia" w:eastAsiaTheme="majorEastAsia" w:hAnsiTheme="majorEastAsia" w:cs="ＭＳ Ｐゴシック" w:hint="eastAsia"/>
          <w:color w:val="000000" w:themeColor="text1"/>
          <w:kern w:val="24"/>
          <w:szCs w:val="21"/>
        </w:rPr>
        <w:t>近代市民法の契約の美名の陰に温存されてきた封建的労働関係は、近代的生産方式をとったわが国の工場生産における労働関係の実体であった。それは、労働条件の使用者の一方的決定という形式でもあり、周旋人の中間搾取という形式でもあり、また、家長の子女に対する身分的支配権の行使、前借による人身売買という形式でもあった。</w:t>
      </w:r>
    </w:p>
    <w:p w14:paraId="1F1A6265" w14:textId="30EAA6BD" w:rsidR="002C2363" w:rsidRPr="00FE6B75" w:rsidRDefault="002C2363" w:rsidP="002C2363">
      <w:pPr>
        <w:widowControl/>
        <w:ind w:firstLineChars="100" w:firstLine="210"/>
        <w:textAlignment w:val="baseline"/>
        <w:rPr>
          <w:rFonts w:asciiTheme="majorEastAsia" w:eastAsiaTheme="majorEastAsia" w:hAnsiTheme="majorEastAsia" w:cs="ＭＳ Ｐゴシック"/>
          <w:color w:val="000000" w:themeColor="text1"/>
          <w:kern w:val="24"/>
          <w:sz w:val="18"/>
          <w:szCs w:val="18"/>
        </w:rPr>
      </w:pPr>
      <w:r w:rsidRPr="009C0383">
        <w:rPr>
          <w:rFonts w:asciiTheme="majorEastAsia" w:eastAsiaTheme="majorEastAsia" w:hAnsiTheme="majorEastAsia" w:cs="ＭＳ Ｐゴシック" w:hint="eastAsia"/>
          <w:color w:val="000000" w:themeColor="text1"/>
          <w:kern w:val="24"/>
          <w:szCs w:val="21"/>
        </w:rPr>
        <w:t>労基法は、その制定にあたり、封建的労働関係の廃除をも目的とした。すなわち、労働者が身分的に拘束されることなく、自由意思により労働に従事し、その事由が保障されるような近代的労働関係の確立をはかるものである。</w:t>
      </w:r>
      <w:r w:rsidRPr="00FE6B75">
        <w:rPr>
          <w:rFonts w:asciiTheme="majorEastAsia" w:eastAsiaTheme="majorEastAsia" w:hAnsiTheme="majorEastAsia" w:cs="ＭＳ Ｐゴシック" w:hint="eastAsia"/>
          <w:color w:val="000000" w:themeColor="text1"/>
          <w:kern w:val="24"/>
          <w:sz w:val="18"/>
          <w:szCs w:val="18"/>
        </w:rPr>
        <w:t>（「法学便覧」）</w:t>
      </w:r>
    </w:p>
    <w:p w14:paraId="5FCB376F" w14:textId="77777777" w:rsidR="00FE6B75" w:rsidRDefault="00FE6B75" w:rsidP="0036209B">
      <w:pPr>
        <w:widowControl/>
        <w:ind w:firstLineChars="100" w:firstLine="210"/>
        <w:textAlignment w:val="baseline"/>
        <w:rPr>
          <w:rFonts w:asciiTheme="majorEastAsia" w:eastAsiaTheme="majorEastAsia" w:hAnsiTheme="majorEastAsia" w:cs="ＭＳ Ｐゴシック"/>
          <w:color w:val="000000" w:themeColor="text1"/>
          <w:kern w:val="24"/>
          <w:szCs w:val="21"/>
        </w:rPr>
      </w:pPr>
    </w:p>
    <w:p w14:paraId="4224834E" w14:textId="74403F59" w:rsidR="002C2363" w:rsidRDefault="002C2363" w:rsidP="0036209B">
      <w:pPr>
        <w:widowControl/>
        <w:ind w:firstLineChars="100" w:firstLine="210"/>
        <w:textAlignment w:val="baseline"/>
        <w:rPr>
          <w:rFonts w:asciiTheme="majorEastAsia" w:eastAsiaTheme="majorEastAsia" w:hAnsiTheme="majorEastAsia" w:cs="ＭＳ Ｐゴシック"/>
          <w:color w:val="000000" w:themeColor="text1"/>
          <w:kern w:val="24"/>
          <w:szCs w:val="21"/>
        </w:rPr>
      </w:pPr>
      <w:r>
        <w:rPr>
          <w:rFonts w:asciiTheme="majorEastAsia" w:eastAsiaTheme="majorEastAsia" w:hAnsiTheme="majorEastAsia" w:cs="ＭＳ Ｐゴシック" w:hint="eastAsia"/>
          <w:color w:val="000000" w:themeColor="text1"/>
          <w:kern w:val="24"/>
          <w:szCs w:val="21"/>
        </w:rPr>
        <w:t>❺強制労働の禁止</w:t>
      </w:r>
    </w:p>
    <w:p w14:paraId="3B758F53" w14:textId="797F2141" w:rsidR="002C2363" w:rsidRDefault="002C2363" w:rsidP="00AD6DA2">
      <w:pPr>
        <w:widowControl/>
        <w:spacing w:line="300" w:lineRule="exact"/>
        <w:ind w:firstLineChars="450" w:firstLine="945"/>
        <w:textAlignment w:val="baseline"/>
        <w:rPr>
          <w:rFonts w:eastAsiaTheme="minorHAnsi" w:cs="ＭＳ Ｐゴシック"/>
          <w:color w:val="000000" w:themeColor="text1"/>
          <w:kern w:val="24"/>
          <w:sz w:val="18"/>
          <w:szCs w:val="18"/>
        </w:rPr>
      </w:pPr>
      <w:r>
        <w:rPr>
          <w:rFonts w:asciiTheme="majorEastAsia" w:eastAsiaTheme="majorEastAsia" w:hAnsiTheme="majorEastAsia" w:cs="ＭＳ Ｐゴシック"/>
          <w:noProof/>
          <w:color w:val="000000" w:themeColor="text1"/>
          <w:kern w:val="24"/>
          <w:szCs w:val="21"/>
        </w:rPr>
        <mc:AlternateContent>
          <mc:Choice Requires="wps">
            <w:drawing>
              <wp:anchor distT="0" distB="0" distL="114300" distR="114300" simplePos="0" relativeHeight="251684864" behindDoc="0" locked="0" layoutInCell="1" allowOverlap="1" wp14:anchorId="46981968" wp14:editId="5FD3F5CB">
                <wp:simplePos x="0" y="0"/>
                <wp:positionH relativeFrom="column">
                  <wp:posOffset>31115</wp:posOffset>
                </wp:positionH>
                <wp:positionV relativeFrom="paragraph">
                  <wp:posOffset>2540</wp:posOffset>
                </wp:positionV>
                <wp:extent cx="1241425" cy="327025"/>
                <wp:effectExtent l="0" t="0" r="0" b="0"/>
                <wp:wrapNone/>
                <wp:docPr id="9" name="四角形: 角を丸くする 9"/>
                <wp:cNvGraphicFramePr/>
                <a:graphic xmlns:a="http://schemas.openxmlformats.org/drawingml/2006/main">
                  <a:graphicData uri="http://schemas.microsoft.com/office/word/2010/wordprocessingShape">
                    <wps:wsp>
                      <wps:cNvSpPr/>
                      <wps:spPr>
                        <a:xfrm>
                          <a:off x="0" y="0"/>
                          <a:ext cx="1241425" cy="327025"/>
                        </a:xfrm>
                        <a:prstGeom prst="round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FB8E35" w14:textId="740E90F3" w:rsidR="00EA6C6F" w:rsidRPr="0056143D" w:rsidRDefault="00EA6C6F" w:rsidP="0056143D">
                            <w:pPr>
                              <w:jc w:val="center"/>
                              <w:rPr>
                                <w:rFonts w:ascii="ＭＳ ゴシック" w:eastAsia="ＭＳ ゴシック" w:hAnsi="ＭＳ ゴシック"/>
                                <w:color w:val="000000" w:themeColor="text1"/>
                              </w:rPr>
                            </w:pPr>
                            <w:r w:rsidRPr="0056143D">
                              <w:rPr>
                                <w:rFonts w:ascii="ＭＳ ゴシック" w:eastAsia="ＭＳ ゴシック" w:hAnsi="ＭＳ ゴシック" w:hint="eastAsia"/>
                                <w:color w:val="FFFFFF" w:themeColor="background1"/>
                              </w:rPr>
                              <w:t>強制労働の禁止</w:t>
                            </w:r>
                          </w:p>
                          <w:p w14:paraId="7FD971D4" w14:textId="77777777" w:rsidR="00EA6C6F" w:rsidRDefault="00EA6C6F" w:rsidP="005614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981968" id="四角形: 角を丸くする 9" o:spid="_x0000_s1039" style="position:absolute;left:0;text-align:left;margin-left:2.45pt;margin-top:.2pt;width:97.75pt;height:2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" fillcolor="black [3213]" stroked="f" strokeweight="1pt">
                <v:stroke joinstyle="miter"/>
                <v:textbox>
                  <w:txbxContent>
                    <w:p w14:paraId="74FB8E35" w14:textId="740E90F3" w:rsidR="00EA6C6F" w:rsidRPr="0056143D" w:rsidRDefault="00EA6C6F" w:rsidP="0056143D">
                      <w:pPr>
                        <w:jc w:val="center"/>
                        <w:rPr>
                          <w:rFonts w:ascii="ＭＳ ゴシック" w:eastAsia="ＭＳ ゴシック" w:hAnsi="ＭＳ ゴシック"/>
                          <w:color w:val="000000" w:themeColor="text1"/>
                        </w:rPr>
                      </w:pPr>
                      <w:r w:rsidRPr="0056143D">
                        <w:rPr>
                          <w:rFonts w:ascii="ＭＳ ゴシック" w:eastAsia="ＭＳ ゴシック" w:hAnsi="ＭＳ ゴシック" w:hint="eastAsia"/>
                          <w:color w:val="FFFFFF" w:themeColor="background1"/>
                        </w:rPr>
                        <w:t>強制労働の禁止</w:t>
                      </w:r>
                    </w:p>
                    <w:p w14:paraId="7FD971D4" w14:textId="77777777" w:rsidR="00EA6C6F" w:rsidRDefault="00EA6C6F" w:rsidP="0056143D">
                      <w:pPr>
                        <w:jc w:val="center"/>
                      </w:pPr>
                    </w:p>
                  </w:txbxContent>
                </v:textbox>
              </v:roundrect>
            </w:pict>
          </mc:Fallback>
        </mc:AlternateContent>
      </w:r>
    </w:p>
    <w:p w14:paraId="18EE3EBD" w14:textId="5B36AC74" w:rsidR="002C2363" w:rsidRDefault="002C2363" w:rsidP="002C2363">
      <w:pPr>
        <w:pStyle w:val="Web"/>
        <w:pBdr>
          <w:top w:val="single" w:sz="4" w:space="1" w:color="auto"/>
          <w:left w:val="single" w:sz="4" w:space="4" w:color="auto"/>
          <w:bottom w:val="single" w:sz="4" w:space="1" w:color="auto"/>
          <w:right w:val="single" w:sz="4" w:space="4" w:color="auto"/>
        </w:pBdr>
        <w:kinsoku w:val="0"/>
        <w:overflowPunct w:val="0"/>
        <w:spacing w:before="0" w:beforeAutospacing="0" w:after="0" w:afterAutospacing="0"/>
        <w:textAlignment w:val="baseline"/>
        <w:rPr>
          <w:rFonts w:eastAsiaTheme="majorEastAsia"/>
          <w:color w:val="000000" w:themeColor="text1"/>
          <w:kern w:val="24"/>
          <w:sz w:val="21"/>
          <w:szCs w:val="21"/>
        </w:rPr>
      </w:pPr>
    </w:p>
    <w:p w14:paraId="5798C7D2" w14:textId="4329C0C1" w:rsidR="002C2363" w:rsidRPr="00077AFA" w:rsidRDefault="002C2363" w:rsidP="002C2363">
      <w:pPr>
        <w:pStyle w:val="Web"/>
        <w:pBdr>
          <w:top w:val="single" w:sz="4" w:space="1" w:color="auto"/>
          <w:left w:val="single" w:sz="4" w:space="4" w:color="auto"/>
          <w:bottom w:val="single" w:sz="4" w:space="1" w:color="auto"/>
          <w:right w:val="single" w:sz="4" w:space="4" w:color="auto"/>
        </w:pBdr>
        <w:kinsoku w:val="0"/>
        <w:overflowPunct w:val="0"/>
        <w:spacing w:before="0" w:beforeAutospacing="0" w:after="0" w:afterAutospacing="0"/>
        <w:textAlignment w:val="baseline"/>
        <w:rPr>
          <w:rFonts w:ascii="ＭＳ ゴシック" w:eastAsia="ＭＳ ゴシック" w:hAnsi="ＭＳ ゴシック"/>
        </w:rPr>
      </w:pPr>
      <w:r w:rsidRPr="00077AFA">
        <w:rPr>
          <w:rFonts w:ascii="ＭＳ ゴシック" w:eastAsia="ＭＳ ゴシック" w:hAnsi="ＭＳ ゴシック" w:hint="eastAsia"/>
          <w:color w:val="000000" w:themeColor="text1"/>
          <w:kern w:val="24"/>
          <w:sz w:val="21"/>
          <w:szCs w:val="21"/>
        </w:rPr>
        <w:t>第</w:t>
      </w:r>
      <w:r w:rsidR="003124DA">
        <w:rPr>
          <w:rFonts w:ascii="ＭＳ ゴシック" w:eastAsia="ＭＳ ゴシック" w:hAnsi="ＭＳ ゴシック" w:hint="eastAsia"/>
          <w:color w:val="000000" w:themeColor="text1"/>
          <w:kern w:val="24"/>
          <w:sz w:val="21"/>
          <w:szCs w:val="21"/>
        </w:rPr>
        <w:t>５</w:t>
      </w:r>
      <w:r w:rsidRPr="00077AFA">
        <w:rPr>
          <w:rFonts w:ascii="ＭＳ ゴシック" w:eastAsia="ＭＳ ゴシック" w:hAnsi="ＭＳ ゴシック" w:hint="eastAsia"/>
          <w:color w:val="000000" w:themeColor="text1"/>
          <w:kern w:val="24"/>
          <w:sz w:val="21"/>
          <w:szCs w:val="21"/>
        </w:rPr>
        <w:t>条　使用者は、暴行、脅迫、監禁その他精神又は身体の自由を不当に拘束する手段によって、労働者の意思に反して労働を強制してはならない。</w:t>
      </w:r>
    </w:p>
    <w:p w14:paraId="6096FCBE" w14:textId="5149DAE2" w:rsidR="002C2363" w:rsidRPr="002C2363" w:rsidRDefault="002C2363" w:rsidP="00AD6DA2">
      <w:pPr>
        <w:widowControl/>
        <w:spacing w:line="300" w:lineRule="exact"/>
        <w:ind w:firstLineChars="450" w:firstLine="810"/>
        <w:textAlignment w:val="baseline"/>
        <w:rPr>
          <w:rFonts w:eastAsiaTheme="minorHAnsi" w:cs="ＭＳ Ｐゴシック"/>
          <w:color w:val="000000" w:themeColor="text1"/>
          <w:kern w:val="24"/>
          <w:sz w:val="18"/>
          <w:szCs w:val="18"/>
        </w:rPr>
      </w:pPr>
    </w:p>
    <w:p w14:paraId="7503852E" w14:textId="36C05969" w:rsidR="00B60D0F" w:rsidRDefault="00B60D0F" w:rsidP="00B60D0F">
      <w:pPr>
        <w:widowControl/>
        <w:spacing w:line="300" w:lineRule="exact"/>
        <w:ind w:firstLineChars="100" w:firstLine="210"/>
        <w:textAlignment w:val="baseline"/>
        <w:rPr>
          <w:rFonts w:asciiTheme="majorEastAsia" w:eastAsiaTheme="majorEastAsia" w:hAnsiTheme="majorEastAsia" w:cs="ＭＳ Ｐゴシック"/>
          <w:color w:val="000000" w:themeColor="text1"/>
          <w:kern w:val="24"/>
          <w:szCs w:val="21"/>
        </w:rPr>
      </w:pPr>
      <w:r w:rsidRPr="00B60D0F">
        <w:rPr>
          <w:rFonts w:asciiTheme="majorEastAsia" w:eastAsiaTheme="majorEastAsia" w:hAnsiTheme="majorEastAsia" w:cs="ＭＳ Ｐゴシック" w:hint="eastAsia"/>
          <w:color w:val="000000" w:themeColor="text1"/>
          <w:kern w:val="24"/>
          <w:szCs w:val="21"/>
        </w:rPr>
        <w:lastRenderedPageBreak/>
        <w:t>暴行（刑法第208条）、脅迫（刑法</w:t>
      </w:r>
      <w:r>
        <w:rPr>
          <w:rFonts w:asciiTheme="majorEastAsia" w:eastAsiaTheme="majorEastAsia" w:hAnsiTheme="majorEastAsia" w:cs="ＭＳ Ｐゴシック" w:hint="eastAsia"/>
          <w:color w:val="000000" w:themeColor="text1"/>
          <w:kern w:val="24"/>
          <w:szCs w:val="21"/>
        </w:rPr>
        <w:t>第</w:t>
      </w:r>
      <w:r w:rsidRPr="00B60D0F">
        <w:rPr>
          <w:rFonts w:asciiTheme="majorEastAsia" w:eastAsiaTheme="majorEastAsia" w:hAnsiTheme="majorEastAsia" w:cs="ＭＳ Ｐゴシック" w:hint="eastAsia"/>
          <w:color w:val="000000" w:themeColor="text1"/>
          <w:kern w:val="24"/>
          <w:szCs w:val="21"/>
        </w:rPr>
        <w:t>222条）、監禁（刑法</w:t>
      </w:r>
      <w:r>
        <w:rPr>
          <w:rFonts w:asciiTheme="majorEastAsia" w:eastAsiaTheme="majorEastAsia" w:hAnsiTheme="majorEastAsia" w:cs="ＭＳ Ｐゴシック" w:hint="eastAsia"/>
          <w:color w:val="000000" w:themeColor="text1"/>
          <w:kern w:val="24"/>
          <w:szCs w:val="21"/>
        </w:rPr>
        <w:t>第</w:t>
      </w:r>
      <w:r w:rsidRPr="00B60D0F">
        <w:rPr>
          <w:rFonts w:asciiTheme="majorEastAsia" w:eastAsiaTheme="majorEastAsia" w:hAnsiTheme="majorEastAsia" w:cs="ＭＳ Ｐゴシック" w:hint="eastAsia"/>
          <w:color w:val="000000" w:themeColor="text1"/>
          <w:kern w:val="24"/>
          <w:szCs w:val="21"/>
        </w:rPr>
        <w:t>220条）のみを禁止する趣旨ではなく、犯罪にならない程度も禁止される。</w:t>
      </w:r>
    </w:p>
    <w:p w14:paraId="67E27351" w14:textId="0536EC15" w:rsidR="00B60D0F" w:rsidRPr="0036209B" w:rsidRDefault="00B60D0F" w:rsidP="0036209B">
      <w:pPr>
        <w:widowControl/>
        <w:spacing w:line="300" w:lineRule="exact"/>
        <w:textAlignment w:val="baseline"/>
        <w:rPr>
          <w:rFonts w:asciiTheme="majorHAnsi" w:eastAsiaTheme="majorHAnsi" w:hAnsiTheme="majorHAnsi" w:cs="ＭＳ Ｐゴシック"/>
          <w:color w:val="000000" w:themeColor="text1"/>
          <w:kern w:val="24"/>
          <w:sz w:val="18"/>
          <w:szCs w:val="18"/>
        </w:rPr>
      </w:pPr>
    </w:p>
    <w:p w14:paraId="3B6BA988" w14:textId="77777777" w:rsidR="0036209B" w:rsidRPr="00386F13" w:rsidRDefault="00FD47C1" w:rsidP="00386F13">
      <w:pPr>
        <w:widowControl/>
        <w:spacing w:line="300" w:lineRule="exact"/>
        <w:ind w:firstLineChars="600" w:firstLine="1084"/>
        <w:textAlignment w:val="baseline"/>
        <w:rPr>
          <w:rFonts w:asciiTheme="majorHAnsi" w:eastAsiaTheme="majorHAnsi" w:hAnsiTheme="majorHAnsi" w:cs="ＭＳ Ｐゴシック"/>
          <w:color w:val="000000" w:themeColor="text1"/>
          <w:kern w:val="24"/>
          <w:sz w:val="18"/>
          <w:szCs w:val="18"/>
        </w:rPr>
      </w:pPr>
      <w:r w:rsidRPr="002C2363">
        <w:rPr>
          <w:rFonts w:ascii="ＭＳ ゴシック" w:eastAsia="ＭＳ ゴシック" w:hAnsi="ＭＳ ゴシック" w:cs="ＭＳ Ｐゴシック" w:hint="eastAsia"/>
          <w:b/>
          <w:bCs/>
          <w:color w:val="000000" w:themeColor="text1"/>
          <w:kern w:val="24"/>
          <w:sz w:val="18"/>
          <w:szCs w:val="18"/>
        </w:rPr>
        <w:t>あぁ、そうなんだ</w:t>
      </w:r>
      <w:r w:rsidR="0036209B">
        <w:rPr>
          <w:rFonts w:eastAsiaTheme="minorHAnsi" w:cs="ＭＳ Ｐゴシック" w:hint="eastAsia"/>
          <w:color w:val="000000" w:themeColor="text1"/>
          <w:kern w:val="24"/>
          <w:sz w:val="18"/>
          <w:szCs w:val="18"/>
        </w:rPr>
        <w:t xml:space="preserve">　</w:t>
      </w:r>
      <w:r w:rsidRPr="00386F13">
        <w:rPr>
          <w:rFonts w:asciiTheme="majorHAnsi" w:eastAsiaTheme="majorHAnsi" w:hAnsiTheme="majorHAnsi" w:cs="ＭＳ Ｐゴシック" w:hint="eastAsia"/>
          <w:color w:val="000000" w:themeColor="text1"/>
          <w:kern w:val="24"/>
          <w:sz w:val="18"/>
          <w:szCs w:val="18"/>
        </w:rPr>
        <w:t>憲法第18条　「何</w:t>
      </w:r>
    </w:p>
    <w:p w14:paraId="7F8091B8" w14:textId="77777777" w:rsidR="0036209B" w:rsidRPr="00386F13" w:rsidRDefault="0036209B" w:rsidP="00386F13">
      <w:pPr>
        <w:widowControl/>
        <w:spacing w:line="300" w:lineRule="exact"/>
        <w:textAlignment w:val="baseline"/>
        <w:rPr>
          <w:rFonts w:asciiTheme="majorHAnsi" w:eastAsiaTheme="majorHAnsi" w:hAnsiTheme="majorHAnsi" w:cs="ＭＳ Ｐゴシック"/>
          <w:color w:val="000000" w:themeColor="text1"/>
          <w:kern w:val="24"/>
          <w:sz w:val="18"/>
          <w:szCs w:val="18"/>
        </w:rPr>
      </w:pPr>
      <w:r w:rsidRPr="00386F13">
        <w:rPr>
          <w:rFonts w:asciiTheme="majorHAnsi" w:eastAsiaTheme="majorHAnsi" w:hAnsiTheme="majorHAnsi" w:cs="ＭＳ Ｐゴシック" w:hint="eastAsia"/>
          <w:color w:val="000000" w:themeColor="text1"/>
          <w:kern w:val="24"/>
          <w:sz w:val="18"/>
          <w:szCs w:val="18"/>
        </w:rPr>
        <w:t xml:space="preserve">　　　　　</w:t>
      </w:r>
      <w:r w:rsidR="00FD47C1" w:rsidRPr="00386F13">
        <w:rPr>
          <w:rFonts w:asciiTheme="majorHAnsi" w:eastAsiaTheme="majorHAnsi" w:hAnsiTheme="majorHAnsi" w:cs="ＭＳ Ｐゴシック" w:hint="eastAsia"/>
          <w:color w:val="000000" w:themeColor="text1"/>
          <w:kern w:val="24"/>
          <w:sz w:val="18"/>
          <w:szCs w:val="18"/>
        </w:rPr>
        <w:t>人も、いかなる奴隷的拘束を受けない。</w:t>
      </w:r>
    </w:p>
    <w:p w14:paraId="4A5BB114" w14:textId="77777777" w:rsidR="0036209B" w:rsidRPr="00386F13" w:rsidRDefault="00FD47C1" w:rsidP="00386F13">
      <w:pPr>
        <w:widowControl/>
        <w:spacing w:line="300" w:lineRule="exact"/>
        <w:ind w:firstLineChars="500" w:firstLine="900"/>
        <w:textAlignment w:val="baseline"/>
        <w:rPr>
          <w:rFonts w:asciiTheme="majorHAnsi" w:eastAsiaTheme="majorHAnsi" w:hAnsiTheme="majorHAnsi" w:cs="ＭＳ Ｐゴシック"/>
          <w:color w:val="000000" w:themeColor="text1"/>
          <w:kern w:val="24"/>
          <w:sz w:val="18"/>
          <w:szCs w:val="18"/>
        </w:rPr>
      </w:pPr>
      <w:r w:rsidRPr="00386F13">
        <w:rPr>
          <w:rFonts w:asciiTheme="majorHAnsi" w:eastAsiaTheme="majorHAnsi" w:hAnsiTheme="majorHAnsi" w:cs="ＭＳ Ｐゴシック" w:hint="eastAsia"/>
          <w:color w:val="000000" w:themeColor="text1"/>
          <w:kern w:val="24"/>
          <w:sz w:val="18"/>
          <w:szCs w:val="18"/>
        </w:rPr>
        <w:t>…」ILO</w:t>
      </w:r>
      <w:r w:rsidR="002C197A" w:rsidRPr="00386F13">
        <w:rPr>
          <w:rFonts w:asciiTheme="majorHAnsi" w:eastAsiaTheme="majorHAnsi" w:hAnsiTheme="majorHAnsi" w:cs="ＭＳ Ｐゴシック" w:hint="eastAsia"/>
          <w:color w:val="000000" w:themeColor="text1"/>
          <w:kern w:val="24"/>
          <w:sz w:val="18"/>
          <w:szCs w:val="18"/>
        </w:rPr>
        <w:t>第29号</w:t>
      </w:r>
      <w:r w:rsidRPr="00386F13">
        <w:rPr>
          <w:rFonts w:asciiTheme="majorHAnsi" w:eastAsiaTheme="majorHAnsi" w:hAnsiTheme="majorHAnsi" w:cs="ＭＳ Ｐゴシック" w:hint="eastAsia"/>
          <w:color w:val="000000" w:themeColor="text1"/>
          <w:kern w:val="24"/>
          <w:sz w:val="18"/>
          <w:szCs w:val="18"/>
        </w:rPr>
        <w:t>号条約「強制労働二関</w:t>
      </w:r>
    </w:p>
    <w:p w14:paraId="61B9C018" w14:textId="3AA51BEA" w:rsidR="00FD47C1" w:rsidRPr="00386F13" w:rsidRDefault="00FD47C1" w:rsidP="00386F13">
      <w:pPr>
        <w:widowControl/>
        <w:spacing w:line="300" w:lineRule="exact"/>
        <w:ind w:firstLineChars="500" w:firstLine="900"/>
        <w:textAlignment w:val="baseline"/>
        <w:rPr>
          <w:rFonts w:asciiTheme="majorHAnsi" w:eastAsiaTheme="majorHAnsi" w:hAnsiTheme="majorHAnsi" w:cs="ＭＳ Ｐゴシック"/>
          <w:color w:val="000000" w:themeColor="text1"/>
          <w:kern w:val="24"/>
          <w:sz w:val="18"/>
          <w:szCs w:val="18"/>
        </w:rPr>
      </w:pPr>
      <w:r w:rsidRPr="00386F13">
        <w:rPr>
          <w:rFonts w:asciiTheme="majorHAnsi" w:eastAsiaTheme="majorHAnsi" w:hAnsiTheme="majorHAnsi" w:cs="ＭＳ Ｐゴシック" w:hint="eastAsia"/>
          <w:color w:val="000000" w:themeColor="text1"/>
          <w:kern w:val="24"/>
          <w:sz w:val="18"/>
          <w:szCs w:val="18"/>
        </w:rPr>
        <w:t>スル条約」（1930年）</w:t>
      </w:r>
    </w:p>
    <w:p w14:paraId="397427F3" w14:textId="77777777" w:rsidR="00B60D0F" w:rsidRPr="00386F13" w:rsidRDefault="00B60D0F" w:rsidP="00386F13">
      <w:pPr>
        <w:widowControl/>
        <w:spacing w:line="300" w:lineRule="exact"/>
        <w:ind w:firstLineChars="400" w:firstLine="720"/>
        <w:textAlignment w:val="baseline"/>
        <w:rPr>
          <w:rFonts w:asciiTheme="majorHAnsi" w:eastAsiaTheme="majorHAnsi" w:hAnsiTheme="majorHAnsi" w:cs="ＭＳ Ｐゴシック"/>
          <w:color w:val="000000" w:themeColor="text1"/>
          <w:kern w:val="24"/>
          <w:sz w:val="18"/>
          <w:szCs w:val="18"/>
        </w:rPr>
      </w:pPr>
    </w:p>
    <w:p w14:paraId="50EAD1D8" w14:textId="037DB1CF" w:rsidR="00EE34CE" w:rsidRDefault="00EE34CE" w:rsidP="0036209B">
      <w:pPr>
        <w:widowControl/>
        <w:textAlignment w:val="baseline"/>
        <w:rPr>
          <w:rFonts w:asciiTheme="majorEastAsia" w:eastAsiaTheme="majorEastAsia" w:hAnsiTheme="majorEastAsia" w:cs="ＭＳ Ｐゴシック"/>
          <w:color w:val="000000" w:themeColor="text1"/>
          <w:kern w:val="24"/>
          <w:szCs w:val="21"/>
        </w:rPr>
      </w:pPr>
      <w:r>
        <w:rPr>
          <w:rFonts w:asciiTheme="majorEastAsia" w:eastAsiaTheme="majorEastAsia" w:hAnsiTheme="majorEastAsia" w:cs="ＭＳ Ｐゴシック" w:hint="eastAsia"/>
          <w:color w:val="000000" w:themeColor="text1"/>
          <w:kern w:val="24"/>
          <w:szCs w:val="21"/>
        </w:rPr>
        <w:t>❻</w:t>
      </w:r>
      <w:r w:rsidR="00236268">
        <w:rPr>
          <w:rFonts w:asciiTheme="majorEastAsia" w:eastAsiaTheme="majorEastAsia" w:hAnsiTheme="majorEastAsia" w:cs="ＭＳ Ｐゴシック" w:hint="eastAsia"/>
          <w:color w:val="000000" w:themeColor="text1"/>
          <w:kern w:val="24"/>
          <w:szCs w:val="21"/>
        </w:rPr>
        <w:t>中間搾取の廃除</w:t>
      </w:r>
      <w:r w:rsidR="0036209B">
        <w:rPr>
          <w:rFonts w:asciiTheme="majorEastAsia" w:eastAsiaTheme="majorEastAsia" w:hAnsiTheme="majorEastAsia" w:cs="ＭＳ Ｐゴシック" w:hint="eastAsia"/>
          <w:color w:val="000000" w:themeColor="text1"/>
          <w:kern w:val="24"/>
          <w:szCs w:val="21"/>
        </w:rPr>
        <w:t xml:space="preserve">　</w:t>
      </w:r>
      <w:r w:rsidR="00236268">
        <w:rPr>
          <w:rFonts w:asciiTheme="majorEastAsia" w:eastAsiaTheme="majorEastAsia" w:hAnsiTheme="majorEastAsia" w:cs="ＭＳ Ｐゴシック" w:hint="eastAsia"/>
          <w:color w:val="000000" w:themeColor="text1"/>
          <w:kern w:val="24"/>
          <w:szCs w:val="21"/>
        </w:rPr>
        <w:t>労基法第6条違反</w:t>
      </w:r>
    </w:p>
    <w:p w14:paraId="1302B0A2" w14:textId="3BD3D702" w:rsidR="001F3A07" w:rsidRDefault="001F3A07" w:rsidP="001F3A07">
      <w:pPr>
        <w:widowControl/>
        <w:ind w:firstLineChars="100" w:firstLine="210"/>
        <w:textAlignment w:val="baseline"/>
        <w:rPr>
          <w:rFonts w:asciiTheme="majorEastAsia" w:eastAsiaTheme="majorEastAsia" w:hAnsiTheme="majorEastAsia" w:cs="ＭＳ Ｐゴシック"/>
          <w:color w:val="000000" w:themeColor="text1"/>
          <w:kern w:val="24"/>
          <w:szCs w:val="21"/>
        </w:rPr>
      </w:pPr>
      <w:r>
        <w:rPr>
          <w:rFonts w:asciiTheme="majorEastAsia" w:eastAsiaTheme="majorEastAsia" w:hAnsiTheme="majorEastAsia" w:cs="ＭＳ Ｐゴシック"/>
          <w:noProof/>
          <w:color w:val="000000" w:themeColor="text1"/>
          <w:kern w:val="24"/>
          <w:szCs w:val="21"/>
        </w:rPr>
        <mc:AlternateContent>
          <mc:Choice Requires="wps">
            <w:drawing>
              <wp:anchor distT="0" distB="0" distL="114300" distR="114300" simplePos="0" relativeHeight="251689984" behindDoc="0" locked="0" layoutInCell="1" allowOverlap="1" wp14:anchorId="198FD075" wp14:editId="2846BCBB">
                <wp:simplePos x="0" y="0"/>
                <wp:positionH relativeFrom="column">
                  <wp:posOffset>59831</wp:posOffset>
                </wp:positionH>
                <wp:positionV relativeFrom="paragraph">
                  <wp:posOffset>65546</wp:posOffset>
                </wp:positionV>
                <wp:extent cx="1270000" cy="344311"/>
                <wp:effectExtent l="0" t="0" r="25400" b="17780"/>
                <wp:wrapNone/>
                <wp:docPr id="14" name="四角形: 角を丸くする 14"/>
                <wp:cNvGraphicFramePr/>
                <a:graphic xmlns:a="http://schemas.openxmlformats.org/drawingml/2006/main">
                  <a:graphicData uri="http://schemas.microsoft.com/office/word/2010/wordprocessingShape">
                    <wps:wsp>
                      <wps:cNvSpPr/>
                      <wps:spPr>
                        <a:xfrm>
                          <a:off x="0" y="0"/>
                          <a:ext cx="1270000" cy="344311"/>
                        </a:xfrm>
                        <a:prstGeom prst="round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6B349A" w14:textId="496481C9" w:rsidR="00EA6C6F" w:rsidRPr="001F3A07" w:rsidRDefault="00EA6C6F" w:rsidP="001F3A07">
                            <w:pPr>
                              <w:jc w:val="center"/>
                              <w:rPr>
                                <w:rFonts w:ascii="ＭＳ ゴシック" w:eastAsia="ＭＳ ゴシック" w:hAnsi="ＭＳ ゴシック"/>
                                <w:b/>
                                <w:bCs/>
                                <w:color w:val="FFFFFF" w:themeColor="background1"/>
                              </w:rPr>
                            </w:pPr>
                            <w:r w:rsidRPr="001F3A07">
                              <w:rPr>
                                <w:rFonts w:ascii="ＭＳ ゴシック" w:eastAsia="ＭＳ ゴシック" w:hAnsi="ＭＳ ゴシック" w:hint="eastAsia"/>
                                <w:b/>
                                <w:bCs/>
                                <w:color w:val="FFFFFF" w:themeColor="background1"/>
                              </w:rPr>
                              <w:t>中間搾取の廃除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8FD075" id="四角形: 角を丸くする 14" o:spid="_x0000_s1040" style="position:absolute;left:0;text-align:left;margin-left:4.7pt;margin-top:5.15pt;width:100pt;height:27.1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" fillcolor="black [3213]" strokecolor="#1f3763 [1604]" strokeweight="1pt">
                <v:stroke joinstyle="miter"/>
                <v:textbox>
                  <w:txbxContent>
                    <w:p w14:paraId="296B349A" w14:textId="496481C9" w:rsidR="00EA6C6F" w:rsidRPr="001F3A07" w:rsidRDefault="00EA6C6F" w:rsidP="001F3A07">
                      <w:pPr>
                        <w:jc w:val="center"/>
                        <w:rPr>
                          <w:rFonts w:ascii="ＭＳ ゴシック" w:eastAsia="ＭＳ ゴシック" w:hAnsi="ＭＳ ゴシック"/>
                          <w:b/>
                          <w:bCs/>
                          <w:color w:val="FFFFFF" w:themeColor="background1"/>
                        </w:rPr>
                      </w:pPr>
                      <w:r w:rsidRPr="001F3A07">
                        <w:rPr>
                          <w:rFonts w:ascii="ＭＳ ゴシック" w:eastAsia="ＭＳ ゴシック" w:hAnsi="ＭＳ ゴシック" w:hint="eastAsia"/>
                          <w:b/>
                          <w:bCs/>
                          <w:color w:val="FFFFFF" w:themeColor="background1"/>
                        </w:rPr>
                        <w:t>中間搾取の廃除</w:t>
                      </w:r>
                    </w:p>
                  </w:txbxContent>
                </v:textbox>
              </v:roundrect>
            </w:pict>
          </mc:Fallback>
        </mc:AlternateContent>
      </w:r>
    </w:p>
    <w:p w14:paraId="210A05E3" w14:textId="77777777" w:rsidR="002C197A" w:rsidRDefault="002C197A" w:rsidP="002C197A">
      <w:pPr>
        <w:widowControl/>
        <w:pBdr>
          <w:top w:val="single" w:sz="4" w:space="1" w:color="auto"/>
          <w:left w:val="single" w:sz="4" w:space="4" w:color="auto"/>
          <w:bottom w:val="single" w:sz="4" w:space="1" w:color="auto"/>
          <w:right w:val="single" w:sz="4" w:space="4" w:color="auto"/>
        </w:pBdr>
        <w:kinsoku w:val="0"/>
        <w:overflowPunct w:val="0"/>
        <w:jc w:val="left"/>
        <w:textAlignment w:val="baseline"/>
        <w:rPr>
          <w:rFonts w:ascii="ＭＳ Ｐゴシック" w:eastAsiaTheme="majorEastAsia" w:hAnsi="ＭＳ Ｐゴシック" w:cs="ＭＳ Ｐゴシック"/>
          <w:color w:val="000000" w:themeColor="text1"/>
          <w:kern w:val="24"/>
          <w:szCs w:val="21"/>
        </w:rPr>
      </w:pPr>
    </w:p>
    <w:p w14:paraId="3E9CF532" w14:textId="796EC6F8" w:rsidR="002C197A" w:rsidRPr="00077AFA" w:rsidRDefault="002C197A" w:rsidP="002C197A">
      <w:pPr>
        <w:widowControl/>
        <w:pBdr>
          <w:top w:val="single" w:sz="4" w:space="1" w:color="auto"/>
          <w:left w:val="single" w:sz="4" w:space="4" w:color="auto"/>
          <w:bottom w:val="single" w:sz="4" w:space="1" w:color="auto"/>
          <w:right w:val="single" w:sz="4" w:space="4" w:color="auto"/>
        </w:pBdr>
        <w:kinsoku w:val="0"/>
        <w:overflowPunct w:val="0"/>
        <w:jc w:val="left"/>
        <w:textAlignment w:val="baseline"/>
        <w:rPr>
          <w:rFonts w:ascii="ＭＳ ゴシック" w:eastAsia="ＭＳ ゴシック" w:hAnsi="ＭＳ ゴシック" w:cs="ＭＳ Ｐゴシック"/>
          <w:color w:val="000000" w:themeColor="text1"/>
          <w:kern w:val="24"/>
          <w:szCs w:val="21"/>
        </w:rPr>
      </w:pPr>
      <w:r w:rsidRPr="00077AFA">
        <w:rPr>
          <w:rFonts w:ascii="ＭＳ ゴシック" w:eastAsia="ＭＳ ゴシック" w:hAnsi="ＭＳ ゴシック" w:cs="ＭＳ Ｐゴシック" w:hint="eastAsia"/>
          <w:color w:val="000000" w:themeColor="text1"/>
          <w:kern w:val="24"/>
          <w:szCs w:val="21"/>
        </w:rPr>
        <w:t>第</w:t>
      </w:r>
      <w:r w:rsidR="003124DA">
        <w:rPr>
          <w:rFonts w:ascii="ＭＳ ゴシック" w:eastAsia="ＭＳ ゴシック" w:hAnsi="ＭＳ ゴシック" w:cs="ＭＳ Ｐゴシック" w:hint="eastAsia"/>
          <w:color w:val="000000" w:themeColor="text1"/>
          <w:kern w:val="24"/>
          <w:szCs w:val="21"/>
        </w:rPr>
        <w:t>６</w:t>
      </w:r>
      <w:r w:rsidRPr="00077AFA">
        <w:rPr>
          <w:rFonts w:ascii="ＭＳ ゴシック" w:eastAsia="ＭＳ ゴシック" w:hAnsi="ＭＳ ゴシック" w:cs="ＭＳ Ｐゴシック" w:hint="eastAsia"/>
          <w:color w:val="000000" w:themeColor="text1"/>
          <w:kern w:val="24"/>
          <w:szCs w:val="21"/>
        </w:rPr>
        <w:t>条　何人も、法律に基いて許される場合の外、業として他人の就業に介入して利益を得てはならない。</w:t>
      </w:r>
    </w:p>
    <w:p w14:paraId="4C6783FB" w14:textId="53569AEB" w:rsidR="002C197A" w:rsidRDefault="002C197A" w:rsidP="002C197A">
      <w:pPr>
        <w:widowControl/>
        <w:kinsoku w:val="0"/>
        <w:overflowPunct w:val="0"/>
        <w:jc w:val="left"/>
        <w:textAlignment w:val="baseline"/>
        <w:rPr>
          <w:rFonts w:ascii="ＭＳ Ｐゴシック" w:eastAsia="ＭＳ Ｐゴシック" w:hAnsi="ＭＳ Ｐゴシック" w:cs="ＭＳ Ｐゴシック"/>
          <w:kern w:val="0"/>
          <w:sz w:val="24"/>
          <w:szCs w:val="24"/>
        </w:rPr>
      </w:pPr>
    </w:p>
    <w:p w14:paraId="0600DE63" w14:textId="77777777" w:rsidR="00B166CA" w:rsidRDefault="00B166CA" w:rsidP="00B166CA">
      <w:pPr>
        <w:ind w:firstLineChars="100" w:firstLine="210"/>
        <w:rPr>
          <w:rFonts w:asciiTheme="minorEastAsia" w:hAnsiTheme="minorEastAsia" w:cs="ＭＳ Ｐゴシック"/>
          <w:color w:val="000000"/>
          <w:kern w:val="24"/>
          <w:szCs w:val="21"/>
        </w:rPr>
      </w:pPr>
      <w:r>
        <w:rPr>
          <w:rFonts w:asciiTheme="majorEastAsia" w:eastAsiaTheme="majorEastAsia" w:hAnsiTheme="majorEastAsia" w:cs="ＭＳ Ｐゴシック" w:hint="eastAsia"/>
          <w:color w:val="000000"/>
          <w:kern w:val="24"/>
          <w:szCs w:val="21"/>
        </w:rPr>
        <w:t>解釈は、</w:t>
      </w:r>
      <w:r w:rsidRPr="00B166CA">
        <w:rPr>
          <w:rFonts w:asciiTheme="majorEastAsia" w:eastAsiaTheme="majorEastAsia" w:hAnsiTheme="majorEastAsia" w:cs="ＭＳ Ｐゴシック" w:hint="eastAsia"/>
          <w:color w:val="000000"/>
          <w:kern w:val="24"/>
          <w:szCs w:val="21"/>
        </w:rPr>
        <w:t>労働者と使用者の間に入り、手数料を取ったり、賃金の頭をはねる如き中間搾取を職業としている者を取り締まることにより、労働の自由を保障する</w:t>
      </w:r>
      <w:r>
        <w:rPr>
          <w:rFonts w:asciiTheme="majorEastAsia" w:eastAsiaTheme="majorEastAsia" w:hAnsiTheme="majorEastAsia" w:cs="ＭＳ Ｐゴシック" w:hint="eastAsia"/>
          <w:color w:val="000000"/>
          <w:kern w:val="24"/>
          <w:szCs w:val="21"/>
        </w:rPr>
        <w:t>ということ。</w:t>
      </w:r>
    </w:p>
    <w:p w14:paraId="20652960" w14:textId="77777777" w:rsidR="00FE6B75" w:rsidRDefault="00892FCF" w:rsidP="00892FCF">
      <w:pPr>
        <w:spacing w:line="360" w:lineRule="exact"/>
        <w:ind w:firstLineChars="100" w:firstLine="210"/>
        <w:rPr>
          <w:rFonts w:asciiTheme="majorHAnsi" w:eastAsiaTheme="majorHAnsi" w:hAnsiTheme="majorHAnsi" w:cs="ＭＳ 明朝"/>
          <w:color w:val="000000"/>
          <w:kern w:val="24"/>
          <w:szCs w:val="21"/>
        </w:rPr>
      </w:pPr>
      <w:r w:rsidRPr="00892FCF">
        <w:rPr>
          <w:rFonts w:asciiTheme="majorHAnsi" w:eastAsiaTheme="majorHAnsi" w:hAnsiTheme="majorHAnsi" w:cs="ＭＳ Ｐゴシック" w:hint="eastAsia"/>
          <w:color w:val="000000"/>
          <w:kern w:val="24"/>
          <w:szCs w:val="21"/>
        </w:rPr>
        <w:t>新憲法の個人の人格の尊重、基本的人権の確立の趣旨に則り</w:t>
      </w:r>
      <w:r>
        <w:rPr>
          <w:rFonts w:asciiTheme="majorHAnsi" w:eastAsiaTheme="majorHAnsi" w:hAnsiTheme="majorHAnsi" w:cs="ＭＳ Ｐゴシック" w:hint="eastAsia"/>
          <w:color w:val="000000"/>
          <w:kern w:val="24"/>
          <w:szCs w:val="21"/>
        </w:rPr>
        <w:t>、</w:t>
      </w:r>
      <w:r w:rsidRPr="00892FCF">
        <w:rPr>
          <w:rFonts w:asciiTheme="majorHAnsi" w:eastAsiaTheme="majorHAnsi" w:hAnsiTheme="majorHAnsi" w:cs="ＭＳ Ｐゴシック" w:hint="eastAsia"/>
          <w:color w:val="000000"/>
          <w:kern w:val="24"/>
          <w:szCs w:val="21"/>
        </w:rPr>
        <w:t>我が国の労働関係に残存する封建的弊害たる親分乾分の従属関係や労働者の人格を無視した賃金の頭</w:t>
      </w:r>
      <w:r w:rsidRPr="00892FCF">
        <w:rPr>
          <w:rFonts w:asciiTheme="majorHAnsi" w:eastAsiaTheme="majorHAnsi" w:hAnsiTheme="majorHAnsi" w:cs="ＭＳ 明朝" w:hint="eastAsia"/>
          <w:color w:val="000000"/>
          <w:kern w:val="24"/>
          <w:szCs w:val="21"/>
        </w:rPr>
        <w:t>ハネ等の絶滅を期するものである」</w:t>
      </w:r>
    </w:p>
    <w:p w14:paraId="416B4361" w14:textId="121A9224" w:rsidR="00892FCF" w:rsidRPr="00FE6B75" w:rsidRDefault="00892FCF" w:rsidP="00892FCF">
      <w:pPr>
        <w:spacing w:line="360" w:lineRule="exact"/>
        <w:ind w:firstLineChars="100" w:firstLine="180"/>
        <w:rPr>
          <w:rFonts w:asciiTheme="majorHAnsi" w:eastAsiaTheme="majorHAnsi" w:hAnsiTheme="majorHAnsi" w:cs="ＭＳ 明朝"/>
          <w:color w:val="000000"/>
          <w:kern w:val="24"/>
          <w:sz w:val="18"/>
          <w:szCs w:val="18"/>
        </w:rPr>
      </w:pPr>
      <w:r w:rsidRPr="00FE6B75">
        <w:rPr>
          <w:rFonts w:asciiTheme="majorHAnsi" w:eastAsiaTheme="majorHAnsi" w:hAnsiTheme="majorHAnsi" w:cs="ＭＳ 明朝" w:hint="eastAsia"/>
          <w:color w:val="000000"/>
          <w:kern w:val="24"/>
          <w:sz w:val="18"/>
          <w:szCs w:val="18"/>
        </w:rPr>
        <w:t>（「基発381号」S23.3.2）</w:t>
      </w:r>
    </w:p>
    <w:p w14:paraId="62E457CF" w14:textId="4B04B25C" w:rsidR="00892FCF" w:rsidRPr="00FE6B75" w:rsidRDefault="00892FCF" w:rsidP="00892FCF">
      <w:pPr>
        <w:spacing w:line="360" w:lineRule="exact"/>
        <w:rPr>
          <w:rFonts w:asciiTheme="minorEastAsia" w:hAnsiTheme="minorEastAsia" w:cs="ＭＳ 明朝"/>
          <w:color w:val="000000"/>
          <w:kern w:val="24"/>
          <w:sz w:val="18"/>
          <w:szCs w:val="18"/>
        </w:rPr>
      </w:pPr>
    </w:p>
    <w:p w14:paraId="2E90856B" w14:textId="2E634CEB" w:rsidR="00892FCF" w:rsidRPr="00B166CA" w:rsidRDefault="00B166CA" w:rsidP="00B166CA">
      <w:pPr>
        <w:ind w:firstLineChars="100" w:firstLine="210"/>
        <w:rPr>
          <w:rFonts w:asciiTheme="majorHAnsi" w:eastAsiaTheme="majorHAnsi" w:hAnsiTheme="majorHAnsi" w:cs="ＭＳ 明朝"/>
          <w:color w:val="000000"/>
          <w:kern w:val="24"/>
          <w:szCs w:val="21"/>
        </w:rPr>
      </w:pPr>
      <w:r w:rsidRPr="002C3A11">
        <w:rPr>
          <w:rFonts w:ascii="ＭＳ ゴシック" w:eastAsia="ＭＳ ゴシック" w:hAnsi="ＭＳ ゴシック" w:cs="ＭＳ 明朝" w:hint="eastAsia"/>
          <w:color w:val="000000"/>
          <w:kern w:val="24"/>
          <w:szCs w:val="21"/>
        </w:rPr>
        <w:t>「</w:t>
      </w:r>
      <w:r w:rsidR="00892FCF" w:rsidRPr="002C3A11">
        <w:rPr>
          <w:rFonts w:ascii="ＭＳ ゴシック" w:eastAsia="ＭＳ ゴシック" w:hAnsi="ＭＳ ゴシック" w:cs="ＭＳ 明朝" w:hint="eastAsia"/>
          <w:color w:val="000000"/>
          <w:kern w:val="24"/>
          <w:szCs w:val="21"/>
        </w:rPr>
        <w:t>法律にもとづき許される</w:t>
      </w:r>
      <w:r w:rsidRPr="002C3A11">
        <w:rPr>
          <w:rFonts w:ascii="ＭＳ ゴシック" w:eastAsia="ＭＳ ゴシック" w:hAnsi="ＭＳ ゴシック" w:cs="ＭＳ 明朝" w:hint="eastAsia"/>
          <w:color w:val="000000"/>
          <w:kern w:val="24"/>
          <w:szCs w:val="21"/>
        </w:rPr>
        <w:t>」</w:t>
      </w:r>
      <w:r>
        <w:rPr>
          <w:rFonts w:asciiTheme="majorHAnsi" w:eastAsiaTheme="majorHAnsi" w:hAnsiTheme="majorHAnsi" w:cs="ＭＳ 明朝" w:hint="eastAsia"/>
          <w:color w:val="000000"/>
          <w:kern w:val="24"/>
          <w:szCs w:val="21"/>
        </w:rPr>
        <w:t>という</w:t>
      </w:r>
      <w:r w:rsidR="00892FCF" w:rsidRPr="00B166CA">
        <w:rPr>
          <w:rFonts w:asciiTheme="majorHAnsi" w:eastAsiaTheme="majorHAnsi" w:hAnsiTheme="majorHAnsi" w:cs="ＭＳ 明朝" w:hint="eastAsia"/>
          <w:color w:val="000000"/>
          <w:kern w:val="24"/>
          <w:szCs w:val="21"/>
        </w:rPr>
        <w:t>その法律は職業安定法</w:t>
      </w:r>
      <w:r w:rsidR="00F674D4">
        <w:rPr>
          <w:rFonts w:asciiTheme="majorHAnsi" w:eastAsiaTheme="majorHAnsi" w:hAnsiTheme="majorHAnsi" w:cs="ＭＳ 明朝" w:hint="eastAsia"/>
          <w:color w:val="000000"/>
          <w:kern w:val="24"/>
          <w:szCs w:val="21"/>
        </w:rPr>
        <w:t>。</w:t>
      </w:r>
      <w:r>
        <w:rPr>
          <w:rFonts w:asciiTheme="majorHAnsi" w:eastAsiaTheme="majorHAnsi" w:hAnsiTheme="majorHAnsi" w:cs="ＭＳ 明朝" w:hint="eastAsia"/>
          <w:color w:val="000000"/>
          <w:kern w:val="24"/>
          <w:szCs w:val="21"/>
        </w:rPr>
        <w:t>（船員にも存在する）</w:t>
      </w:r>
    </w:p>
    <w:p w14:paraId="795B1DE7" w14:textId="77777777" w:rsidR="00892FCF" w:rsidRPr="00B166CA" w:rsidRDefault="00892FCF" w:rsidP="00892FCF">
      <w:pPr>
        <w:rPr>
          <w:rFonts w:asciiTheme="majorHAnsi" w:eastAsiaTheme="majorHAnsi" w:hAnsiTheme="majorHAnsi" w:cs="ＭＳ 明朝"/>
          <w:color w:val="000000"/>
          <w:kern w:val="24"/>
          <w:szCs w:val="21"/>
        </w:rPr>
      </w:pPr>
      <w:r w:rsidRPr="00B166CA">
        <w:rPr>
          <w:rFonts w:asciiTheme="majorHAnsi" w:eastAsiaTheme="majorHAnsi" w:hAnsiTheme="majorHAnsi" w:cs="ＭＳ 明朝" w:hint="eastAsia"/>
          <w:color w:val="000000"/>
          <w:kern w:val="24"/>
          <w:szCs w:val="21"/>
        </w:rPr>
        <w:t>〔営利的なもの〕</w:t>
      </w:r>
    </w:p>
    <w:p w14:paraId="3797246C" w14:textId="77777777" w:rsidR="00892FCF" w:rsidRPr="00B166CA" w:rsidRDefault="00892FCF" w:rsidP="00892FCF">
      <w:pPr>
        <w:rPr>
          <w:rFonts w:asciiTheme="majorHAnsi" w:eastAsiaTheme="majorHAnsi" w:hAnsiTheme="majorHAnsi" w:cs="ＭＳ 明朝"/>
          <w:color w:val="000000"/>
          <w:kern w:val="24"/>
          <w:szCs w:val="21"/>
        </w:rPr>
      </w:pPr>
      <w:r w:rsidRPr="00B166CA">
        <w:rPr>
          <w:rFonts w:asciiTheme="majorHAnsi" w:eastAsiaTheme="majorHAnsi" w:hAnsiTheme="majorHAnsi" w:cs="ＭＳ 明朝" w:hint="eastAsia"/>
          <w:color w:val="000000"/>
          <w:kern w:val="24"/>
          <w:szCs w:val="21"/>
        </w:rPr>
        <w:t>・有料職業紹介事業</w:t>
      </w:r>
    </w:p>
    <w:p w14:paraId="3C5D26AA" w14:textId="77777777" w:rsidR="00892FCF" w:rsidRPr="00B166CA" w:rsidRDefault="00892FCF" w:rsidP="00892FCF">
      <w:pPr>
        <w:rPr>
          <w:rFonts w:asciiTheme="majorHAnsi" w:eastAsiaTheme="majorHAnsi" w:hAnsiTheme="majorHAnsi" w:cs="ＭＳ 明朝"/>
          <w:color w:val="000000"/>
          <w:kern w:val="24"/>
          <w:szCs w:val="21"/>
        </w:rPr>
      </w:pPr>
      <w:r w:rsidRPr="00B166CA">
        <w:rPr>
          <w:rFonts w:asciiTheme="majorHAnsi" w:eastAsiaTheme="majorHAnsi" w:hAnsiTheme="majorHAnsi" w:cs="ＭＳ 明朝" w:hint="eastAsia"/>
          <w:color w:val="000000"/>
          <w:kern w:val="24"/>
          <w:szCs w:val="21"/>
        </w:rPr>
        <w:t>・文書等以外の方法による募集</w:t>
      </w:r>
    </w:p>
    <w:p w14:paraId="5CA12305" w14:textId="77777777" w:rsidR="00892FCF" w:rsidRPr="00B166CA" w:rsidRDefault="00892FCF" w:rsidP="00892FCF">
      <w:pPr>
        <w:rPr>
          <w:rFonts w:asciiTheme="majorHAnsi" w:eastAsiaTheme="majorHAnsi" w:hAnsiTheme="majorHAnsi" w:cs="ＭＳ 明朝"/>
          <w:color w:val="000000"/>
          <w:kern w:val="24"/>
          <w:szCs w:val="21"/>
        </w:rPr>
      </w:pPr>
      <w:r w:rsidRPr="00B166CA">
        <w:rPr>
          <w:rFonts w:asciiTheme="majorHAnsi" w:eastAsiaTheme="majorHAnsi" w:hAnsiTheme="majorHAnsi" w:cs="ＭＳ 明朝" w:hint="eastAsia"/>
          <w:color w:val="000000"/>
          <w:kern w:val="24"/>
          <w:szCs w:val="21"/>
        </w:rPr>
        <w:t>・委託募集</w:t>
      </w:r>
    </w:p>
    <w:p w14:paraId="2CC959CC" w14:textId="77777777" w:rsidR="00892FCF" w:rsidRPr="00B166CA" w:rsidRDefault="00892FCF" w:rsidP="00892FCF">
      <w:pPr>
        <w:rPr>
          <w:rFonts w:asciiTheme="majorHAnsi" w:eastAsiaTheme="majorHAnsi" w:hAnsiTheme="majorHAnsi" w:cs="ＭＳ 明朝"/>
          <w:color w:val="000000"/>
          <w:kern w:val="24"/>
          <w:szCs w:val="21"/>
        </w:rPr>
      </w:pPr>
      <w:r w:rsidRPr="00B166CA">
        <w:rPr>
          <w:rFonts w:asciiTheme="majorHAnsi" w:eastAsiaTheme="majorHAnsi" w:hAnsiTheme="majorHAnsi" w:cs="ＭＳ 明朝" w:hint="eastAsia"/>
          <w:color w:val="000000"/>
          <w:kern w:val="24"/>
          <w:szCs w:val="21"/>
        </w:rPr>
        <w:t>〔非営利的なもの〕</w:t>
      </w:r>
    </w:p>
    <w:p w14:paraId="4386BEED" w14:textId="77777777" w:rsidR="00892FCF" w:rsidRPr="00B166CA" w:rsidRDefault="00892FCF" w:rsidP="00892FCF">
      <w:pPr>
        <w:rPr>
          <w:rFonts w:asciiTheme="majorHAnsi" w:eastAsiaTheme="majorHAnsi" w:hAnsiTheme="majorHAnsi" w:cs="ＭＳ 明朝"/>
          <w:color w:val="000000"/>
          <w:kern w:val="24"/>
          <w:szCs w:val="21"/>
        </w:rPr>
      </w:pPr>
      <w:r w:rsidRPr="00B166CA">
        <w:rPr>
          <w:rFonts w:asciiTheme="majorHAnsi" w:eastAsiaTheme="majorHAnsi" w:hAnsiTheme="majorHAnsi" w:cs="ＭＳ 明朝" w:hint="eastAsia"/>
          <w:color w:val="000000"/>
          <w:kern w:val="24"/>
          <w:szCs w:val="21"/>
        </w:rPr>
        <w:t>・無料職業紹介事業</w:t>
      </w:r>
    </w:p>
    <w:p w14:paraId="23575F71" w14:textId="77777777" w:rsidR="00892FCF" w:rsidRPr="00B166CA" w:rsidRDefault="00892FCF" w:rsidP="00892FCF">
      <w:pPr>
        <w:rPr>
          <w:rFonts w:asciiTheme="majorHAnsi" w:eastAsiaTheme="majorHAnsi" w:hAnsiTheme="majorHAnsi" w:cs="ＭＳ 明朝"/>
          <w:color w:val="000000"/>
          <w:kern w:val="24"/>
          <w:szCs w:val="21"/>
        </w:rPr>
      </w:pPr>
      <w:r w:rsidRPr="00B166CA">
        <w:rPr>
          <w:rFonts w:asciiTheme="majorHAnsi" w:eastAsiaTheme="majorHAnsi" w:hAnsiTheme="majorHAnsi" w:cs="ＭＳ 明朝" w:hint="eastAsia"/>
          <w:color w:val="000000"/>
          <w:kern w:val="24"/>
          <w:szCs w:val="21"/>
        </w:rPr>
        <w:t>・学校の行う無料職業紹介事業</w:t>
      </w:r>
    </w:p>
    <w:p w14:paraId="2D65A7AD" w14:textId="33201D56" w:rsidR="00B166CA" w:rsidRDefault="00B166CA" w:rsidP="00892FCF">
      <w:pPr>
        <w:rPr>
          <w:rFonts w:asciiTheme="majorHAnsi" w:eastAsiaTheme="majorHAnsi" w:hAnsiTheme="majorHAnsi" w:cs="ＭＳ 明朝"/>
          <w:color w:val="000000"/>
          <w:kern w:val="24"/>
          <w:szCs w:val="21"/>
          <w:u w:val="thick" w:color="FF0000"/>
        </w:rPr>
      </w:pPr>
    </w:p>
    <w:p w14:paraId="16DDB59C" w14:textId="62336698" w:rsidR="004D64DB" w:rsidRDefault="004D64DB" w:rsidP="004D64DB">
      <w:pPr>
        <w:ind w:firstLineChars="100" w:firstLine="210"/>
        <w:rPr>
          <w:rFonts w:ascii="ＭＳ ゴシック" w:eastAsia="ＭＳ ゴシック" w:hAnsi="ＭＳ ゴシック" w:cs="ＭＳ 明朝"/>
          <w:color w:val="000000"/>
          <w:kern w:val="24"/>
          <w:szCs w:val="21"/>
        </w:rPr>
      </w:pPr>
      <w:r w:rsidRPr="004D64DB">
        <w:rPr>
          <w:rFonts w:ascii="ＭＳ ゴシック" w:eastAsia="ＭＳ ゴシック" w:hAnsi="ＭＳ ゴシック" w:cs="ＭＳ 明朝" w:hint="eastAsia"/>
          <w:color w:val="000000"/>
          <w:kern w:val="24"/>
          <w:szCs w:val="21"/>
        </w:rPr>
        <w:t>労働者派遣法</w:t>
      </w:r>
      <w:r>
        <w:rPr>
          <w:rFonts w:ascii="ＭＳ ゴシック" w:eastAsia="ＭＳ ゴシック" w:hAnsi="ＭＳ ゴシック" w:cs="ＭＳ 明朝" w:hint="eastAsia"/>
          <w:color w:val="000000"/>
          <w:kern w:val="24"/>
          <w:szCs w:val="21"/>
        </w:rPr>
        <w:t>を</w:t>
      </w:r>
      <w:r w:rsidR="00FE6B75">
        <w:rPr>
          <w:rFonts w:ascii="ＭＳ ゴシック" w:eastAsia="ＭＳ ゴシック" w:hAnsi="ＭＳ ゴシック" w:cs="ＭＳ 明朝" w:hint="eastAsia"/>
          <w:color w:val="000000"/>
          <w:kern w:val="24"/>
          <w:szCs w:val="21"/>
        </w:rPr>
        <w:t>check</w:t>
      </w:r>
      <w:r>
        <w:rPr>
          <w:rFonts w:ascii="ＭＳ ゴシック" w:eastAsia="ＭＳ ゴシック" w:hAnsi="ＭＳ ゴシック" w:cs="ＭＳ 明朝" w:hint="eastAsia"/>
          <w:color w:val="000000"/>
          <w:kern w:val="24"/>
          <w:szCs w:val="21"/>
        </w:rPr>
        <w:t>する</w:t>
      </w:r>
    </w:p>
    <w:p w14:paraId="68F3D02D" w14:textId="77777777" w:rsidR="00FE6B75" w:rsidRPr="00FE6B75" w:rsidRDefault="00FE6B75" w:rsidP="004D64DB">
      <w:pPr>
        <w:ind w:firstLineChars="100" w:firstLine="210"/>
        <w:rPr>
          <w:rFonts w:ascii="ＭＳ ゴシック" w:eastAsia="ＭＳ ゴシック" w:hAnsi="ＭＳ ゴシック" w:cs="ＭＳ 明朝"/>
          <w:color w:val="000000"/>
          <w:kern w:val="24"/>
          <w:szCs w:val="21"/>
        </w:rPr>
      </w:pPr>
    </w:p>
    <w:p w14:paraId="41955974" w14:textId="479AF928" w:rsidR="004D64DB" w:rsidRPr="00460297" w:rsidRDefault="004D64DB" w:rsidP="004D64DB">
      <w:pPr>
        <w:ind w:firstLineChars="100" w:firstLine="210"/>
        <w:rPr>
          <w:rFonts w:asciiTheme="majorHAnsi" w:eastAsiaTheme="majorHAnsi" w:hAnsiTheme="majorHAnsi"/>
          <w:color w:val="000000"/>
          <w:szCs w:val="21"/>
        </w:rPr>
      </w:pPr>
      <w:r w:rsidRPr="00460297">
        <w:rPr>
          <w:rFonts w:asciiTheme="majorHAnsi" w:eastAsiaTheme="majorHAnsi" w:hAnsiTheme="majorHAnsi" w:hint="eastAsia"/>
          <w:color w:val="000000"/>
          <w:szCs w:val="21"/>
        </w:rPr>
        <w:t>「労働者派遣事業の適正な運営の確保及び派遣労働者の</w:t>
      </w:r>
      <w:r w:rsidRPr="00460297">
        <w:rPr>
          <w:rFonts w:asciiTheme="majorHAnsi" w:eastAsiaTheme="majorHAnsi" w:hAnsiTheme="majorHAnsi" w:hint="eastAsia"/>
          <w:bCs/>
          <w:color w:val="000000" w:themeColor="text1"/>
          <w:szCs w:val="21"/>
        </w:rPr>
        <w:t>保護</w:t>
      </w:r>
      <w:r w:rsidRPr="00460297">
        <w:rPr>
          <w:rFonts w:asciiTheme="majorHAnsi" w:eastAsiaTheme="majorHAnsi" w:hAnsiTheme="majorHAnsi" w:hint="eastAsia"/>
          <w:color w:val="000000"/>
          <w:szCs w:val="21"/>
        </w:rPr>
        <w:t>等に関する法律」</w:t>
      </w:r>
    </w:p>
    <w:p w14:paraId="7CB778E7" w14:textId="59857E75" w:rsidR="004D64DB" w:rsidRPr="00460297" w:rsidRDefault="004D64DB" w:rsidP="004D64DB">
      <w:pPr>
        <w:ind w:firstLineChars="100" w:firstLine="210"/>
        <w:rPr>
          <w:rFonts w:asciiTheme="majorHAnsi" w:eastAsiaTheme="majorHAnsi" w:hAnsiTheme="majorHAnsi"/>
          <w:color w:val="000000"/>
          <w:szCs w:val="21"/>
        </w:rPr>
      </w:pPr>
      <w:r w:rsidRPr="00460297">
        <w:rPr>
          <w:rFonts w:asciiTheme="majorHAnsi" w:eastAsiaTheme="majorHAnsi" w:hAnsiTheme="majorHAnsi" w:hint="eastAsia"/>
          <w:color w:val="000000"/>
          <w:szCs w:val="21"/>
        </w:rPr>
        <w:t>2015.9．30から改悪法が施行されたが、名前を「就業条件の整備等」から「保護等」へ</w:t>
      </w:r>
      <w:r w:rsidR="002C3A11">
        <w:rPr>
          <w:rFonts w:asciiTheme="majorHAnsi" w:eastAsiaTheme="majorHAnsi" w:hAnsiTheme="majorHAnsi" w:hint="eastAsia"/>
          <w:color w:val="000000"/>
          <w:szCs w:val="21"/>
        </w:rPr>
        <w:t>と</w:t>
      </w:r>
      <w:r w:rsidRPr="00460297">
        <w:rPr>
          <w:rFonts w:asciiTheme="majorHAnsi" w:eastAsiaTheme="majorHAnsi" w:hAnsiTheme="majorHAnsi" w:hint="eastAsia"/>
          <w:color w:val="000000"/>
          <w:szCs w:val="21"/>
        </w:rPr>
        <w:t>変えている。</w:t>
      </w:r>
    </w:p>
    <w:p w14:paraId="7776D753" w14:textId="52498750" w:rsidR="004D64DB" w:rsidRPr="00386F13" w:rsidRDefault="004D64DB" w:rsidP="004D64DB">
      <w:pPr>
        <w:spacing w:line="300" w:lineRule="exact"/>
        <w:rPr>
          <w:rFonts w:eastAsiaTheme="minorHAnsi" w:cs="ＭＳ 明朝"/>
          <w:color w:val="000000"/>
          <w:kern w:val="24"/>
          <w:sz w:val="18"/>
          <w:szCs w:val="18"/>
        </w:rPr>
      </w:pPr>
    </w:p>
    <w:p w14:paraId="2BD61A26" w14:textId="77777777" w:rsidR="002C3A11" w:rsidRDefault="004D64DB" w:rsidP="00386F13">
      <w:pPr>
        <w:spacing w:line="300" w:lineRule="exact"/>
        <w:ind w:firstLineChars="500" w:firstLine="900"/>
        <w:rPr>
          <w:rFonts w:asciiTheme="majorHAnsi" w:eastAsiaTheme="majorHAnsi" w:hAnsiTheme="majorHAnsi" w:cs="ＭＳ 明朝"/>
          <w:color w:val="000000"/>
          <w:kern w:val="24"/>
          <w:sz w:val="18"/>
          <w:szCs w:val="18"/>
        </w:rPr>
      </w:pPr>
      <w:r w:rsidRPr="00386F13">
        <w:rPr>
          <w:rFonts w:ascii="ＭＳ ゴシック" w:eastAsia="ＭＳ ゴシック" w:hAnsi="ＭＳ ゴシック" w:cs="ＭＳ 明朝" w:hint="eastAsia"/>
          <w:color w:val="000000"/>
          <w:kern w:val="24"/>
          <w:sz w:val="18"/>
          <w:szCs w:val="18"/>
        </w:rPr>
        <w:t>あぁ、そうなんだ</w:t>
      </w:r>
      <w:r w:rsidR="002C3A11">
        <w:rPr>
          <w:rFonts w:ascii="ＭＳ ゴシック" w:eastAsia="ＭＳ ゴシック" w:hAnsi="ＭＳ ゴシック" w:cs="ＭＳ 明朝" w:hint="eastAsia"/>
          <w:color w:val="000000"/>
          <w:kern w:val="24"/>
          <w:sz w:val="18"/>
          <w:szCs w:val="18"/>
        </w:rPr>
        <w:t xml:space="preserve">　</w:t>
      </w:r>
      <w:r w:rsidR="00037226" w:rsidRPr="00386F13">
        <w:rPr>
          <w:rFonts w:asciiTheme="majorHAnsi" w:eastAsiaTheme="majorHAnsi" w:hAnsiTheme="majorHAnsi" w:cs="ＭＳ 明朝" w:hint="eastAsia"/>
          <w:color w:val="000000"/>
          <w:kern w:val="24"/>
          <w:sz w:val="18"/>
          <w:szCs w:val="18"/>
        </w:rPr>
        <w:t>労働者派遣法のチ</w:t>
      </w:r>
    </w:p>
    <w:p w14:paraId="00BA09EA" w14:textId="4FB5F8B3" w:rsidR="00037226" w:rsidRDefault="00037226" w:rsidP="002C3A11">
      <w:pPr>
        <w:spacing w:line="300" w:lineRule="exact"/>
        <w:ind w:firstLineChars="400" w:firstLine="720"/>
        <w:rPr>
          <w:rFonts w:asciiTheme="majorHAnsi" w:eastAsiaTheme="majorHAnsi" w:hAnsiTheme="majorHAnsi" w:cs="ＭＳ 明朝"/>
          <w:color w:val="000000"/>
          <w:kern w:val="24"/>
          <w:sz w:val="18"/>
          <w:szCs w:val="18"/>
        </w:rPr>
      </w:pPr>
      <w:r w:rsidRPr="00386F13">
        <w:rPr>
          <w:rFonts w:asciiTheme="majorHAnsi" w:eastAsiaTheme="majorHAnsi" w:hAnsiTheme="majorHAnsi" w:cs="ＭＳ 明朝" w:hint="eastAsia"/>
          <w:color w:val="000000"/>
          <w:kern w:val="24"/>
          <w:sz w:val="18"/>
          <w:szCs w:val="18"/>
        </w:rPr>
        <w:t>ェック視点</w:t>
      </w:r>
    </w:p>
    <w:p w14:paraId="1312BD27" w14:textId="77777777" w:rsidR="002C3A11" w:rsidRPr="00386F13" w:rsidRDefault="002C3A11" w:rsidP="002C3A11">
      <w:pPr>
        <w:spacing w:line="300" w:lineRule="exact"/>
        <w:ind w:firstLineChars="400" w:firstLine="720"/>
        <w:rPr>
          <w:rFonts w:asciiTheme="majorHAnsi" w:eastAsiaTheme="majorHAnsi" w:hAnsiTheme="majorHAnsi" w:cs="ＭＳ 明朝"/>
          <w:color w:val="000000"/>
          <w:kern w:val="24"/>
          <w:sz w:val="18"/>
          <w:szCs w:val="18"/>
        </w:rPr>
      </w:pPr>
    </w:p>
    <w:p w14:paraId="059FF860" w14:textId="77777777" w:rsidR="00386F13" w:rsidRDefault="004D64DB" w:rsidP="00386F13">
      <w:pPr>
        <w:spacing w:line="300" w:lineRule="exact"/>
        <w:ind w:firstLineChars="500" w:firstLine="900"/>
        <w:rPr>
          <w:rFonts w:asciiTheme="majorHAnsi" w:eastAsiaTheme="majorHAnsi" w:hAnsiTheme="majorHAnsi" w:cs="Times New Roman"/>
          <w:color w:val="000000" w:themeColor="text1"/>
          <w:sz w:val="18"/>
          <w:szCs w:val="18"/>
          <w:lang w:bidi="en-US"/>
        </w:rPr>
      </w:pPr>
      <w:r w:rsidRPr="00386F13">
        <w:rPr>
          <w:rFonts w:asciiTheme="majorHAnsi" w:eastAsiaTheme="majorHAnsi" w:hAnsiTheme="majorHAnsi" w:cs="Times New Roman" w:hint="eastAsia"/>
          <w:color w:val="000000" w:themeColor="text1"/>
          <w:sz w:val="18"/>
          <w:szCs w:val="18"/>
          <w:lang w:bidi="en-US"/>
        </w:rPr>
        <w:t>戦後の労働政策は、直接雇用と職業紹</w:t>
      </w:r>
    </w:p>
    <w:p w14:paraId="1A33DB5F" w14:textId="77777777" w:rsidR="00386F13" w:rsidRDefault="004D64DB" w:rsidP="00386F13">
      <w:pPr>
        <w:spacing w:line="300" w:lineRule="exact"/>
        <w:ind w:firstLineChars="400" w:firstLine="720"/>
        <w:rPr>
          <w:rFonts w:asciiTheme="majorHAnsi" w:eastAsiaTheme="majorHAnsi" w:hAnsiTheme="majorHAnsi" w:cs="Times New Roman"/>
          <w:sz w:val="18"/>
          <w:szCs w:val="18"/>
          <w:lang w:bidi="en-US"/>
        </w:rPr>
      </w:pPr>
      <w:r w:rsidRPr="00386F13">
        <w:rPr>
          <w:rFonts w:asciiTheme="majorHAnsi" w:eastAsiaTheme="majorHAnsi" w:hAnsiTheme="majorHAnsi" w:cs="Times New Roman" w:hint="eastAsia"/>
          <w:color w:val="000000" w:themeColor="text1"/>
          <w:sz w:val="18"/>
          <w:szCs w:val="18"/>
          <w:lang w:bidi="en-US"/>
        </w:rPr>
        <w:t>介の公的実施が原則とされた。</w:t>
      </w:r>
      <w:r w:rsidR="00037226" w:rsidRPr="00386F13">
        <w:rPr>
          <w:rFonts w:asciiTheme="majorHAnsi" w:eastAsiaTheme="majorHAnsi" w:hAnsiTheme="majorHAnsi" w:cs="Times New Roman" w:hint="eastAsia"/>
          <w:sz w:val="18"/>
          <w:szCs w:val="18"/>
          <w:lang w:bidi="en-US"/>
        </w:rPr>
        <w:t>1950年代</w:t>
      </w:r>
    </w:p>
    <w:p w14:paraId="104B44A1" w14:textId="77777777" w:rsidR="00386F13" w:rsidRDefault="00037226" w:rsidP="00386F13">
      <w:pPr>
        <w:spacing w:line="300" w:lineRule="exact"/>
        <w:ind w:firstLineChars="400" w:firstLine="720"/>
        <w:rPr>
          <w:rFonts w:asciiTheme="majorHAnsi" w:eastAsiaTheme="majorHAnsi" w:hAnsiTheme="majorHAnsi" w:cs="Times New Roman"/>
          <w:sz w:val="18"/>
          <w:szCs w:val="18"/>
          <w:lang w:bidi="en-US"/>
        </w:rPr>
      </w:pPr>
      <w:r w:rsidRPr="00386F13">
        <w:rPr>
          <w:rFonts w:asciiTheme="majorHAnsi" w:eastAsiaTheme="majorHAnsi" w:hAnsiTheme="majorHAnsi" w:cs="Times New Roman" w:hint="eastAsia"/>
          <w:sz w:val="18"/>
          <w:szCs w:val="18"/>
          <w:lang w:bidi="en-US"/>
        </w:rPr>
        <w:t>からのトヨタの「臨時工」、造船鉄鋼の「社</w:t>
      </w:r>
    </w:p>
    <w:p w14:paraId="3C555639" w14:textId="77777777" w:rsidR="00386F13" w:rsidRDefault="00037226" w:rsidP="00386F13">
      <w:pPr>
        <w:spacing w:line="300" w:lineRule="exact"/>
        <w:ind w:firstLineChars="400" w:firstLine="720"/>
        <w:rPr>
          <w:rFonts w:asciiTheme="majorHAnsi" w:eastAsiaTheme="majorHAnsi" w:hAnsiTheme="majorHAnsi" w:cs="Times New Roman"/>
          <w:sz w:val="18"/>
          <w:szCs w:val="18"/>
          <w:lang w:bidi="en-US"/>
        </w:rPr>
      </w:pPr>
      <w:r w:rsidRPr="00386F13">
        <w:rPr>
          <w:rFonts w:asciiTheme="majorHAnsi" w:eastAsiaTheme="majorHAnsi" w:hAnsiTheme="majorHAnsi" w:cs="Times New Roman" w:hint="eastAsia"/>
          <w:sz w:val="18"/>
          <w:szCs w:val="18"/>
          <w:lang w:bidi="en-US"/>
        </w:rPr>
        <w:t>外工」、60年代の事務、サービス分野に拡</w:t>
      </w:r>
    </w:p>
    <w:p w14:paraId="05465EDE" w14:textId="77777777" w:rsidR="00386F13" w:rsidRDefault="00037226" w:rsidP="00386F13">
      <w:pPr>
        <w:spacing w:line="300" w:lineRule="exact"/>
        <w:ind w:firstLineChars="400" w:firstLine="720"/>
        <w:rPr>
          <w:rFonts w:asciiTheme="majorHAnsi" w:eastAsiaTheme="majorHAnsi" w:hAnsiTheme="majorHAnsi" w:cs="Times New Roman"/>
          <w:sz w:val="18"/>
          <w:szCs w:val="18"/>
          <w:lang w:bidi="en-US"/>
        </w:rPr>
      </w:pPr>
      <w:r w:rsidRPr="00386F13">
        <w:rPr>
          <w:rFonts w:asciiTheme="majorHAnsi" w:eastAsiaTheme="majorHAnsi" w:hAnsiTheme="majorHAnsi" w:cs="Times New Roman" w:hint="eastAsia"/>
          <w:sz w:val="18"/>
          <w:szCs w:val="18"/>
          <w:lang w:bidi="en-US"/>
        </w:rPr>
        <w:t>大した労働者供給の追認であり、資本の</w:t>
      </w:r>
    </w:p>
    <w:p w14:paraId="30C5D452" w14:textId="77B22996" w:rsidR="004D64DB" w:rsidRPr="00386F13" w:rsidRDefault="00037226" w:rsidP="00386F13">
      <w:pPr>
        <w:spacing w:line="300" w:lineRule="exact"/>
        <w:ind w:firstLineChars="400" w:firstLine="720"/>
        <w:rPr>
          <w:rFonts w:asciiTheme="majorHAnsi" w:eastAsiaTheme="majorHAnsi" w:hAnsiTheme="majorHAnsi" w:cs="ＭＳ 明朝"/>
          <w:color w:val="000000"/>
          <w:kern w:val="24"/>
          <w:sz w:val="18"/>
          <w:szCs w:val="18"/>
        </w:rPr>
      </w:pPr>
      <w:r w:rsidRPr="00386F13">
        <w:rPr>
          <w:rFonts w:asciiTheme="majorHAnsi" w:eastAsiaTheme="majorHAnsi" w:hAnsiTheme="majorHAnsi" w:cs="Times New Roman" w:hint="eastAsia"/>
          <w:sz w:val="18"/>
          <w:szCs w:val="18"/>
          <w:lang w:bidi="en-US"/>
        </w:rPr>
        <w:t>要求による「合法」化であった。</w:t>
      </w:r>
    </w:p>
    <w:p w14:paraId="212FA11F" w14:textId="77777777" w:rsidR="00386F13" w:rsidRDefault="00037226" w:rsidP="00386F13">
      <w:pPr>
        <w:spacing w:line="300" w:lineRule="exact"/>
        <w:ind w:firstLineChars="500" w:firstLine="900"/>
        <w:rPr>
          <w:rFonts w:asciiTheme="majorHAnsi" w:eastAsiaTheme="majorHAnsi" w:hAnsiTheme="majorHAnsi" w:cs="+mn-cs"/>
          <w:color w:val="000000" w:themeColor="text1"/>
          <w:kern w:val="24"/>
          <w:sz w:val="18"/>
          <w:szCs w:val="18"/>
        </w:rPr>
      </w:pPr>
      <w:r w:rsidRPr="00386F13">
        <w:rPr>
          <w:rFonts w:asciiTheme="majorHAnsi" w:eastAsiaTheme="majorHAnsi" w:hAnsiTheme="majorHAnsi" w:cs="+mn-cs" w:hint="eastAsia"/>
          <w:color w:val="000000" w:themeColor="text1"/>
          <w:kern w:val="24"/>
          <w:sz w:val="18"/>
          <w:szCs w:val="18"/>
        </w:rPr>
        <w:t>「雇用者」と「使用者」が違う根本矛盾</w:t>
      </w:r>
    </w:p>
    <w:p w14:paraId="5D8BA584" w14:textId="77777777" w:rsidR="00386F13" w:rsidRDefault="00037226" w:rsidP="00386F13">
      <w:pPr>
        <w:spacing w:line="300" w:lineRule="exact"/>
        <w:ind w:firstLineChars="400" w:firstLine="720"/>
        <w:rPr>
          <w:rFonts w:asciiTheme="majorHAnsi" w:eastAsiaTheme="majorHAnsi" w:hAnsiTheme="majorHAnsi" w:cs="+mn-cs"/>
          <w:color w:val="000000" w:themeColor="text1"/>
          <w:kern w:val="24"/>
          <w:sz w:val="18"/>
          <w:szCs w:val="18"/>
        </w:rPr>
      </w:pPr>
      <w:r w:rsidRPr="00386F13">
        <w:rPr>
          <w:rFonts w:asciiTheme="majorHAnsi" w:eastAsiaTheme="majorHAnsi" w:hAnsiTheme="majorHAnsi" w:cs="+mn-cs" w:hint="eastAsia"/>
          <w:color w:val="000000" w:themeColor="text1"/>
          <w:kern w:val="24"/>
          <w:sz w:val="18"/>
          <w:szCs w:val="18"/>
        </w:rPr>
        <w:t>は解消できない。</w:t>
      </w:r>
    </w:p>
    <w:p w14:paraId="6234CDC5" w14:textId="77777777" w:rsidR="00386F13" w:rsidRDefault="00037226" w:rsidP="00386F13">
      <w:pPr>
        <w:spacing w:line="300" w:lineRule="exact"/>
        <w:ind w:firstLineChars="500" w:firstLine="900"/>
        <w:rPr>
          <w:rFonts w:asciiTheme="majorHAnsi" w:eastAsiaTheme="majorHAnsi" w:hAnsiTheme="majorHAnsi" w:cs="Times New Roman"/>
          <w:color w:val="000000" w:themeColor="text1"/>
          <w:sz w:val="18"/>
          <w:szCs w:val="18"/>
          <w:lang w:bidi="en-US"/>
        </w:rPr>
      </w:pPr>
      <w:r w:rsidRPr="00386F13">
        <w:rPr>
          <w:rFonts w:asciiTheme="majorHAnsi" w:eastAsiaTheme="majorHAnsi" w:hAnsiTheme="majorHAnsi" w:cs="Times New Roman" w:hint="eastAsia"/>
          <w:color w:val="000000" w:themeColor="text1"/>
          <w:sz w:val="18"/>
          <w:szCs w:val="18"/>
          <w:lang w:bidi="en-US"/>
        </w:rPr>
        <w:t>労働者派遣法は、「雇用主と指揮命令す</w:t>
      </w:r>
    </w:p>
    <w:p w14:paraId="27619DE3" w14:textId="77777777" w:rsidR="00386F13" w:rsidRDefault="00037226" w:rsidP="00386F13">
      <w:pPr>
        <w:spacing w:line="300" w:lineRule="exact"/>
        <w:ind w:firstLineChars="400" w:firstLine="720"/>
        <w:rPr>
          <w:rFonts w:asciiTheme="majorHAnsi" w:eastAsiaTheme="majorHAnsi" w:hAnsiTheme="majorHAnsi" w:cs="Times New Roman"/>
          <w:color w:val="000000" w:themeColor="text1"/>
          <w:sz w:val="18"/>
          <w:szCs w:val="18"/>
          <w:lang w:bidi="en-US"/>
        </w:rPr>
      </w:pPr>
      <w:r w:rsidRPr="00386F13">
        <w:rPr>
          <w:rFonts w:asciiTheme="majorHAnsi" w:eastAsiaTheme="majorHAnsi" w:hAnsiTheme="majorHAnsi" w:cs="Times New Roman" w:hint="eastAsia"/>
          <w:color w:val="000000" w:themeColor="text1"/>
          <w:sz w:val="18"/>
          <w:szCs w:val="18"/>
          <w:lang w:bidi="en-US"/>
        </w:rPr>
        <w:t>る使用主を分けるわけですから、随分乱</w:t>
      </w:r>
    </w:p>
    <w:p w14:paraId="451150D1" w14:textId="66F2CAC1" w:rsidR="00037226" w:rsidRPr="00386F13" w:rsidRDefault="00037226" w:rsidP="00386F13">
      <w:pPr>
        <w:spacing w:line="300" w:lineRule="exact"/>
        <w:ind w:firstLineChars="400" w:firstLine="720"/>
        <w:rPr>
          <w:rFonts w:asciiTheme="majorHAnsi" w:eastAsiaTheme="majorHAnsi" w:hAnsiTheme="majorHAnsi" w:cs="Times New Roman"/>
          <w:color w:val="000000" w:themeColor="text1"/>
          <w:sz w:val="18"/>
          <w:szCs w:val="18"/>
          <w:lang w:bidi="en-US"/>
        </w:rPr>
      </w:pPr>
      <w:r w:rsidRPr="00386F13">
        <w:rPr>
          <w:rFonts w:asciiTheme="majorHAnsi" w:eastAsiaTheme="majorHAnsi" w:hAnsiTheme="majorHAnsi" w:cs="Times New Roman" w:hint="eastAsia"/>
          <w:color w:val="000000" w:themeColor="text1"/>
          <w:sz w:val="18"/>
          <w:szCs w:val="18"/>
          <w:lang w:bidi="en-US"/>
        </w:rPr>
        <w:t>暴な話‥」（高梨晶）のもとで成立した。</w:t>
      </w:r>
    </w:p>
    <w:p w14:paraId="025752E0" w14:textId="77777777" w:rsidR="00386F13" w:rsidRDefault="00037226" w:rsidP="00386F13">
      <w:pPr>
        <w:spacing w:line="300" w:lineRule="exact"/>
        <w:ind w:firstLineChars="500" w:firstLine="900"/>
        <w:rPr>
          <w:rFonts w:asciiTheme="majorHAnsi" w:eastAsiaTheme="majorHAnsi" w:hAnsiTheme="majorHAnsi" w:cs="+mn-cs"/>
          <w:color w:val="000000" w:themeColor="text1"/>
          <w:kern w:val="24"/>
          <w:sz w:val="18"/>
          <w:szCs w:val="18"/>
        </w:rPr>
      </w:pPr>
      <w:r w:rsidRPr="00386F13">
        <w:rPr>
          <w:rFonts w:asciiTheme="majorHAnsi" w:eastAsiaTheme="majorHAnsi" w:hAnsiTheme="majorHAnsi" w:cs="+mn-cs" w:hint="eastAsia"/>
          <w:color w:val="000000" w:themeColor="text1"/>
          <w:kern w:val="24"/>
          <w:sz w:val="18"/>
          <w:szCs w:val="18"/>
        </w:rPr>
        <w:t>登録型派遣は、「使用者責任を派遣元が</w:t>
      </w:r>
    </w:p>
    <w:p w14:paraId="296584FC" w14:textId="77777777" w:rsidR="00386F13" w:rsidRDefault="00037226" w:rsidP="00386F13">
      <w:pPr>
        <w:spacing w:line="300" w:lineRule="exact"/>
        <w:ind w:firstLineChars="400" w:firstLine="720"/>
        <w:rPr>
          <w:rFonts w:asciiTheme="majorHAnsi" w:eastAsiaTheme="majorHAnsi" w:hAnsiTheme="majorHAnsi" w:cs="+mn-cs"/>
          <w:color w:val="000000" w:themeColor="text1"/>
          <w:kern w:val="24"/>
          <w:sz w:val="18"/>
          <w:szCs w:val="18"/>
        </w:rPr>
      </w:pPr>
      <w:r w:rsidRPr="00386F13">
        <w:rPr>
          <w:rFonts w:asciiTheme="majorHAnsi" w:eastAsiaTheme="majorHAnsi" w:hAnsiTheme="majorHAnsi" w:cs="+mn-cs" w:hint="eastAsia"/>
          <w:color w:val="000000" w:themeColor="text1"/>
          <w:kern w:val="24"/>
          <w:sz w:val="18"/>
          <w:szCs w:val="18"/>
        </w:rPr>
        <w:t>負ってくれる」というサービス付きの職</w:t>
      </w:r>
    </w:p>
    <w:p w14:paraId="17175458" w14:textId="52EEACBC" w:rsidR="004D64DB" w:rsidRPr="00386F13" w:rsidRDefault="00037226" w:rsidP="00386F13">
      <w:pPr>
        <w:spacing w:line="300" w:lineRule="exact"/>
        <w:ind w:firstLineChars="400" w:firstLine="720"/>
        <w:rPr>
          <w:rFonts w:asciiTheme="majorHAnsi" w:eastAsiaTheme="majorHAnsi" w:hAnsiTheme="majorHAnsi" w:cs="+mn-cs"/>
          <w:color w:val="000000" w:themeColor="text1"/>
          <w:kern w:val="24"/>
          <w:sz w:val="18"/>
          <w:szCs w:val="18"/>
        </w:rPr>
      </w:pPr>
      <w:r w:rsidRPr="00386F13">
        <w:rPr>
          <w:rFonts w:asciiTheme="majorHAnsi" w:eastAsiaTheme="majorHAnsi" w:hAnsiTheme="majorHAnsi" w:cs="+mn-cs" w:hint="eastAsia"/>
          <w:color w:val="000000" w:themeColor="text1"/>
          <w:kern w:val="24"/>
          <w:sz w:val="18"/>
          <w:szCs w:val="18"/>
        </w:rPr>
        <w:t>業紹介である。</w:t>
      </w:r>
    </w:p>
    <w:p w14:paraId="2ACCE6DC" w14:textId="77777777" w:rsidR="00037226" w:rsidRPr="00386F13" w:rsidRDefault="00037226" w:rsidP="00386F13">
      <w:pPr>
        <w:spacing w:line="300" w:lineRule="exact"/>
        <w:ind w:firstLineChars="300" w:firstLine="540"/>
        <w:rPr>
          <w:rFonts w:asciiTheme="majorHAnsi" w:eastAsiaTheme="majorHAnsi" w:hAnsiTheme="majorHAnsi" w:cs="ＭＳ 明朝"/>
          <w:color w:val="000000"/>
          <w:kern w:val="24"/>
          <w:sz w:val="18"/>
          <w:szCs w:val="18"/>
        </w:rPr>
      </w:pPr>
    </w:p>
    <w:tbl>
      <w:tblPr>
        <w:tblStyle w:val="af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04"/>
        <w:gridCol w:w="3325"/>
      </w:tblGrid>
      <w:tr w:rsidR="00460297" w:rsidRPr="00386F13" w14:paraId="05DEE1B2" w14:textId="77777777" w:rsidTr="00460297">
        <w:tc>
          <w:tcPr>
            <w:tcW w:w="4029" w:type="dxa"/>
            <w:gridSpan w:val="2"/>
          </w:tcPr>
          <w:p w14:paraId="44C6DA9F" w14:textId="77777777" w:rsidR="00460297" w:rsidRDefault="00460297" w:rsidP="00386F13">
            <w:pPr>
              <w:spacing w:line="300" w:lineRule="exact"/>
              <w:ind w:firstLineChars="100" w:firstLine="210"/>
              <w:rPr>
                <w:rFonts w:ascii="ＭＳ ゴシック" w:eastAsia="ＭＳ ゴシック" w:hAnsi="ＭＳ ゴシック" w:cs="+mn-cs"/>
                <w:bCs/>
                <w:color w:val="000000"/>
                <w:kern w:val="24"/>
                <w:sz w:val="21"/>
                <w:szCs w:val="21"/>
              </w:rPr>
            </w:pPr>
            <w:r w:rsidRPr="00386F13">
              <w:rPr>
                <w:rFonts w:ascii="ＭＳ ゴシック" w:eastAsia="ＭＳ ゴシック" w:hAnsi="ＭＳ ゴシック" w:cs="+mn-cs" w:hint="eastAsia"/>
                <w:bCs/>
                <w:color w:val="000000"/>
                <w:kern w:val="24"/>
                <w:sz w:val="21"/>
                <w:szCs w:val="21"/>
              </w:rPr>
              <w:t>そもそも‶脱法〟そして改悪の歴史</w:t>
            </w:r>
          </w:p>
          <w:p w14:paraId="0B52E319" w14:textId="29D3FE13" w:rsidR="003124DA" w:rsidRPr="00386F13" w:rsidRDefault="003124DA" w:rsidP="00386F13">
            <w:pPr>
              <w:spacing w:line="300" w:lineRule="exact"/>
              <w:ind w:firstLineChars="100" w:firstLine="210"/>
              <w:rPr>
                <w:rFonts w:ascii="ＭＳ ゴシック" w:eastAsia="ＭＳ ゴシック" w:hAnsi="ＭＳ ゴシック" w:cs="+mn-cs"/>
                <w:bCs/>
                <w:color w:val="000000"/>
                <w:kern w:val="24"/>
                <w:sz w:val="21"/>
                <w:szCs w:val="21"/>
              </w:rPr>
            </w:pPr>
          </w:p>
        </w:tc>
      </w:tr>
      <w:tr w:rsidR="00037226" w:rsidRPr="00856F71" w14:paraId="748F9E1A" w14:textId="77777777" w:rsidTr="00460297">
        <w:tc>
          <w:tcPr>
            <w:tcW w:w="704" w:type="dxa"/>
            <w:vAlign w:val="center"/>
          </w:tcPr>
          <w:p w14:paraId="6CD564F3" w14:textId="77777777" w:rsidR="00037226" w:rsidRPr="00386F13" w:rsidRDefault="00037226" w:rsidP="00856F71">
            <w:pPr>
              <w:widowControl/>
              <w:kinsoku w:val="0"/>
              <w:overflowPunct w:val="0"/>
              <w:spacing w:line="300" w:lineRule="exact"/>
              <w:jc w:val="left"/>
              <w:textAlignment w:val="baseline"/>
              <w:rPr>
                <w:rFonts w:asciiTheme="majorHAnsi" w:eastAsiaTheme="majorHAnsi" w:hAnsiTheme="majorHAnsi" w:cs="+mn-cs"/>
                <w:color w:val="000000"/>
                <w:kern w:val="24"/>
                <w:sz w:val="18"/>
                <w:szCs w:val="18"/>
              </w:rPr>
            </w:pPr>
            <w:r w:rsidRPr="00386F13">
              <w:rPr>
                <w:rFonts w:asciiTheme="majorHAnsi" w:eastAsiaTheme="majorHAnsi" w:hAnsiTheme="majorHAnsi" w:cs="+mn-cs" w:hint="eastAsia"/>
                <w:color w:val="000000"/>
                <w:kern w:val="24"/>
                <w:sz w:val="18"/>
                <w:szCs w:val="18"/>
              </w:rPr>
              <w:t>1986</w:t>
            </w:r>
          </w:p>
          <w:p w14:paraId="52851233" w14:textId="5EC261C8" w:rsidR="00037226" w:rsidRPr="00386F13" w:rsidRDefault="00037226" w:rsidP="00856F71">
            <w:pPr>
              <w:widowControl/>
              <w:kinsoku w:val="0"/>
              <w:overflowPunct w:val="0"/>
              <w:spacing w:line="300" w:lineRule="exact"/>
              <w:jc w:val="left"/>
              <w:textAlignment w:val="baseline"/>
              <w:rPr>
                <w:rFonts w:asciiTheme="majorHAnsi" w:eastAsiaTheme="majorHAnsi" w:hAnsiTheme="majorHAnsi" w:cs="ＭＳ Ｐゴシック"/>
                <w:sz w:val="18"/>
                <w:szCs w:val="18"/>
              </w:rPr>
            </w:pPr>
          </w:p>
        </w:tc>
        <w:tc>
          <w:tcPr>
            <w:tcW w:w="3325" w:type="dxa"/>
            <w:vAlign w:val="center"/>
          </w:tcPr>
          <w:p w14:paraId="3385C3F7" w14:textId="0BD119E5" w:rsidR="00037226" w:rsidRPr="00386F13" w:rsidRDefault="00037226" w:rsidP="00856F71">
            <w:pPr>
              <w:widowControl/>
              <w:kinsoku w:val="0"/>
              <w:overflowPunct w:val="0"/>
              <w:spacing w:line="300" w:lineRule="exact"/>
              <w:jc w:val="left"/>
              <w:textAlignment w:val="baseline"/>
              <w:rPr>
                <w:rFonts w:asciiTheme="majorHAnsi" w:eastAsiaTheme="majorHAnsi" w:hAnsiTheme="majorHAnsi" w:cs="+mn-cs"/>
                <w:color w:val="000000"/>
                <w:kern w:val="24"/>
                <w:sz w:val="18"/>
                <w:szCs w:val="18"/>
              </w:rPr>
            </w:pPr>
            <w:r w:rsidRPr="00386F13">
              <w:rPr>
                <w:rFonts w:asciiTheme="majorHAnsi" w:eastAsiaTheme="majorHAnsi" w:hAnsiTheme="majorHAnsi" w:cs="+mn-cs" w:hint="eastAsia"/>
                <w:color w:val="000000"/>
                <w:kern w:val="24"/>
                <w:sz w:val="18"/>
                <w:szCs w:val="18"/>
              </w:rPr>
              <w:t>労働者派遣法施行</w:t>
            </w:r>
            <w:r w:rsidR="00137B82" w:rsidRPr="00386F13">
              <w:rPr>
                <w:rFonts w:asciiTheme="majorHAnsi" w:eastAsiaTheme="majorHAnsi" w:hAnsiTheme="majorHAnsi" w:cs="+mn-cs" w:hint="eastAsia"/>
                <w:color w:val="000000"/>
                <w:kern w:val="24"/>
                <w:sz w:val="18"/>
                <w:szCs w:val="18"/>
              </w:rPr>
              <w:t>（昭和61年）</w:t>
            </w:r>
          </w:p>
          <w:p w14:paraId="3A189AC3" w14:textId="77777777" w:rsidR="00037226" w:rsidRPr="00386F13" w:rsidRDefault="00037226" w:rsidP="00856F71">
            <w:pPr>
              <w:spacing w:line="300" w:lineRule="exact"/>
              <w:rPr>
                <w:rFonts w:asciiTheme="majorHAnsi" w:eastAsiaTheme="majorHAnsi" w:hAnsiTheme="majorHAnsi" w:cs="+mn-cs"/>
                <w:color w:val="000000"/>
                <w:kern w:val="24"/>
                <w:sz w:val="18"/>
                <w:szCs w:val="18"/>
              </w:rPr>
            </w:pPr>
            <w:r w:rsidRPr="00386F13">
              <w:rPr>
                <w:rFonts w:asciiTheme="majorHAnsi" w:eastAsiaTheme="majorHAnsi" w:hAnsiTheme="majorHAnsi" w:cs="+mn-cs" w:hint="eastAsia"/>
                <w:color w:val="000000"/>
                <w:kern w:val="24"/>
                <w:sz w:val="18"/>
                <w:szCs w:val="18"/>
              </w:rPr>
              <w:t>・特筆すべき技能を有する13業種→</w:t>
            </w:r>
          </w:p>
          <w:p w14:paraId="5C958E0E" w14:textId="5FF0F5F5" w:rsidR="00037226" w:rsidRPr="00386F13" w:rsidRDefault="00037226" w:rsidP="00856F71">
            <w:pPr>
              <w:spacing w:line="300" w:lineRule="exact"/>
              <w:ind w:firstLineChars="100" w:firstLine="180"/>
              <w:rPr>
                <w:rFonts w:asciiTheme="majorHAnsi" w:eastAsiaTheme="majorHAnsi" w:hAnsiTheme="majorHAnsi" w:cs="+mn-cs"/>
                <w:color w:val="000000"/>
                <w:kern w:val="24"/>
                <w:sz w:val="18"/>
                <w:szCs w:val="18"/>
              </w:rPr>
            </w:pPr>
            <w:r w:rsidRPr="00386F13">
              <w:rPr>
                <w:rFonts w:asciiTheme="majorHAnsi" w:eastAsiaTheme="majorHAnsi" w:hAnsiTheme="majorHAnsi" w:cs="+mn-cs" w:hint="eastAsia"/>
                <w:color w:val="000000"/>
                <w:kern w:val="24"/>
                <w:sz w:val="18"/>
                <w:szCs w:val="18"/>
              </w:rPr>
              <w:t>同年16業種。</w:t>
            </w:r>
          </w:p>
          <w:p w14:paraId="561812A1" w14:textId="1C4D638E" w:rsidR="00037226" w:rsidRPr="00386F13" w:rsidRDefault="00037226" w:rsidP="00856F71">
            <w:pPr>
              <w:widowControl/>
              <w:kinsoku w:val="0"/>
              <w:overflowPunct w:val="0"/>
              <w:spacing w:line="300" w:lineRule="exact"/>
              <w:jc w:val="left"/>
              <w:textAlignment w:val="baseline"/>
              <w:rPr>
                <w:rFonts w:asciiTheme="majorHAnsi" w:eastAsiaTheme="majorHAnsi" w:hAnsiTheme="majorHAnsi" w:cs="ＭＳ Ｐゴシック"/>
                <w:sz w:val="18"/>
                <w:szCs w:val="18"/>
              </w:rPr>
            </w:pPr>
            <w:r w:rsidRPr="00386F13">
              <w:rPr>
                <w:rFonts w:asciiTheme="majorHAnsi" w:eastAsiaTheme="majorHAnsi" w:hAnsiTheme="majorHAnsi" w:cs="+mn-cs" w:hint="eastAsia"/>
                <w:color w:val="000000"/>
                <w:kern w:val="24"/>
                <w:sz w:val="18"/>
                <w:szCs w:val="18"/>
              </w:rPr>
              <w:t>・派遣期間は1年。</w:t>
            </w:r>
          </w:p>
        </w:tc>
      </w:tr>
      <w:tr w:rsidR="009843B4" w:rsidRPr="00856F71" w14:paraId="2C29F6BC" w14:textId="77777777" w:rsidTr="00460297">
        <w:tc>
          <w:tcPr>
            <w:tcW w:w="704" w:type="dxa"/>
            <w:shd w:val="clear" w:color="auto" w:fill="auto"/>
            <w:vAlign w:val="center"/>
          </w:tcPr>
          <w:p w14:paraId="44B12FB3" w14:textId="58CDC791" w:rsidR="009843B4" w:rsidRPr="00386F13" w:rsidRDefault="009843B4" w:rsidP="00856F71">
            <w:pPr>
              <w:widowControl/>
              <w:kinsoku w:val="0"/>
              <w:overflowPunct w:val="0"/>
              <w:spacing w:line="300" w:lineRule="exact"/>
              <w:jc w:val="left"/>
              <w:textAlignment w:val="baseline"/>
              <w:rPr>
                <w:rFonts w:asciiTheme="majorHAnsi" w:eastAsiaTheme="majorHAnsi" w:hAnsiTheme="majorHAnsi" w:cs="ＭＳ Ｐゴシック"/>
                <w:sz w:val="18"/>
                <w:szCs w:val="18"/>
              </w:rPr>
            </w:pPr>
            <w:r w:rsidRPr="00386F13">
              <w:rPr>
                <w:rFonts w:asciiTheme="majorHAnsi" w:eastAsiaTheme="majorHAnsi" w:hAnsiTheme="majorHAnsi" w:cs="+mn-cs" w:hint="eastAsia"/>
                <w:color w:val="000000"/>
                <w:kern w:val="24"/>
                <w:sz w:val="18"/>
                <w:szCs w:val="18"/>
              </w:rPr>
              <w:t>1996</w:t>
            </w:r>
          </w:p>
        </w:tc>
        <w:tc>
          <w:tcPr>
            <w:tcW w:w="3325" w:type="dxa"/>
            <w:shd w:val="clear" w:color="auto" w:fill="auto"/>
            <w:vAlign w:val="center"/>
          </w:tcPr>
          <w:p w14:paraId="123C2832" w14:textId="77777777" w:rsidR="009843B4" w:rsidRPr="00386F13" w:rsidRDefault="009843B4" w:rsidP="00856F71">
            <w:pPr>
              <w:widowControl/>
              <w:kinsoku w:val="0"/>
              <w:overflowPunct w:val="0"/>
              <w:spacing w:line="300" w:lineRule="exact"/>
              <w:jc w:val="left"/>
              <w:textAlignment w:val="baseline"/>
              <w:rPr>
                <w:rFonts w:asciiTheme="majorHAnsi" w:eastAsiaTheme="majorHAnsi" w:hAnsiTheme="majorHAnsi" w:cs="+mn-cs"/>
                <w:color w:val="000000"/>
                <w:kern w:val="24"/>
                <w:sz w:val="18"/>
                <w:szCs w:val="18"/>
              </w:rPr>
            </w:pPr>
            <w:r w:rsidRPr="00386F13">
              <w:rPr>
                <w:rFonts w:asciiTheme="majorHAnsi" w:eastAsiaTheme="majorHAnsi" w:hAnsiTheme="majorHAnsi" w:cs="+mn-cs" w:hint="eastAsia"/>
                <w:color w:val="000000"/>
                <w:kern w:val="24"/>
                <w:sz w:val="18"/>
                <w:szCs w:val="18"/>
              </w:rPr>
              <w:t>対象業務の拡大</w:t>
            </w:r>
          </w:p>
          <w:p w14:paraId="5C7FC15D" w14:textId="4D8B7A41" w:rsidR="009843B4" w:rsidRPr="00386F13" w:rsidRDefault="009843B4" w:rsidP="00856F71">
            <w:pPr>
              <w:widowControl/>
              <w:kinsoku w:val="0"/>
              <w:overflowPunct w:val="0"/>
              <w:spacing w:line="300" w:lineRule="exact"/>
              <w:jc w:val="left"/>
              <w:textAlignment w:val="baseline"/>
              <w:rPr>
                <w:rFonts w:asciiTheme="majorHAnsi" w:eastAsiaTheme="majorHAnsi" w:hAnsiTheme="majorHAnsi" w:cs="ＭＳ Ｐゴシック"/>
                <w:sz w:val="18"/>
                <w:szCs w:val="18"/>
              </w:rPr>
            </w:pPr>
            <w:r w:rsidRPr="00386F13">
              <w:rPr>
                <w:rFonts w:asciiTheme="majorHAnsi" w:eastAsiaTheme="majorHAnsi" w:hAnsiTheme="majorHAnsi" w:cs="+mn-cs" w:hint="eastAsia"/>
                <w:color w:val="000000"/>
                <w:kern w:val="24"/>
                <w:sz w:val="18"/>
                <w:szCs w:val="18"/>
              </w:rPr>
              <w:t>正社員が代替できない専門性の業種－26業務</w:t>
            </w:r>
          </w:p>
        </w:tc>
      </w:tr>
      <w:tr w:rsidR="009843B4" w:rsidRPr="00856F71" w14:paraId="4A231852" w14:textId="77777777" w:rsidTr="00460297">
        <w:tc>
          <w:tcPr>
            <w:tcW w:w="704" w:type="dxa"/>
            <w:shd w:val="clear" w:color="auto" w:fill="auto"/>
            <w:vAlign w:val="center"/>
          </w:tcPr>
          <w:p w14:paraId="60EB5DFD" w14:textId="5139EBD6" w:rsidR="009843B4" w:rsidRPr="00386F13" w:rsidRDefault="009843B4" w:rsidP="00856F71">
            <w:pPr>
              <w:widowControl/>
              <w:kinsoku w:val="0"/>
              <w:overflowPunct w:val="0"/>
              <w:spacing w:line="300" w:lineRule="exact"/>
              <w:jc w:val="left"/>
              <w:textAlignment w:val="baseline"/>
              <w:rPr>
                <w:rFonts w:asciiTheme="majorHAnsi" w:eastAsiaTheme="majorHAnsi" w:hAnsiTheme="majorHAnsi" w:cs="ＭＳ Ｐゴシック"/>
                <w:sz w:val="18"/>
                <w:szCs w:val="18"/>
              </w:rPr>
            </w:pPr>
            <w:r w:rsidRPr="00386F13">
              <w:rPr>
                <w:rFonts w:asciiTheme="majorHAnsi" w:eastAsiaTheme="majorHAnsi" w:hAnsiTheme="majorHAnsi" w:cs="+mn-cs" w:hint="eastAsia"/>
                <w:color w:val="000000"/>
                <w:kern w:val="24"/>
                <w:sz w:val="18"/>
                <w:szCs w:val="18"/>
              </w:rPr>
              <w:t>1999</w:t>
            </w:r>
          </w:p>
        </w:tc>
        <w:tc>
          <w:tcPr>
            <w:tcW w:w="3325" w:type="dxa"/>
            <w:shd w:val="clear" w:color="auto" w:fill="auto"/>
            <w:vAlign w:val="center"/>
          </w:tcPr>
          <w:p w14:paraId="7850A3DB" w14:textId="75B60B19" w:rsidR="009843B4" w:rsidRPr="00386F13" w:rsidRDefault="009843B4" w:rsidP="00856F71">
            <w:pPr>
              <w:widowControl/>
              <w:kinsoku w:val="0"/>
              <w:overflowPunct w:val="0"/>
              <w:spacing w:line="300" w:lineRule="exact"/>
              <w:jc w:val="left"/>
              <w:textAlignment w:val="baseline"/>
              <w:rPr>
                <w:rFonts w:asciiTheme="majorHAnsi" w:eastAsiaTheme="majorHAnsi" w:hAnsiTheme="majorHAnsi" w:cs="+mn-cs"/>
                <w:b/>
                <w:color w:val="000000" w:themeColor="text1"/>
                <w:kern w:val="24"/>
                <w:sz w:val="18"/>
                <w:szCs w:val="18"/>
              </w:rPr>
            </w:pPr>
            <w:r w:rsidRPr="00386F13">
              <w:rPr>
                <w:rFonts w:asciiTheme="majorHAnsi" w:eastAsiaTheme="majorHAnsi" w:hAnsiTheme="majorHAnsi" w:cs="+mn-cs" w:hint="eastAsia"/>
                <w:b/>
                <w:color w:val="000000" w:themeColor="text1"/>
                <w:kern w:val="24"/>
                <w:sz w:val="18"/>
                <w:szCs w:val="18"/>
              </w:rPr>
              <w:t>派遣の原則自由化</w:t>
            </w:r>
          </w:p>
          <w:p w14:paraId="227FC895" w14:textId="77777777" w:rsidR="00460297" w:rsidRPr="00386F13" w:rsidRDefault="009843B4" w:rsidP="00460297">
            <w:pPr>
              <w:spacing w:line="300" w:lineRule="exact"/>
              <w:ind w:left="180" w:hangingChars="100" w:hanging="180"/>
              <w:rPr>
                <w:rFonts w:asciiTheme="majorHAnsi" w:eastAsiaTheme="majorHAnsi" w:hAnsiTheme="majorHAnsi" w:cs="+mn-cs"/>
                <w:color w:val="000000"/>
                <w:kern w:val="24"/>
                <w:sz w:val="18"/>
                <w:szCs w:val="18"/>
              </w:rPr>
            </w:pPr>
            <w:r w:rsidRPr="00386F13">
              <w:rPr>
                <w:rFonts w:asciiTheme="majorHAnsi" w:eastAsiaTheme="majorHAnsi" w:hAnsiTheme="majorHAnsi" w:cs="+mn-cs" w:hint="eastAsia"/>
                <w:color w:val="000000"/>
                <w:kern w:val="24"/>
                <w:sz w:val="18"/>
                <w:szCs w:val="18"/>
              </w:rPr>
              <w:t>・禁止するものだけのネガティブリスト化</w:t>
            </w:r>
            <w:r w:rsidR="00460297" w:rsidRPr="00386F13">
              <w:rPr>
                <w:rFonts w:asciiTheme="majorHAnsi" w:eastAsiaTheme="majorHAnsi" w:hAnsiTheme="majorHAnsi" w:cs="+mn-cs" w:hint="eastAsia"/>
                <w:color w:val="000000"/>
                <w:kern w:val="24"/>
                <w:sz w:val="18"/>
                <w:szCs w:val="18"/>
              </w:rPr>
              <w:t>。</w:t>
            </w:r>
          </w:p>
          <w:p w14:paraId="580AFD23" w14:textId="77777777" w:rsidR="00460297" w:rsidRPr="00386F13" w:rsidRDefault="00460297" w:rsidP="00460297">
            <w:pPr>
              <w:spacing w:line="300" w:lineRule="exact"/>
              <w:ind w:firstLineChars="100" w:firstLine="180"/>
              <w:rPr>
                <w:rFonts w:asciiTheme="majorHAnsi" w:eastAsiaTheme="majorHAnsi" w:hAnsiTheme="majorHAnsi" w:cs="+mn-cs"/>
                <w:color w:val="000000"/>
                <w:kern w:val="24"/>
                <w:sz w:val="18"/>
                <w:szCs w:val="18"/>
              </w:rPr>
            </w:pPr>
            <w:r w:rsidRPr="00386F13">
              <w:rPr>
                <w:rFonts w:asciiTheme="majorHAnsi" w:eastAsiaTheme="majorHAnsi" w:hAnsiTheme="majorHAnsi" w:cs="+mn-cs" w:hint="eastAsia"/>
                <w:color w:val="000000"/>
                <w:kern w:val="24"/>
                <w:sz w:val="18"/>
                <w:szCs w:val="18"/>
              </w:rPr>
              <w:t>港湾</w:t>
            </w:r>
            <w:r w:rsidR="009843B4" w:rsidRPr="00386F13">
              <w:rPr>
                <w:rFonts w:asciiTheme="majorHAnsi" w:eastAsiaTheme="majorHAnsi" w:hAnsiTheme="majorHAnsi" w:cs="+mn-cs" w:hint="eastAsia"/>
                <w:color w:val="000000"/>
                <w:kern w:val="24"/>
                <w:sz w:val="18"/>
                <w:szCs w:val="18"/>
              </w:rPr>
              <w:t>運送、建設業務、警備業務、医療</w:t>
            </w:r>
          </w:p>
          <w:p w14:paraId="22C23E56" w14:textId="77777777" w:rsidR="00460297" w:rsidRPr="00386F13" w:rsidRDefault="009843B4" w:rsidP="00460297">
            <w:pPr>
              <w:spacing w:line="300" w:lineRule="exact"/>
              <w:ind w:firstLineChars="100" w:firstLine="180"/>
              <w:rPr>
                <w:rFonts w:asciiTheme="majorHAnsi" w:eastAsiaTheme="majorHAnsi" w:hAnsiTheme="majorHAnsi" w:cs="+mn-cs"/>
                <w:color w:val="000000"/>
                <w:kern w:val="24"/>
                <w:sz w:val="18"/>
                <w:szCs w:val="18"/>
              </w:rPr>
            </w:pPr>
            <w:r w:rsidRPr="00386F13">
              <w:rPr>
                <w:rFonts w:asciiTheme="majorHAnsi" w:eastAsiaTheme="majorHAnsi" w:hAnsiTheme="majorHAnsi" w:cs="+mn-cs" w:hint="eastAsia"/>
                <w:color w:val="000000"/>
                <w:kern w:val="24"/>
                <w:sz w:val="18"/>
                <w:szCs w:val="18"/>
              </w:rPr>
              <w:t>業務（紹介予定派遣は可）、「士業」、</w:t>
            </w:r>
          </w:p>
          <w:p w14:paraId="34AA28E3" w14:textId="77777777" w:rsidR="00460297" w:rsidRPr="00386F13" w:rsidRDefault="009843B4" w:rsidP="00460297">
            <w:pPr>
              <w:spacing w:line="300" w:lineRule="exact"/>
              <w:ind w:firstLineChars="100" w:firstLine="180"/>
              <w:rPr>
                <w:rFonts w:asciiTheme="majorHAnsi" w:eastAsiaTheme="majorHAnsi" w:hAnsiTheme="majorHAnsi" w:cs="+mn-cs"/>
                <w:color w:val="000000"/>
                <w:kern w:val="24"/>
                <w:sz w:val="18"/>
                <w:szCs w:val="18"/>
              </w:rPr>
            </w:pPr>
            <w:r w:rsidRPr="00386F13">
              <w:rPr>
                <w:rFonts w:asciiTheme="majorHAnsi" w:eastAsiaTheme="majorHAnsi" w:hAnsiTheme="majorHAnsi" w:cs="+mn-cs" w:hint="eastAsia"/>
                <w:color w:val="000000"/>
                <w:kern w:val="24"/>
                <w:sz w:val="18"/>
                <w:szCs w:val="18"/>
              </w:rPr>
              <w:t>他の法律で禁止（権利建築士）、経営</w:t>
            </w:r>
          </w:p>
          <w:p w14:paraId="4081AEFE" w14:textId="10DE2124" w:rsidR="009843B4" w:rsidRPr="00386F13" w:rsidRDefault="009843B4" w:rsidP="00460297">
            <w:pPr>
              <w:spacing w:line="300" w:lineRule="exact"/>
              <w:ind w:firstLineChars="100" w:firstLine="180"/>
              <w:rPr>
                <w:rFonts w:asciiTheme="majorHAnsi" w:eastAsiaTheme="majorHAnsi" w:hAnsiTheme="majorHAnsi" w:cs="+mn-cs"/>
                <w:b/>
                <w:color w:val="000000" w:themeColor="text1"/>
                <w:kern w:val="24"/>
                <w:sz w:val="18"/>
                <w:szCs w:val="18"/>
              </w:rPr>
            </w:pPr>
            <w:r w:rsidRPr="00386F13">
              <w:rPr>
                <w:rFonts w:asciiTheme="majorHAnsi" w:eastAsiaTheme="majorHAnsi" w:hAnsiTheme="majorHAnsi" w:cs="+mn-cs" w:hint="eastAsia"/>
                <w:color w:val="000000"/>
                <w:kern w:val="24"/>
                <w:sz w:val="18"/>
                <w:szCs w:val="18"/>
              </w:rPr>
              <w:t>側の労務。</w:t>
            </w:r>
          </w:p>
        </w:tc>
      </w:tr>
      <w:tr w:rsidR="009843B4" w:rsidRPr="00856F71" w14:paraId="36D9EF14" w14:textId="77777777" w:rsidTr="00460297">
        <w:tc>
          <w:tcPr>
            <w:tcW w:w="704" w:type="dxa"/>
            <w:shd w:val="clear" w:color="auto" w:fill="auto"/>
            <w:vAlign w:val="center"/>
          </w:tcPr>
          <w:p w14:paraId="3F68D7A8" w14:textId="4C2B03C6" w:rsidR="009843B4" w:rsidRPr="00386F13" w:rsidRDefault="009843B4" w:rsidP="00856F71">
            <w:pPr>
              <w:widowControl/>
              <w:kinsoku w:val="0"/>
              <w:overflowPunct w:val="0"/>
              <w:spacing w:line="300" w:lineRule="exact"/>
              <w:jc w:val="left"/>
              <w:textAlignment w:val="baseline"/>
              <w:rPr>
                <w:rFonts w:asciiTheme="majorHAnsi" w:eastAsiaTheme="majorHAnsi" w:hAnsiTheme="majorHAnsi" w:cs="ＭＳ Ｐゴシック"/>
                <w:sz w:val="18"/>
                <w:szCs w:val="18"/>
              </w:rPr>
            </w:pPr>
            <w:r w:rsidRPr="00386F13">
              <w:rPr>
                <w:rFonts w:asciiTheme="majorHAnsi" w:eastAsiaTheme="majorHAnsi" w:hAnsiTheme="majorHAnsi" w:cs="+mn-cs" w:hint="eastAsia"/>
                <w:color w:val="000000"/>
                <w:kern w:val="24"/>
                <w:sz w:val="18"/>
                <w:szCs w:val="18"/>
              </w:rPr>
              <w:lastRenderedPageBreak/>
              <w:t>2000</w:t>
            </w:r>
          </w:p>
        </w:tc>
        <w:tc>
          <w:tcPr>
            <w:tcW w:w="3325" w:type="dxa"/>
            <w:shd w:val="clear" w:color="auto" w:fill="auto"/>
            <w:vAlign w:val="center"/>
          </w:tcPr>
          <w:p w14:paraId="52E629B7" w14:textId="77777777" w:rsidR="009843B4" w:rsidRPr="00386F13" w:rsidRDefault="009843B4" w:rsidP="00856F71">
            <w:pPr>
              <w:widowControl/>
              <w:kinsoku w:val="0"/>
              <w:overflowPunct w:val="0"/>
              <w:spacing w:line="300" w:lineRule="exact"/>
              <w:jc w:val="left"/>
              <w:textAlignment w:val="baseline"/>
              <w:rPr>
                <w:rFonts w:asciiTheme="majorHAnsi" w:eastAsiaTheme="majorHAnsi" w:hAnsiTheme="majorHAnsi" w:cs="+mn-cs"/>
                <w:color w:val="000000"/>
                <w:kern w:val="24"/>
                <w:sz w:val="18"/>
                <w:szCs w:val="18"/>
              </w:rPr>
            </w:pPr>
            <w:r w:rsidRPr="00386F13">
              <w:rPr>
                <w:rFonts w:asciiTheme="majorHAnsi" w:eastAsiaTheme="majorHAnsi" w:hAnsiTheme="majorHAnsi" w:cs="+mn-cs" w:hint="eastAsia"/>
                <w:color w:val="000000"/>
                <w:kern w:val="24"/>
                <w:sz w:val="18"/>
                <w:szCs w:val="18"/>
              </w:rPr>
              <w:t>紹介予定派遣の解禁</w:t>
            </w:r>
          </w:p>
          <w:p w14:paraId="3F320728" w14:textId="77777777" w:rsidR="00460297" w:rsidRPr="00386F13" w:rsidRDefault="009843B4" w:rsidP="00856F71">
            <w:pPr>
              <w:widowControl/>
              <w:kinsoku w:val="0"/>
              <w:overflowPunct w:val="0"/>
              <w:spacing w:line="300" w:lineRule="exact"/>
              <w:jc w:val="left"/>
              <w:textAlignment w:val="baseline"/>
              <w:rPr>
                <w:rFonts w:asciiTheme="majorHAnsi" w:eastAsiaTheme="majorHAnsi" w:hAnsiTheme="majorHAnsi" w:cs="+mn-cs"/>
                <w:color w:val="000000"/>
                <w:kern w:val="24"/>
                <w:sz w:val="18"/>
                <w:szCs w:val="18"/>
              </w:rPr>
            </w:pPr>
            <w:r w:rsidRPr="00386F13">
              <w:rPr>
                <w:rFonts w:asciiTheme="majorHAnsi" w:eastAsiaTheme="majorHAnsi" w:hAnsiTheme="majorHAnsi" w:cs="+mn-cs" w:hint="eastAsia"/>
                <w:color w:val="000000"/>
                <w:kern w:val="24"/>
                <w:sz w:val="18"/>
                <w:szCs w:val="18"/>
              </w:rPr>
              <w:t>・派遣先の直接雇用を前提に、一定期</w:t>
            </w:r>
          </w:p>
          <w:p w14:paraId="6AF43AE8" w14:textId="77777777" w:rsidR="00460297" w:rsidRPr="00386F13" w:rsidRDefault="009843B4" w:rsidP="00460297">
            <w:pPr>
              <w:widowControl/>
              <w:kinsoku w:val="0"/>
              <w:overflowPunct w:val="0"/>
              <w:spacing w:line="300" w:lineRule="exact"/>
              <w:ind w:firstLineChars="100" w:firstLine="180"/>
              <w:jc w:val="left"/>
              <w:textAlignment w:val="baseline"/>
              <w:rPr>
                <w:rFonts w:asciiTheme="majorHAnsi" w:eastAsiaTheme="majorHAnsi" w:hAnsiTheme="majorHAnsi" w:cs="+mn-cs"/>
                <w:color w:val="000000"/>
                <w:kern w:val="24"/>
                <w:sz w:val="18"/>
                <w:szCs w:val="18"/>
              </w:rPr>
            </w:pPr>
            <w:r w:rsidRPr="00386F13">
              <w:rPr>
                <w:rFonts w:asciiTheme="majorHAnsi" w:eastAsiaTheme="majorHAnsi" w:hAnsiTheme="majorHAnsi" w:cs="+mn-cs" w:hint="eastAsia"/>
                <w:color w:val="000000"/>
                <w:kern w:val="24"/>
                <w:sz w:val="18"/>
                <w:szCs w:val="18"/>
              </w:rPr>
              <w:t>間就業し、終了時に企業と本人が合</w:t>
            </w:r>
          </w:p>
          <w:p w14:paraId="1C2E9DF5" w14:textId="77777777" w:rsidR="00460297" w:rsidRPr="00386F13" w:rsidRDefault="009843B4" w:rsidP="00460297">
            <w:pPr>
              <w:widowControl/>
              <w:kinsoku w:val="0"/>
              <w:overflowPunct w:val="0"/>
              <w:spacing w:line="300" w:lineRule="exact"/>
              <w:ind w:firstLineChars="100" w:firstLine="180"/>
              <w:jc w:val="left"/>
              <w:textAlignment w:val="baseline"/>
              <w:rPr>
                <w:rFonts w:asciiTheme="majorHAnsi" w:eastAsiaTheme="majorHAnsi" w:hAnsiTheme="majorHAnsi" w:cs="+mn-cs"/>
                <w:color w:val="000000"/>
                <w:kern w:val="24"/>
                <w:sz w:val="18"/>
                <w:szCs w:val="18"/>
              </w:rPr>
            </w:pPr>
            <w:r w:rsidRPr="00386F13">
              <w:rPr>
                <w:rFonts w:asciiTheme="majorHAnsi" w:eastAsiaTheme="majorHAnsi" w:hAnsiTheme="majorHAnsi" w:cs="+mn-cs" w:hint="eastAsia"/>
                <w:color w:val="000000"/>
                <w:kern w:val="24"/>
                <w:sz w:val="18"/>
                <w:szCs w:val="18"/>
              </w:rPr>
              <w:t>意した場合、直接雇用として採用さ</w:t>
            </w:r>
          </w:p>
          <w:p w14:paraId="34262804" w14:textId="3684B55E" w:rsidR="009843B4" w:rsidRPr="00386F13" w:rsidRDefault="009843B4" w:rsidP="00460297">
            <w:pPr>
              <w:widowControl/>
              <w:kinsoku w:val="0"/>
              <w:overflowPunct w:val="0"/>
              <w:spacing w:line="300" w:lineRule="exact"/>
              <w:ind w:firstLineChars="100" w:firstLine="180"/>
              <w:jc w:val="left"/>
              <w:textAlignment w:val="baseline"/>
              <w:rPr>
                <w:rFonts w:asciiTheme="majorHAnsi" w:eastAsiaTheme="majorHAnsi" w:hAnsiTheme="majorHAnsi" w:cs="ＭＳ Ｐゴシック"/>
                <w:sz w:val="18"/>
                <w:szCs w:val="18"/>
              </w:rPr>
            </w:pPr>
            <w:r w:rsidRPr="00386F13">
              <w:rPr>
                <w:rFonts w:asciiTheme="majorHAnsi" w:eastAsiaTheme="majorHAnsi" w:hAnsiTheme="majorHAnsi" w:cs="+mn-cs" w:hint="eastAsia"/>
                <w:color w:val="000000"/>
                <w:kern w:val="24"/>
                <w:sz w:val="18"/>
                <w:szCs w:val="18"/>
              </w:rPr>
              <w:t>れる</w:t>
            </w:r>
          </w:p>
        </w:tc>
      </w:tr>
      <w:tr w:rsidR="009843B4" w:rsidRPr="00856F71" w14:paraId="3DFBAB04" w14:textId="77777777" w:rsidTr="00460297">
        <w:tc>
          <w:tcPr>
            <w:tcW w:w="704" w:type="dxa"/>
            <w:shd w:val="clear" w:color="auto" w:fill="auto"/>
            <w:vAlign w:val="center"/>
          </w:tcPr>
          <w:p w14:paraId="61B5B2FF" w14:textId="2040D68E" w:rsidR="009843B4" w:rsidRPr="00386F13" w:rsidRDefault="009843B4" w:rsidP="00856F71">
            <w:pPr>
              <w:widowControl/>
              <w:kinsoku w:val="0"/>
              <w:overflowPunct w:val="0"/>
              <w:spacing w:line="300" w:lineRule="exact"/>
              <w:jc w:val="left"/>
              <w:textAlignment w:val="baseline"/>
              <w:rPr>
                <w:rFonts w:asciiTheme="majorHAnsi" w:eastAsiaTheme="majorHAnsi" w:hAnsiTheme="majorHAnsi" w:cs="ＭＳ Ｐゴシック"/>
                <w:sz w:val="18"/>
                <w:szCs w:val="18"/>
              </w:rPr>
            </w:pPr>
            <w:r w:rsidRPr="00386F13">
              <w:rPr>
                <w:rFonts w:asciiTheme="majorHAnsi" w:eastAsiaTheme="majorHAnsi" w:hAnsiTheme="majorHAnsi" w:cs="+mn-cs" w:hint="eastAsia"/>
                <w:color w:val="000000"/>
                <w:kern w:val="24"/>
                <w:sz w:val="18"/>
                <w:szCs w:val="18"/>
              </w:rPr>
              <w:t>2004</w:t>
            </w:r>
          </w:p>
        </w:tc>
        <w:tc>
          <w:tcPr>
            <w:tcW w:w="3325" w:type="dxa"/>
            <w:shd w:val="clear" w:color="auto" w:fill="auto"/>
            <w:vAlign w:val="center"/>
          </w:tcPr>
          <w:p w14:paraId="030E3C4B" w14:textId="77777777" w:rsidR="00460297" w:rsidRPr="00386F13" w:rsidRDefault="009843B4" w:rsidP="00856F71">
            <w:pPr>
              <w:widowControl/>
              <w:kinsoku w:val="0"/>
              <w:overflowPunct w:val="0"/>
              <w:spacing w:line="300" w:lineRule="exact"/>
              <w:jc w:val="left"/>
              <w:textAlignment w:val="baseline"/>
              <w:rPr>
                <w:rFonts w:asciiTheme="majorHAnsi" w:eastAsiaTheme="majorHAnsi" w:hAnsiTheme="majorHAnsi" w:cs="+mn-cs"/>
                <w:color w:val="000000"/>
                <w:kern w:val="24"/>
                <w:sz w:val="18"/>
                <w:szCs w:val="18"/>
              </w:rPr>
            </w:pPr>
            <w:r w:rsidRPr="00386F13">
              <w:rPr>
                <w:rFonts w:asciiTheme="majorHAnsi" w:eastAsiaTheme="majorHAnsi" w:hAnsiTheme="majorHAnsi" w:cs="+mn-cs" w:hint="eastAsia"/>
                <w:color w:val="000000"/>
                <w:kern w:val="24"/>
                <w:sz w:val="18"/>
                <w:szCs w:val="18"/>
              </w:rPr>
              <w:t>・自由化業務の派遣期間3年。政令</w:t>
            </w:r>
          </w:p>
          <w:p w14:paraId="12A0CD96" w14:textId="542BC50A" w:rsidR="009843B4" w:rsidRPr="00386F13" w:rsidRDefault="009843B4" w:rsidP="00460297">
            <w:pPr>
              <w:widowControl/>
              <w:kinsoku w:val="0"/>
              <w:overflowPunct w:val="0"/>
              <w:spacing w:line="300" w:lineRule="exact"/>
              <w:ind w:firstLineChars="100" w:firstLine="180"/>
              <w:jc w:val="left"/>
              <w:textAlignment w:val="baseline"/>
              <w:rPr>
                <w:rFonts w:asciiTheme="majorHAnsi" w:eastAsiaTheme="majorHAnsi" w:hAnsiTheme="majorHAnsi" w:cs="ＭＳ Ｐゴシック"/>
                <w:sz w:val="18"/>
                <w:szCs w:val="18"/>
              </w:rPr>
            </w:pPr>
            <w:r w:rsidRPr="00386F13">
              <w:rPr>
                <w:rFonts w:asciiTheme="majorHAnsi" w:eastAsiaTheme="majorHAnsi" w:hAnsiTheme="majorHAnsi" w:cs="+mn-cs" w:hint="eastAsia"/>
                <w:color w:val="000000"/>
                <w:kern w:val="24"/>
                <w:sz w:val="18"/>
                <w:szCs w:val="18"/>
              </w:rPr>
              <w:t>26業種は無制限となる。</w:t>
            </w:r>
          </w:p>
        </w:tc>
      </w:tr>
      <w:tr w:rsidR="00856F71" w:rsidRPr="00856F71" w14:paraId="2FBB9FAD" w14:textId="77777777" w:rsidTr="00460297">
        <w:tc>
          <w:tcPr>
            <w:tcW w:w="704" w:type="dxa"/>
            <w:shd w:val="clear" w:color="auto" w:fill="auto"/>
            <w:vAlign w:val="center"/>
          </w:tcPr>
          <w:p w14:paraId="08FBDA4D" w14:textId="0BCB3EFB" w:rsidR="00856F71" w:rsidRPr="00386F13" w:rsidRDefault="00856F71" w:rsidP="00856F71">
            <w:pPr>
              <w:widowControl/>
              <w:kinsoku w:val="0"/>
              <w:overflowPunct w:val="0"/>
              <w:spacing w:line="300" w:lineRule="exact"/>
              <w:jc w:val="left"/>
              <w:textAlignment w:val="baseline"/>
              <w:rPr>
                <w:rFonts w:asciiTheme="majorHAnsi" w:eastAsiaTheme="majorHAnsi" w:hAnsiTheme="majorHAnsi" w:cs="+mn-cs"/>
                <w:color w:val="000000"/>
                <w:kern w:val="24"/>
                <w:sz w:val="18"/>
                <w:szCs w:val="18"/>
              </w:rPr>
            </w:pPr>
            <w:r w:rsidRPr="00386F13">
              <w:rPr>
                <w:rFonts w:asciiTheme="majorHAnsi" w:eastAsiaTheme="majorHAnsi" w:hAnsiTheme="majorHAnsi" w:cs="+mn-cs" w:hint="eastAsia"/>
                <w:color w:val="000000"/>
                <w:kern w:val="24"/>
                <w:sz w:val="18"/>
                <w:szCs w:val="18"/>
              </w:rPr>
              <w:t>2006</w:t>
            </w:r>
          </w:p>
        </w:tc>
        <w:tc>
          <w:tcPr>
            <w:tcW w:w="3325" w:type="dxa"/>
            <w:shd w:val="clear" w:color="auto" w:fill="auto"/>
            <w:vAlign w:val="center"/>
          </w:tcPr>
          <w:p w14:paraId="40F26FE6" w14:textId="0F3BD58A" w:rsidR="00856F71" w:rsidRPr="00386F13" w:rsidRDefault="00856F71" w:rsidP="00856F71">
            <w:pPr>
              <w:widowControl/>
              <w:kinsoku w:val="0"/>
              <w:overflowPunct w:val="0"/>
              <w:spacing w:line="300" w:lineRule="exact"/>
              <w:jc w:val="left"/>
              <w:textAlignment w:val="baseline"/>
              <w:rPr>
                <w:rFonts w:asciiTheme="majorHAnsi" w:eastAsiaTheme="majorHAnsi" w:hAnsiTheme="majorHAnsi" w:cs="+mn-cs"/>
                <w:color w:val="000000"/>
                <w:kern w:val="24"/>
                <w:sz w:val="18"/>
                <w:szCs w:val="18"/>
              </w:rPr>
            </w:pPr>
            <w:r w:rsidRPr="00386F13">
              <w:rPr>
                <w:rFonts w:asciiTheme="majorHAnsi" w:eastAsiaTheme="majorHAnsi" w:hAnsiTheme="majorHAnsi" w:cs="+mn-cs" w:hint="eastAsia"/>
                <w:color w:val="000000"/>
                <w:kern w:val="24"/>
                <w:sz w:val="18"/>
                <w:szCs w:val="18"/>
              </w:rPr>
              <w:t>医療関係業務の一部の派遣解禁</w:t>
            </w:r>
          </w:p>
        </w:tc>
      </w:tr>
      <w:tr w:rsidR="00856F71" w:rsidRPr="00856F71" w14:paraId="6B48DB67" w14:textId="77777777" w:rsidTr="00460297">
        <w:tc>
          <w:tcPr>
            <w:tcW w:w="704" w:type="dxa"/>
            <w:shd w:val="clear" w:color="auto" w:fill="auto"/>
            <w:vAlign w:val="center"/>
          </w:tcPr>
          <w:p w14:paraId="48BD9CCC" w14:textId="185E61E5" w:rsidR="00856F71" w:rsidRPr="00386F13" w:rsidRDefault="00856F71" w:rsidP="00856F71">
            <w:pPr>
              <w:widowControl/>
              <w:kinsoku w:val="0"/>
              <w:overflowPunct w:val="0"/>
              <w:spacing w:line="300" w:lineRule="exact"/>
              <w:jc w:val="left"/>
              <w:textAlignment w:val="baseline"/>
              <w:rPr>
                <w:rFonts w:asciiTheme="majorHAnsi" w:eastAsiaTheme="majorHAnsi" w:hAnsiTheme="majorHAnsi" w:cs="+mn-cs"/>
                <w:color w:val="000000"/>
                <w:kern w:val="24"/>
                <w:sz w:val="18"/>
                <w:szCs w:val="18"/>
              </w:rPr>
            </w:pPr>
            <w:r w:rsidRPr="00386F13">
              <w:rPr>
                <w:rFonts w:asciiTheme="majorHAnsi" w:eastAsiaTheme="majorHAnsi" w:hAnsiTheme="majorHAnsi" w:cs="+mn-cs" w:hint="eastAsia"/>
                <w:color w:val="000000"/>
                <w:kern w:val="24"/>
                <w:sz w:val="18"/>
                <w:szCs w:val="18"/>
              </w:rPr>
              <w:t>2007</w:t>
            </w:r>
          </w:p>
        </w:tc>
        <w:tc>
          <w:tcPr>
            <w:tcW w:w="3325" w:type="dxa"/>
            <w:shd w:val="clear" w:color="auto" w:fill="auto"/>
            <w:vAlign w:val="center"/>
          </w:tcPr>
          <w:p w14:paraId="2D3527E9" w14:textId="77DE48A2" w:rsidR="00856F71" w:rsidRPr="00386F13" w:rsidRDefault="00856F71" w:rsidP="00856F71">
            <w:pPr>
              <w:widowControl/>
              <w:kinsoku w:val="0"/>
              <w:overflowPunct w:val="0"/>
              <w:spacing w:line="300" w:lineRule="exact"/>
              <w:jc w:val="left"/>
              <w:textAlignment w:val="baseline"/>
              <w:rPr>
                <w:rFonts w:asciiTheme="majorHAnsi" w:eastAsiaTheme="majorHAnsi" w:hAnsiTheme="majorHAnsi" w:cs="+mn-cs"/>
                <w:color w:val="000000"/>
                <w:kern w:val="24"/>
                <w:sz w:val="18"/>
                <w:szCs w:val="18"/>
              </w:rPr>
            </w:pPr>
            <w:r w:rsidRPr="00386F13">
              <w:rPr>
                <w:rFonts w:asciiTheme="majorHAnsi" w:eastAsiaTheme="majorHAnsi" w:hAnsiTheme="majorHAnsi" w:cs="+mn-cs" w:hint="eastAsia"/>
                <w:color w:val="000000"/>
                <w:kern w:val="24"/>
                <w:sz w:val="18"/>
                <w:szCs w:val="18"/>
              </w:rPr>
              <w:t>製造業派遣期間を3年に延長</w:t>
            </w:r>
          </w:p>
        </w:tc>
      </w:tr>
      <w:tr w:rsidR="00856F71" w:rsidRPr="00856F71" w14:paraId="3D935048" w14:textId="77777777" w:rsidTr="00460297">
        <w:tc>
          <w:tcPr>
            <w:tcW w:w="704" w:type="dxa"/>
            <w:shd w:val="clear" w:color="auto" w:fill="auto"/>
            <w:vAlign w:val="center"/>
          </w:tcPr>
          <w:p w14:paraId="2908926C" w14:textId="1E6B9FFA" w:rsidR="00856F71" w:rsidRPr="00386F13" w:rsidRDefault="00856F71" w:rsidP="00856F71">
            <w:pPr>
              <w:widowControl/>
              <w:kinsoku w:val="0"/>
              <w:overflowPunct w:val="0"/>
              <w:spacing w:line="300" w:lineRule="exact"/>
              <w:jc w:val="left"/>
              <w:textAlignment w:val="baseline"/>
              <w:rPr>
                <w:rFonts w:asciiTheme="majorHAnsi" w:eastAsiaTheme="majorHAnsi" w:hAnsiTheme="majorHAnsi" w:cs="+mn-cs"/>
                <w:color w:val="000000"/>
                <w:kern w:val="24"/>
                <w:sz w:val="18"/>
                <w:szCs w:val="18"/>
              </w:rPr>
            </w:pPr>
            <w:r w:rsidRPr="00386F13">
              <w:rPr>
                <w:rFonts w:asciiTheme="majorHAnsi" w:eastAsiaTheme="majorHAnsi" w:hAnsiTheme="majorHAnsi" w:cs="+mn-cs" w:hint="eastAsia"/>
                <w:color w:val="000000"/>
                <w:kern w:val="24"/>
                <w:sz w:val="18"/>
                <w:szCs w:val="18"/>
              </w:rPr>
              <w:t>2012</w:t>
            </w:r>
          </w:p>
        </w:tc>
        <w:tc>
          <w:tcPr>
            <w:tcW w:w="3325" w:type="dxa"/>
            <w:shd w:val="clear" w:color="auto" w:fill="auto"/>
            <w:vAlign w:val="center"/>
          </w:tcPr>
          <w:p w14:paraId="46AF3ECA" w14:textId="77777777" w:rsidR="00856F71" w:rsidRPr="00386F13" w:rsidRDefault="00856F71" w:rsidP="00856F71">
            <w:pPr>
              <w:spacing w:line="300" w:lineRule="exact"/>
              <w:rPr>
                <w:rFonts w:asciiTheme="majorHAnsi" w:eastAsiaTheme="majorHAnsi" w:hAnsiTheme="majorHAnsi" w:cs="+mn-cs"/>
                <w:color w:val="000000"/>
                <w:kern w:val="24"/>
                <w:sz w:val="18"/>
                <w:szCs w:val="18"/>
              </w:rPr>
            </w:pPr>
            <w:r w:rsidRPr="00386F13">
              <w:rPr>
                <w:rFonts w:asciiTheme="majorHAnsi" w:eastAsiaTheme="majorHAnsi" w:hAnsiTheme="majorHAnsi" w:cs="+mn-cs" w:hint="eastAsia"/>
                <w:color w:val="000000"/>
                <w:kern w:val="24"/>
                <w:sz w:val="18"/>
                <w:szCs w:val="18"/>
              </w:rPr>
              <w:t>・日雇派遣の禁止</w:t>
            </w:r>
          </w:p>
          <w:p w14:paraId="507CB204" w14:textId="77777777" w:rsidR="00460297" w:rsidRPr="00386F13" w:rsidRDefault="00856F71" w:rsidP="00856F71">
            <w:pPr>
              <w:spacing w:line="300" w:lineRule="exact"/>
              <w:rPr>
                <w:rFonts w:asciiTheme="majorHAnsi" w:eastAsiaTheme="majorHAnsi" w:hAnsiTheme="majorHAnsi" w:cs="+mn-cs"/>
                <w:color w:val="000000"/>
                <w:kern w:val="24"/>
                <w:sz w:val="18"/>
                <w:szCs w:val="18"/>
              </w:rPr>
            </w:pPr>
            <w:r w:rsidRPr="00386F13">
              <w:rPr>
                <w:rFonts w:asciiTheme="majorHAnsi" w:eastAsiaTheme="majorHAnsi" w:hAnsiTheme="majorHAnsi" w:cs="+mn-cs" w:hint="eastAsia"/>
                <w:color w:val="000000"/>
                <w:kern w:val="24"/>
                <w:sz w:val="18"/>
                <w:szCs w:val="18"/>
              </w:rPr>
              <w:t>・グループ企業内派遣の規制（労働力が</w:t>
            </w:r>
          </w:p>
          <w:p w14:paraId="4C0893EA" w14:textId="720F4FFE" w:rsidR="00856F71" w:rsidRPr="00386F13" w:rsidRDefault="00856F71" w:rsidP="00460297">
            <w:pPr>
              <w:spacing w:line="300" w:lineRule="exact"/>
              <w:ind w:firstLineChars="100" w:firstLine="180"/>
              <w:rPr>
                <w:rFonts w:asciiTheme="majorHAnsi" w:eastAsiaTheme="majorHAnsi" w:hAnsiTheme="majorHAnsi" w:cs="+mn-cs"/>
                <w:color w:val="000000"/>
                <w:kern w:val="24"/>
                <w:sz w:val="18"/>
                <w:szCs w:val="18"/>
              </w:rPr>
            </w:pPr>
            <w:r w:rsidRPr="00386F13">
              <w:rPr>
                <w:rFonts w:asciiTheme="majorHAnsi" w:eastAsiaTheme="majorHAnsi" w:hAnsiTheme="majorHAnsi" w:cs="+mn-cs" w:hint="eastAsia"/>
                <w:color w:val="000000"/>
                <w:kern w:val="24"/>
                <w:sz w:val="18"/>
                <w:szCs w:val="18"/>
              </w:rPr>
              <w:t>流動化）</w:t>
            </w:r>
          </w:p>
          <w:p w14:paraId="12FA3186" w14:textId="77777777" w:rsidR="00460297" w:rsidRPr="00386F13" w:rsidRDefault="00856F71" w:rsidP="00460297">
            <w:pPr>
              <w:spacing w:line="300" w:lineRule="exact"/>
              <w:rPr>
                <w:rFonts w:asciiTheme="majorHAnsi" w:eastAsiaTheme="majorHAnsi" w:hAnsiTheme="majorHAnsi" w:cs="+mn-cs"/>
                <w:color w:val="000000"/>
                <w:kern w:val="24"/>
                <w:sz w:val="18"/>
                <w:szCs w:val="18"/>
              </w:rPr>
            </w:pPr>
            <w:r w:rsidRPr="00386F13">
              <w:rPr>
                <w:rFonts w:asciiTheme="majorHAnsi" w:eastAsiaTheme="majorHAnsi" w:hAnsiTheme="majorHAnsi" w:cs="+mn-cs" w:hint="eastAsia"/>
                <w:color w:val="000000"/>
                <w:kern w:val="24"/>
                <w:sz w:val="18"/>
                <w:szCs w:val="18"/>
              </w:rPr>
              <w:t>・離職後、1年以内の派遣労働者として</w:t>
            </w:r>
          </w:p>
          <w:p w14:paraId="4B96CEE2" w14:textId="001078E2" w:rsidR="00856F71" w:rsidRPr="00386F13" w:rsidRDefault="00856F71" w:rsidP="00460297">
            <w:pPr>
              <w:spacing w:line="300" w:lineRule="exact"/>
              <w:ind w:firstLineChars="100" w:firstLine="180"/>
              <w:rPr>
                <w:rFonts w:asciiTheme="majorHAnsi" w:eastAsiaTheme="majorHAnsi" w:hAnsiTheme="majorHAnsi" w:cs="+mn-cs"/>
                <w:color w:val="000000"/>
                <w:kern w:val="24"/>
                <w:sz w:val="18"/>
                <w:szCs w:val="18"/>
              </w:rPr>
            </w:pPr>
            <w:r w:rsidRPr="00386F13">
              <w:rPr>
                <w:rFonts w:asciiTheme="majorHAnsi" w:eastAsiaTheme="majorHAnsi" w:hAnsiTheme="majorHAnsi" w:cs="+mn-cs" w:hint="eastAsia"/>
                <w:color w:val="000000"/>
                <w:kern w:val="24"/>
                <w:sz w:val="18"/>
                <w:szCs w:val="18"/>
              </w:rPr>
              <w:t>の受け入れ禁止。</w:t>
            </w:r>
          </w:p>
          <w:p w14:paraId="7F855C24" w14:textId="77777777" w:rsidR="00460297" w:rsidRPr="00386F13" w:rsidRDefault="00856F71" w:rsidP="00856F71">
            <w:pPr>
              <w:widowControl/>
              <w:kinsoku w:val="0"/>
              <w:overflowPunct w:val="0"/>
              <w:spacing w:line="300" w:lineRule="exact"/>
              <w:jc w:val="left"/>
              <w:textAlignment w:val="baseline"/>
              <w:rPr>
                <w:rFonts w:asciiTheme="majorHAnsi" w:eastAsiaTheme="majorHAnsi" w:hAnsiTheme="majorHAnsi" w:cs="+mn-cs"/>
                <w:color w:val="000000"/>
                <w:kern w:val="24"/>
                <w:sz w:val="18"/>
                <w:szCs w:val="18"/>
              </w:rPr>
            </w:pPr>
            <w:r w:rsidRPr="00386F13">
              <w:rPr>
                <w:rFonts w:asciiTheme="majorHAnsi" w:eastAsiaTheme="majorHAnsi" w:hAnsiTheme="majorHAnsi" w:cs="+mn-cs" w:hint="eastAsia"/>
                <w:color w:val="000000"/>
                <w:kern w:val="24"/>
                <w:sz w:val="18"/>
                <w:szCs w:val="18"/>
              </w:rPr>
              <w:t>・派遣料金と派遣賃金のマージン公開</w:t>
            </w:r>
          </w:p>
          <w:p w14:paraId="48E613D3" w14:textId="234A96BB" w:rsidR="00856F71" w:rsidRPr="00386F13" w:rsidRDefault="00856F71" w:rsidP="00460297">
            <w:pPr>
              <w:widowControl/>
              <w:kinsoku w:val="0"/>
              <w:overflowPunct w:val="0"/>
              <w:spacing w:line="300" w:lineRule="exact"/>
              <w:ind w:firstLineChars="100" w:firstLine="180"/>
              <w:jc w:val="left"/>
              <w:textAlignment w:val="baseline"/>
              <w:rPr>
                <w:rFonts w:asciiTheme="majorHAnsi" w:eastAsiaTheme="majorHAnsi" w:hAnsiTheme="majorHAnsi" w:cs="+mn-cs"/>
                <w:color w:val="000000"/>
                <w:kern w:val="24"/>
                <w:sz w:val="18"/>
                <w:szCs w:val="18"/>
              </w:rPr>
            </w:pPr>
            <w:r w:rsidRPr="00386F13">
              <w:rPr>
                <w:rFonts w:asciiTheme="majorHAnsi" w:eastAsiaTheme="majorHAnsi" w:hAnsiTheme="majorHAnsi" w:cs="+mn-cs" w:hint="eastAsia"/>
                <w:color w:val="000000"/>
                <w:kern w:val="24"/>
                <w:sz w:val="18"/>
                <w:szCs w:val="18"/>
              </w:rPr>
              <w:t>を義務化。</w:t>
            </w:r>
          </w:p>
        </w:tc>
      </w:tr>
      <w:tr w:rsidR="00137B82" w:rsidRPr="00856F71" w14:paraId="1578D6A6" w14:textId="77777777" w:rsidTr="00017C52">
        <w:trPr>
          <w:trHeight w:val="4851"/>
        </w:trPr>
        <w:tc>
          <w:tcPr>
            <w:tcW w:w="704" w:type="dxa"/>
            <w:shd w:val="clear" w:color="auto" w:fill="auto"/>
            <w:vAlign w:val="center"/>
          </w:tcPr>
          <w:p w14:paraId="2BFEEFE7" w14:textId="10853457" w:rsidR="00137B82" w:rsidRPr="00386F13" w:rsidRDefault="00137B82" w:rsidP="00856F71">
            <w:pPr>
              <w:widowControl/>
              <w:kinsoku w:val="0"/>
              <w:overflowPunct w:val="0"/>
              <w:spacing w:line="300" w:lineRule="exact"/>
              <w:jc w:val="left"/>
              <w:textAlignment w:val="baseline"/>
              <w:rPr>
                <w:rFonts w:asciiTheme="majorHAnsi" w:eastAsiaTheme="majorHAnsi" w:hAnsiTheme="majorHAnsi" w:cs="+mn-cs"/>
                <w:color w:val="000000"/>
                <w:kern w:val="24"/>
                <w:sz w:val="18"/>
                <w:szCs w:val="18"/>
              </w:rPr>
            </w:pPr>
            <w:r w:rsidRPr="00386F13">
              <w:rPr>
                <w:rFonts w:asciiTheme="majorHAnsi" w:eastAsiaTheme="majorHAnsi" w:hAnsiTheme="majorHAnsi" w:cs="+mn-cs" w:hint="eastAsia"/>
                <w:color w:val="000000"/>
                <w:kern w:val="24"/>
                <w:sz w:val="18"/>
                <w:szCs w:val="18"/>
              </w:rPr>
              <w:t>2015</w:t>
            </w:r>
          </w:p>
        </w:tc>
        <w:tc>
          <w:tcPr>
            <w:tcW w:w="3325" w:type="dxa"/>
            <w:shd w:val="clear" w:color="auto" w:fill="auto"/>
            <w:vAlign w:val="center"/>
          </w:tcPr>
          <w:p w14:paraId="616E946E" w14:textId="39DD1A70" w:rsidR="00137B82" w:rsidRPr="00386F13" w:rsidRDefault="00137B82" w:rsidP="00856F71">
            <w:pPr>
              <w:spacing w:line="300" w:lineRule="exact"/>
              <w:rPr>
                <w:rFonts w:asciiTheme="majorHAnsi" w:eastAsiaTheme="majorHAnsi" w:hAnsiTheme="majorHAnsi" w:cs="+mn-cs"/>
                <w:b/>
                <w:color w:val="000000" w:themeColor="text1"/>
                <w:kern w:val="24"/>
                <w:sz w:val="18"/>
                <w:szCs w:val="18"/>
              </w:rPr>
            </w:pPr>
            <w:r w:rsidRPr="00386F13">
              <w:rPr>
                <w:rFonts w:asciiTheme="majorHAnsi" w:eastAsiaTheme="majorHAnsi" w:hAnsiTheme="majorHAnsi" w:cs="+mn-cs" w:hint="eastAsia"/>
                <w:b/>
                <w:color w:val="000000" w:themeColor="text1"/>
                <w:kern w:val="24"/>
                <w:sz w:val="18"/>
                <w:szCs w:val="18"/>
              </w:rPr>
              <w:t>常用代替の担保をなくした</w:t>
            </w:r>
            <w:r w:rsidRPr="00386F13">
              <w:rPr>
                <w:rFonts w:asciiTheme="majorHAnsi" w:eastAsiaTheme="majorHAnsi" w:hAnsiTheme="majorHAnsi" w:cs="+mn-cs" w:hint="eastAsia"/>
                <w:color w:val="000000"/>
                <w:kern w:val="24"/>
                <w:sz w:val="18"/>
                <w:szCs w:val="18"/>
              </w:rPr>
              <w:t xml:space="preserve">　　　　　</w:t>
            </w:r>
          </w:p>
          <w:p w14:paraId="6A411D78" w14:textId="77777777" w:rsidR="00137B82" w:rsidRPr="00386F13" w:rsidRDefault="00137B82" w:rsidP="00856F71">
            <w:pPr>
              <w:spacing w:line="300" w:lineRule="exact"/>
              <w:rPr>
                <w:rFonts w:asciiTheme="majorHAnsi" w:eastAsiaTheme="majorHAnsi" w:hAnsiTheme="majorHAnsi" w:cs="+mn-cs"/>
                <w:color w:val="000000"/>
                <w:kern w:val="24"/>
                <w:sz w:val="18"/>
                <w:szCs w:val="18"/>
              </w:rPr>
            </w:pPr>
            <w:r w:rsidRPr="00386F13">
              <w:rPr>
                <w:rFonts w:asciiTheme="majorHAnsi" w:eastAsiaTheme="majorHAnsi" w:hAnsiTheme="majorHAnsi" w:cs="+mn-cs" w:hint="eastAsia"/>
                <w:color w:val="000000"/>
                <w:kern w:val="24"/>
                <w:sz w:val="18"/>
                <w:szCs w:val="18"/>
              </w:rPr>
              <w:t>許可制とする</w:t>
            </w:r>
          </w:p>
          <w:p w14:paraId="5F1478CE" w14:textId="77777777" w:rsidR="00137B82" w:rsidRPr="00386F13" w:rsidRDefault="00137B82" w:rsidP="00856F71">
            <w:pPr>
              <w:spacing w:line="300" w:lineRule="exact"/>
              <w:rPr>
                <w:rFonts w:asciiTheme="majorHAnsi" w:eastAsiaTheme="majorHAnsi" w:hAnsiTheme="majorHAnsi" w:cs="+mn-cs"/>
                <w:color w:val="000000"/>
                <w:kern w:val="24"/>
                <w:sz w:val="18"/>
                <w:szCs w:val="18"/>
              </w:rPr>
            </w:pPr>
            <w:r w:rsidRPr="00386F13">
              <w:rPr>
                <w:rFonts w:asciiTheme="majorHAnsi" w:eastAsiaTheme="majorHAnsi" w:hAnsiTheme="majorHAnsi" w:cs="+mn-cs" w:hint="eastAsia"/>
                <w:color w:val="000000"/>
                <w:kern w:val="24"/>
                <w:sz w:val="18"/>
                <w:szCs w:val="18"/>
              </w:rPr>
              <w:t>派遣は上限3年</w:t>
            </w:r>
          </w:p>
          <w:p w14:paraId="2F6B6C7A" w14:textId="77777777" w:rsidR="00137B82" w:rsidRPr="00386F13" w:rsidRDefault="00137B82" w:rsidP="00856F71">
            <w:pPr>
              <w:spacing w:line="300" w:lineRule="exact"/>
              <w:rPr>
                <w:rFonts w:asciiTheme="majorHAnsi" w:eastAsiaTheme="majorHAnsi" w:hAnsiTheme="majorHAnsi" w:cs="+mn-cs"/>
                <w:color w:val="000000"/>
                <w:kern w:val="24"/>
                <w:sz w:val="18"/>
                <w:szCs w:val="18"/>
              </w:rPr>
            </w:pPr>
            <w:r w:rsidRPr="00386F13">
              <w:rPr>
                <w:rFonts w:asciiTheme="majorHAnsi" w:eastAsiaTheme="majorHAnsi" w:hAnsiTheme="majorHAnsi" w:cs="+mn-cs" w:hint="eastAsia"/>
                <w:color w:val="000000"/>
                <w:kern w:val="24"/>
                <w:sz w:val="18"/>
                <w:szCs w:val="18"/>
              </w:rPr>
              <w:t>雇用安定措置</w:t>
            </w:r>
          </w:p>
          <w:p w14:paraId="472D3E8A" w14:textId="63081F0B" w:rsidR="00137B82" w:rsidRPr="00386F13" w:rsidRDefault="00137B82" w:rsidP="00856F71">
            <w:pPr>
              <w:spacing w:line="300" w:lineRule="exact"/>
              <w:rPr>
                <w:rFonts w:asciiTheme="majorHAnsi" w:eastAsiaTheme="majorHAnsi" w:hAnsiTheme="majorHAnsi" w:cs="+mn-cs"/>
                <w:color w:val="000000"/>
                <w:kern w:val="24"/>
                <w:sz w:val="18"/>
                <w:szCs w:val="18"/>
              </w:rPr>
            </w:pPr>
            <w:r w:rsidRPr="00386F13">
              <w:rPr>
                <w:rFonts w:asciiTheme="majorHAnsi" w:eastAsiaTheme="majorHAnsi" w:hAnsiTheme="majorHAnsi" w:cs="+mn-cs" w:hint="eastAsia"/>
                <w:color w:val="000000"/>
                <w:kern w:val="24"/>
                <w:sz w:val="18"/>
                <w:szCs w:val="18"/>
              </w:rPr>
              <w:t xml:space="preserve">　派遣先へ直接雇用の依頼</w:t>
            </w:r>
          </w:p>
          <w:p w14:paraId="2DC51325" w14:textId="499BC6CE" w:rsidR="00137B82" w:rsidRPr="00386F13" w:rsidRDefault="00137B82" w:rsidP="00856F71">
            <w:pPr>
              <w:spacing w:line="300" w:lineRule="exact"/>
              <w:rPr>
                <w:rFonts w:asciiTheme="majorHAnsi" w:eastAsiaTheme="majorHAnsi" w:hAnsiTheme="majorHAnsi" w:cs="+mn-cs"/>
                <w:color w:val="000000"/>
                <w:kern w:val="24"/>
                <w:sz w:val="18"/>
                <w:szCs w:val="18"/>
              </w:rPr>
            </w:pPr>
            <w:r w:rsidRPr="00386F13">
              <w:rPr>
                <w:rFonts w:asciiTheme="majorHAnsi" w:eastAsiaTheme="majorHAnsi" w:hAnsiTheme="majorHAnsi" w:cs="+mn-cs" w:hint="eastAsia"/>
                <w:color w:val="000000"/>
                <w:kern w:val="24"/>
                <w:sz w:val="18"/>
                <w:szCs w:val="18"/>
              </w:rPr>
              <w:t xml:space="preserve">　新たな派遣先の提供</w:t>
            </w:r>
          </w:p>
          <w:p w14:paraId="1F2A1BE3" w14:textId="0036711B" w:rsidR="00137B82" w:rsidRPr="00386F13" w:rsidRDefault="00137B82" w:rsidP="00856F71">
            <w:pPr>
              <w:widowControl/>
              <w:kinsoku w:val="0"/>
              <w:overflowPunct w:val="0"/>
              <w:spacing w:line="300" w:lineRule="exact"/>
              <w:jc w:val="left"/>
              <w:textAlignment w:val="baseline"/>
              <w:rPr>
                <w:rFonts w:asciiTheme="majorHAnsi" w:eastAsiaTheme="majorHAnsi" w:hAnsiTheme="majorHAnsi" w:cs="+mn-cs"/>
                <w:color w:val="000000"/>
                <w:kern w:val="24"/>
                <w:sz w:val="18"/>
                <w:szCs w:val="18"/>
              </w:rPr>
            </w:pPr>
            <w:r w:rsidRPr="00386F13">
              <w:rPr>
                <w:rFonts w:asciiTheme="majorHAnsi" w:eastAsiaTheme="majorHAnsi" w:hAnsiTheme="majorHAnsi" w:cs="+mn-cs" w:hint="eastAsia"/>
                <w:color w:val="000000"/>
                <w:kern w:val="24"/>
                <w:sz w:val="18"/>
                <w:szCs w:val="18"/>
              </w:rPr>
              <w:t xml:space="preserve">　派遣元での短期雇用</w:t>
            </w:r>
          </w:p>
          <w:p w14:paraId="11B3B9D4" w14:textId="77777777" w:rsidR="00137B82" w:rsidRPr="00386F13" w:rsidRDefault="00137B82" w:rsidP="00856F71">
            <w:pPr>
              <w:spacing w:line="300" w:lineRule="exact"/>
              <w:ind w:left="180" w:hangingChars="100" w:hanging="180"/>
              <w:rPr>
                <w:rFonts w:asciiTheme="majorHAnsi" w:eastAsiaTheme="majorHAnsi" w:hAnsiTheme="majorHAnsi" w:cs="+mn-cs"/>
                <w:color w:val="000000"/>
                <w:kern w:val="24"/>
                <w:sz w:val="18"/>
                <w:szCs w:val="18"/>
              </w:rPr>
            </w:pPr>
            <w:r w:rsidRPr="00386F13">
              <w:rPr>
                <w:rFonts w:asciiTheme="majorHAnsi" w:eastAsiaTheme="majorHAnsi" w:hAnsiTheme="majorHAnsi" w:cs="+mn-cs" w:hint="eastAsia"/>
                <w:color w:val="000000"/>
                <w:kern w:val="24"/>
                <w:sz w:val="18"/>
                <w:szCs w:val="18"/>
              </w:rPr>
              <w:t>・すべての派遣事業を許可制にする。→キャリア形成支援制度をもつことが要件。</w:t>
            </w:r>
          </w:p>
          <w:p w14:paraId="36ECC04D" w14:textId="77777777" w:rsidR="00137B82" w:rsidRPr="00386F13" w:rsidRDefault="00137B82" w:rsidP="00856F71">
            <w:pPr>
              <w:spacing w:line="300" w:lineRule="exact"/>
              <w:ind w:left="180" w:hangingChars="100" w:hanging="180"/>
              <w:rPr>
                <w:rFonts w:asciiTheme="majorHAnsi" w:eastAsiaTheme="majorHAnsi" w:hAnsiTheme="majorHAnsi" w:cs="+mn-cs"/>
                <w:color w:val="000000"/>
                <w:kern w:val="24"/>
                <w:sz w:val="18"/>
                <w:szCs w:val="18"/>
              </w:rPr>
            </w:pPr>
            <w:r w:rsidRPr="00386F13">
              <w:rPr>
                <w:rFonts w:asciiTheme="majorHAnsi" w:eastAsiaTheme="majorHAnsi" w:hAnsiTheme="majorHAnsi" w:cs="+mn-cs" w:hint="eastAsia"/>
                <w:color w:val="000000"/>
                <w:kern w:val="24"/>
                <w:sz w:val="18"/>
                <w:szCs w:val="18"/>
              </w:rPr>
              <w:t>・すべて派遣期間の上限を原則3年に→個人、事業所の派遣期間を統一し、上限3年に変更。</w:t>
            </w:r>
          </w:p>
          <w:p w14:paraId="6CB0A22E" w14:textId="77777777" w:rsidR="00137B82" w:rsidRPr="00386F13" w:rsidRDefault="00137B82" w:rsidP="00137B82">
            <w:pPr>
              <w:spacing w:line="300" w:lineRule="exact"/>
              <w:ind w:left="180" w:hangingChars="100" w:hanging="180"/>
              <w:rPr>
                <w:rFonts w:asciiTheme="majorHAnsi" w:eastAsiaTheme="majorHAnsi" w:hAnsiTheme="majorHAnsi" w:cs="+mn-cs"/>
                <w:color w:val="000000"/>
                <w:kern w:val="24"/>
                <w:sz w:val="18"/>
                <w:szCs w:val="18"/>
              </w:rPr>
            </w:pPr>
            <w:r w:rsidRPr="00386F13">
              <w:rPr>
                <w:rFonts w:asciiTheme="majorHAnsi" w:eastAsiaTheme="majorHAnsi" w:hAnsiTheme="majorHAnsi" w:cs="+mn-cs" w:hint="eastAsia"/>
                <w:color w:val="000000"/>
                <w:kern w:val="24"/>
                <w:sz w:val="18"/>
                <w:szCs w:val="18"/>
              </w:rPr>
              <w:t>・雇用安定の保証→賃金情報の提供、教育訓練、均等待遇確保への配慮義務</w:t>
            </w:r>
          </w:p>
          <w:p w14:paraId="6E462EA8" w14:textId="0A41C0B8" w:rsidR="00137B82" w:rsidRPr="00386F13" w:rsidRDefault="00137B82" w:rsidP="00137B82">
            <w:pPr>
              <w:spacing w:line="300" w:lineRule="exact"/>
              <w:ind w:left="180" w:hangingChars="100" w:hanging="180"/>
              <w:rPr>
                <w:rFonts w:asciiTheme="majorHAnsi" w:eastAsiaTheme="majorHAnsi" w:hAnsiTheme="majorHAnsi" w:cs="+mn-cs"/>
                <w:color w:val="000000"/>
                <w:kern w:val="24"/>
                <w:sz w:val="18"/>
                <w:szCs w:val="18"/>
              </w:rPr>
            </w:pPr>
          </w:p>
        </w:tc>
      </w:tr>
    </w:tbl>
    <w:p w14:paraId="722AE652" w14:textId="77777777" w:rsidR="00FE6B75" w:rsidRDefault="00FE6B75" w:rsidP="00856F71">
      <w:pPr>
        <w:widowControl/>
        <w:spacing w:line="300" w:lineRule="exact"/>
        <w:textAlignment w:val="baseline"/>
        <w:rPr>
          <w:rFonts w:eastAsiaTheme="minorHAnsi" w:cs="ＭＳ Ｐゴシック"/>
          <w:color w:val="000000" w:themeColor="text1"/>
          <w:kern w:val="24"/>
          <w:sz w:val="18"/>
          <w:szCs w:val="18"/>
        </w:rPr>
      </w:pPr>
    </w:p>
    <w:p w14:paraId="6307AC2F" w14:textId="6C862AF5" w:rsidR="00236268" w:rsidRPr="00C812D2" w:rsidRDefault="00EE34CE" w:rsidP="00856F71">
      <w:pPr>
        <w:widowControl/>
        <w:spacing w:line="300" w:lineRule="exact"/>
        <w:textAlignment w:val="baseline"/>
        <w:rPr>
          <w:rFonts w:asciiTheme="majorEastAsia" w:eastAsiaTheme="majorEastAsia" w:hAnsiTheme="majorEastAsia" w:cs="ＭＳ Ｐゴシック"/>
          <w:color w:val="000000" w:themeColor="text1"/>
          <w:kern w:val="24"/>
          <w:szCs w:val="21"/>
        </w:rPr>
      </w:pPr>
      <w:r w:rsidRPr="00856F71">
        <w:rPr>
          <w:rFonts w:eastAsiaTheme="minorHAnsi" w:cs="ＭＳ Ｐゴシック" w:hint="eastAsia"/>
          <w:color w:val="000000" w:themeColor="text1"/>
          <w:kern w:val="24"/>
          <w:sz w:val="18"/>
          <w:szCs w:val="18"/>
        </w:rPr>
        <w:t>❼</w:t>
      </w:r>
      <w:r w:rsidR="00236268" w:rsidRPr="00C812D2">
        <w:rPr>
          <w:rFonts w:asciiTheme="majorEastAsia" w:eastAsiaTheme="majorEastAsia" w:hAnsiTheme="majorEastAsia" w:cs="ＭＳ Ｐゴシック" w:hint="eastAsia"/>
          <w:color w:val="000000" w:themeColor="text1"/>
          <w:kern w:val="24"/>
          <w:szCs w:val="21"/>
        </w:rPr>
        <w:t>公民権行使の保障</w:t>
      </w:r>
    </w:p>
    <w:p w14:paraId="35945835" w14:textId="1FBED7BE" w:rsidR="00B228A3" w:rsidRPr="00856F71" w:rsidRDefault="00C812D2" w:rsidP="00856F71">
      <w:pPr>
        <w:widowControl/>
        <w:spacing w:line="300" w:lineRule="exact"/>
        <w:ind w:firstLineChars="100" w:firstLine="210"/>
        <w:textAlignment w:val="baseline"/>
        <w:rPr>
          <w:rFonts w:eastAsiaTheme="minorHAnsi" w:cs="ＭＳ Ｐゴシック"/>
          <w:color w:val="000000" w:themeColor="text1"/>
          <w:kern w:val="24"/>
          <w:sz w:val="18"/>
          <w:szCs w:val="18"/>
        </w:rPr>
      </w:pPr>
      <w:r>
        <w:rPr>
          <w:rFonts w:ascii="ＭＳ Ｐ明朝" w:eastAsia="ＭＳ Ｐ明朝" w:hAnsi="ＭＳ Ｐ明朝" w:cs="ＭＳ Ｐゴシック"/>
          <w:noProof/>
          <w:color w:val="000000"/>
          <w:kern w:val="24"/>
          <w:szCs w:val="21"/>
        </w:rPr>
        <mc:AlternateContent>
          <mc:Choice Requires="wps">
            <w:drawing>
              <wp:anchor distT="0" distB="0" distL="114300" distR="114300" simplePos="0" relativeHeight="251692032" behindDoc="0" locked="0" layoutInCell="1" allowOverlap="1" wp14:anchorId="77674759" wp14:editId="41EE9833">
                <wp:simplePos x="0" y="0"/>
                <wp:positionH relativeFrom="column">
                  <wp:posOffset>-2540</wp:posOffset>
                </wp:positionH>
                <wp:positionV relativeFrom="paragraph">
                  <wp:posOffset>76200</wp:posOffset>
                </wp:positionV>
                <wp:extent cx="1409700" cy="327025"/>
                <wp:effectExtent l="0" t="0" r="19050" b="15875"/>
                <wp:wrapSquare wrapText="bothSides"/>
                <wp:docPr id="65553" name="角丸四角形 65553"/>
                <wp:cNvGraphicFramePr/>
                <a:graphic xmlns:a="http://schemas.openxmlformats.org/drawingml/2006/main">
                  <a:graphicData uri="http://schemas.microsoft.com/office/word/2010/wordprocessingShape">
                    <wps:wsp>
                      <wps:cNvSpPr/>
                      <wps:spPr>
                        <a:xfrm>
                          <a:off x="0" y="0"/>
                          <a:ext cx="1409700" cy="327025"/>
                        </a:xfrm>
                        <a:prstGeom prst="roundRect">
                          <a:avLst/>
                        </a:prstGeom>
                        <a:solidFill>
                          <a:schemeClr val="tx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12353F02" w14:textId="77777777" w:rsidR="00EA6C6F" w:rsidRPr="00C812D2" w:rsidRDefault="00EA6C6F" w:rsidP="00C812D2">
                            <w:pPr>
                              <w:jc w:val="center"/>
                              <w:rPr>
                                <w:rFonts w:ascii="ＭＳ ゴシック" w:eastAsia="ＭＳ ゴシック" w:hAnsi="ＭＳ ゴシック"/>
                                <w:b/>
                                <w:bCs/>
                                <w:color w:val="FFFFFF" w:themeColor="background1"/>
                                <w:szCs w:val="21"/>
                              </w:rPr>
                            </w:pPr>
                            <w:r w:rsidRPr="00C812D2">
                              <w:rPr>
                                <w:rFonts w:ascii="ＭＳ ゴシック" w:eastAsia="ＭＳ ゴシック" w:hAnsi="ＭＳ ゴシック" w:hint="eastAsia"/>
                                <w:b/>
                                <w:bCs/>
                                <w:color w:val="FFFFFF" w:themeColor="background1"/>
                                <w:szCs w:val="21"/>
                              </w:rPr>
                              <w:t>公民権行使の保障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7674759" id="角丸四角形 65553" o:spid="_x0000_s1041" style="position:absolute;left:0;text-align:left;margin-left:-.2pt;margin-top:6pt;width:111pt;height:25.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" fillcolor="black [3213]" strokecolor="#1f3763 [1604]" strokeweight=".25pt">
                <v:stroke joinstyle="miter"/>
                <v:textbox>
                  <w:txbxContent>
                    <w:p w14:paraId="12353F02" w14:textId="77777777" w:rsidR="00EA6C6F" w:rsidRPr="00C812D2" w:rsidRDefault="00EA6C6F" w:rsidP="00C812D2">
                      <w:pPr>
                        <w:jc w:val="center"/>
                        <w:rPr>
                          <w:rFonts w:ascii="ＭＳ ゴシック" w:eastAsia="ＭＳ ゴシック" w:hAnsi="ＭＳ ゴシック"/>
                          <w:b/>
                          <w:bCs/>
                          <w:color w:val="FFFFFF" w:themeColor="background1"/>
                          <w:szCs w:val="21"/>
                        </w:rPr>
                      </w:pPr>
                      <w:r w:rsidRPr="00C812D2">
                        <w:rPr>
                          <w:rFonts w:ascii="ＭＳ ゴシック" w:eastAsia="ＭＳ ゴシック" w:hAnsi="ＭＳ ゴシック" w:hint="eastAsia"/>
                          <w:b/>
                          <w:bCs/>
                          <w:color w:val="FFFFFF" w:themeColor="background1"/>
                          <w:szCs w:val="21"/>
                        </w:rPr>
                        <w:t>公民権行使の保障</w:t>
                      </w:r>
                    </w:p>
                  </w:txbxContent>
                </v:textbox>
                <w10:wrap type="square"/>
              </v:roundrect>
            </w:pict>
          </mc:Fallback>
        </mc:AlternateContent>
      </w:r>
    </w:p>
    <w:p w14:paraId="7EDFFDBE" w14:textId="77777777" w:rsidR="00C812D2" w:rsidRDefault="00C812D2" w:rsidP="00C812D2">
      <w:pPr>
        <w:pBdr>
          <w:top w:val="single" w:sz="4" w:space="1" w:color="auto"/>
          <w:left w:val="single" w:sz="4" w:space="4" w:color="auto"/>
          <w:bottom w:val="single" w:sz="4" w:space="1" w:color="auto"/>
          <w:right w:val="single" w:sz="4" w:space="4" w:color="auto"/>
        </w:pBdr>
        <w:ind w:firstLineChars="100" w:firstLine="210"/>
        <w:rPr>
          <w:rFonts w:ascii="ＭＳ Ｐ明朝" w:eastAsia="ＭＳ Ｐ明朝" w:hAnsi="ＭＳ Ｐ明朝" w:cs="ＭＳ Ｐゴシック"/>
          <w:color w:val="000000"/>
          <w:kern w:val="24"/>
          <w:szCs w:val="21"/>
        </w:rPr>
      </w:pPr>
    </w:p>
    <w:p w14:paraId="60A07E79" w14:textId="768BCE19" w:rsidR="00C812D2" w:rsidRPr="00373AC8" w:rsidRDefault="00C812D2" w:rsidP="00C812D2">
      <w:pPr>
        <w:pBdr>
          <w:top w:val="single" w:sz="4" w:space="1" w:color="auto"/>
          <w:left w:val="single" w:sz="4" w:space="4" w:color="auto"/>
          <w:bottom w:val="single" w:sz="4" w:space="1" w:color="auto"/>
          <w:right w:val="single" w:sz="4" w:space="4" w:color="auto"/>
        </w:pBdr>
        <w:rPr>
          <w:rFonts w:ascii="ＭＳ ゴシック" w:eastAsia="ＭＳ ゴシック" w:hAnsi="ＭＳ ゴシック" w:cs="+mn-cs"/>
          <w:b/>
          <w:color w:val="000000"/>
          <w:kern w:val="24"/>
          <w:szCs w:val="21"/>
        </w:rPr>
      </w:pPr>
      <w:r w:rsidRPr="00373AC8">
        <w:rPr>
          <w:rFonts w:ascii="ＭＳ ゴシック" w:eastAsia="ＭＳ ゴシック" w:hAnsi="ＭＳ ゴシック" w:cs="ＭＳ Ｐゴシック" w:hint="eastAsia"/>
          <w:color w:val="000000"/>
          <w:kern w:val="24"/>
          <w:szCs w:val="21"/>
        </w:rPr>
        <w:t>第７条　使用者は、労働者が労働時間中に、選挙権その他公民としての権利を行使し、又は公の職務を執行するために必要な時間を請求した場合においては、拒んではならない。但し権利の行使又は公の職務の執行に妨げがない限り、請求された時刻を変更</w:t>
      </w:r>
      <w:r w:rsidRPr="00373AC8">
        <w:rPr>
          <w:rFonts w:ascii="ＭＳ ゴシック" w:eastAsia="ＭＳ ゴシック" w:hAnsi="ＭＳ ゴシック" w:cs="ＭＳ Ｐゴシック" w:hint="eastAsia"/>
          <w:color w:val="000000"/>
          <w:kern w:val="24"/>
          <w:szCs w:val="21"/>
        </w:rPr>
        <w:t>することができる。</w:t>
      </w:r>
    </w:p>
    <w:p w14:paraId="35C87D77" w14:textId="77777777" w:rsidR="00C812D2" w:rsidRDefault="00C812D2" w:rsidP="00C812D2">
      <w:pPr>
        <w:rPr>
          <w:rFonts w:asciiTheme="minorEastAsia" w:hAnsiTheme="minorEastAsia" w:cs="ＭＳ 明朝"/>
          <w:color w:val="000000"/>
          <w:kern w:val="24"/>
          <w:szCs w:val="21"/>
        </w:rPr>
      </w:pPr>
    </w:p>
    <w:p w14:paraId="591FA266" w14:textId="6781FEAB" w:rsidR="00C812D2" w:rsidRPr="00C812D2" w:rsidRDefault="00C812D2" w:rsidP="00C812D2">
      <w:pPr>
        <w:rPr>
          <w:rFonts w:asciiTheme="majorHAnsi" w:eastAsiaTheme="majorHAnsi" w:hAnsiTheme="majorHAnsi" w:cs="ＭＳ 明朝"/>
          <w:color w:val="000000"/>
          <w:kern w:val="24"/>
          <w:szCs w:val="21"/>
        </w:rPr>
      </w:pPr>
      <w:r w:rsidRPr="00C812D2">
        <w:rPr>
          <w:rFonts w:asciiTheme="majorHAnsi" w:eastAsiaTheme="majorHAnsi" w:hAnsiTheme="majorHAnsi" w:cs="ＭＳ 明朝" w:hint="eastAsia"/>
          <w:color w:val="000000"/>
          <w:kern w:val="24"/>
          <w:szCs w:val="21"/>
        </w:rPr>
        <w:t>公民としての権利－選挙権等</w:t>
      </w:r>
    </w:p>
    <w:p w14:paraId="2DA60417" w14:textId="0113C80E" w:rsidR="00C812D2" w:rsidRPr="00C812D2" w:rsidRDefault="00C812D2" w:rsidP="00C812D2">
      <w:pPr>
        <w:rPr>
          <w:rFonts w:asciiTheme="majorHAnsi" w:eastAsiaTheme="majorHAnsi" w:hAnsiTheme="majorHAnsi" w:cs="ＭＳ 明朝"/>
          <w:color w:val="000000"/>
          <w:kern w:val="24"/>
          <w:szCs w:val="21"/>
        </w:rPr>
      </w:pPr>
      <w:r w:rsidRPr="00C812D2">
        <w:rPr>
          <w:rFonts w:asciiTheme="majorHAnsi" w:eastAsiaTheme="majorHAnsi" w:hAnsiTheme="majorHAnsi" w:cs="ＭＳ 明朝" w:hint="eastAsia"/>
          <w:color w:val="000000"/>
          <w:kern w:val="24"/>
          <w:szCs w:val="21"/>
        </w:rPr>
        <w:t>公の職務－労働委員会の委員、陪審員等。</w:t>
      </w:r>
    </w:p>
    <w:p w14:paraId="6B959281" w14:textId="4CFC5603" w:rsidR="00C77BD7" w:rsidRPr="00C812D2" w:rsidRDefault="00C77BD7" w:rsidP="00856F71">
      <w:pPr>
        <w:widowControl/>
        <w:spacing w:line="300" w:lineRule="exact"/>
        <w:textAlignment w:val="baseline"/>
        <w:rPr>
          <w:rFonts w:asciiTheme="majorHAnsi" w:eastAsiaTheme="majorHAnsi" w:hAnsiTheme="majorHAnsi" w:cs="ＭＳ Ｐゴシック"/>
          <w:color w:val="000000" w:themeColor="text1"/>
          <w:kern w:val="24"/>
          <w:sz w:val="18"/>
          <w:szCs w:val="18"/>
        </w:rPr>
      </w:pPr>
    </w:p>
    <w:p w14:paraId="5660DD35" w14:textId="77777777" w:rsidR="00C812D2" w:rsidRPr="00C812D2" w:rsidRDefault="00C812D2" w:rsidP="00C812D2">
      <w:pPr>
        <w:pBdr>
          <w:top w:val="single" w:sz="4" w:space="1" w:color="auto"/>
          <w:left w:val="single" w:sz="4" w:space="4" w:color="auto"/>
          <w:bottom w:val="single" w:sz="4" w:space="1" w:color="auto"/>
          <w:right w:val="single" w:sz="4" w:space="4" w:color="auto"/>
        </w:pBdr>
        <w:rPr>
          <w:rFonts w:asciiTheme="majorHAnsi" w:eastAsiaTheme="majorHAnsi" w:hAnsiTheme="majorHAnsi" w:cs="ＭＳ Ｐゴシック"/>
          <w:color w:val="000000"/>
          <w:kern w:val="24"/>
          <w:szCs w:val="21"/>
        </w:rPr>
      </w:pPr>
      <w:r w:rsidRPr="00C812D2">
        <w:rPr>
          <w:rFonts w:asciiTheme="majorHAnsi" w:eastAsiaTheme="majorHAnsi" w:hAnsiTheme="majorHAnsi" w:cs="ＭＳ Ｐゴシック" w:hint="eastAsia"/>
          <w:color w:val="000000"/>
          <w:kern w:val="24"/>
          <w:szCs w:val="21"/>
        </w:rPr>
        <w:t>第8条</w:t>
      </w:r>
      <w:r w:rsidRPr="00C812D2">
        <w:rPr>
          <w:rFonts w:asciiTheme="majorHAnsi" w:eastAsiaTheme="majorHAnsi" w:hAnsiTheme="majorHAnsi" w:cs="Times New Roman" w:hint="eastAsia"/>
          <w:color w:val="000000"/>
          <w:kern w:val="24"/>
          <w:szCs w:val="21"/>
        </w:rPr>
        <w:t> </w:t>
      </w:r>
      <w:r w:rsidRPr="00C812D2">
        <w:rPr>
          <w:rFonts w:asciiTheme="majorHAnsi" w:eastAsiaTheme="majorHAnsi" w:hAnsiTheme="majorHAnsi" w:cs="ＭＳ Ｐゴシック" w:hint="eastAsia"/>
          <w:b/>
          <w:color w:val="000000"/>
          <w:kern w:val="24"/>
          <w:szCs w:val="21"/>
        </w:rPr>
        <w:t xml:space="preserve">　削除</w:t>
      </w:r>
      <w:r w:rsidRPr="00C812D2">
        <w:rPr>
          <w:rFonts w:asciiTheme="majorHAnsi" w:eastAsiaTheme="majorHAnsi" w:hAnsiTheme="majorHAnsi" w:cs="ＭＳ Ｐゴシック" w:hint="eastAsia"/>
          <w:color w:val="000000"/>
          <w:kern w:val="24"/>
          <w:szCs w:val="21"/>
        </w:rPr>
        <w:t xml:space="preserve">　(1998年)</w:t>
      </w:r>
    </w:p>
    <w:p w14:paraId="5D132B05" w14:textId="77777777" w:rsidR="00C812D2" w:rsidRPr="00C812D2" w:rsidRDefault="00C812D2" w:rsidP="00C812D2">
      <w:pPr>
        <w:pBdr>
          <w:top w:val="single" w:sz="4" w:space="1" w:color="auto"/>
          <w:left w:val="single" w:sz="4" w:space="4" w:color="auto"/>
          <w:bottom w:val="single" w:sz="4" w:space="1" w:color="auto"/>
          <w:right w:val="single" w:sz="4" w:space="4" w:color="auto"/>
        </w:pBdr>
        <w:ind w:firstLineChars="100" w:firstLine="210"/>
        <w:rPr>
          <w:rFonts w:asciiTheme="majorHAnsi" w:eastAsiaTheme="majorHAnsi" w:hAnsiTheme="majorHAnsi" w:cs="ＭＳ Ｐゴシック"/>
          <w:color w:val="000000"/>
          <w:kern w:val="24"/>
          <w:szCs w:val="21"/>
        </w:rPr>
      </w:pPr>
      <w:r w:rsidRPr="00C812D2">
        <w:rPr>
          <w:rFonts w:asciiTheme="majorHAnsi" w:eastAsiaTheme="majorHAnsi" w:hAnsiTheme="majorHAnsi" w:cs="ＭＳ Ｐゴシック" w:hint="eastAsia"/>
          <w:color w:val="000000"/>
          <w:kern w:val="24"/>
          <w:szCs w:val="21"/>
        </w:rPr>
        <w:t>労働態様により。労働基準法の適用事業を第１号から第１７号まで区分して列挙していた。</w:t>
      </w:r>
      <w:r w:rsidRPr="00C812D2">
        <w:rPr>
          <w:rFonts w:asciiTheme="majorHAnsi" w:eastAsiaTheme="majorHAnsi" w:hAnsiTheme="majorHAnsi" w:hint="eastAsia"/>
          <w:szCs w:val="21"/>
        </w:rPr>
        <w:t>戦前の工場法は事業規模による適用除外の反省からすべてを適用範囲としていた。</w:t>
      </w:r>
    </w:p>
    <w:p w14:paraId="077CA216" w14:textId="5362D62C" w:rsidR="009E5FC7" w:rsidRPr="00C812D2" w:rsidRDefault="009E5FC7" w:rsidP="00856F71">
      <w:pPr>
        <w:widowControl/>
        <w:spacing w:line="300" w:lineRule="exact"/>
        <w:textAlignment w:val="baseline"/>
        <w:rPr>
          <w:rFonts w:eastAsiaTheme="minorHAnsi" w:cs="ＭＳ Ｐゴシック"/>
          <w:color w:val="000000" w:themeColor="text1"/>
          <w:kern w:val="24"/>
          <w:sz w:val="18"/>
          <w:szCs w:val="18"/>
        </w:rPr>
      </w:pPr>
    </w:p>
    <w:p w14:paraId="0D399B7D" w14:textId="77777777" w:rsidR="000F516A" w:rsidRPr="00D56DBA" w:rsidRDefault="000F516A" w:rsidP="000F516A">
      <w:pPr>
        <w:rPr>
          <w:rFonts w:ascii="ＭＳ Ｐ明朝" w:eastAsia="ＭＳ Ｐ明朝" w:hAnsi="ＭＳ Ｐ明朝" w:cs="ＭＳ Ｐゴシック"/>
          <w:color w:val="000000"/>
          <w:kern w:val="24"/>
          <w:szCs w:val="21"/>
        </w:rPr>
      </w:pPr>
      <w:r w:rsidRPr="00D56DBA">
        <w:rPr>
          <w:rFonts w:ascii="ＭＳ Ｐ明朝" w:eastAsia="ＭＳ Ｐ明朝" w:hAnsi="ＭＳ Ｐ明朝"/>
          <w:noProof/>
        </w:rPr>
        <mc:AlternateContent>
          <mc:Choice Requires="wps">
            <w:drawing>
              <wp:anchor distT="0" distB="0" distL="114300" distR="114300" simplePos="0" relativeHeight="251694080" behindDoc="0" locked="0" layoutInCell="1" allowOverlap="1" wp14:anchorId="72FE5F1C" wp14:editId="0892C3E8">
                <wp:simplePos x="0" y="0"/>
                <wp:positionH relativeFrom="column">
                  <wp:posOffset>137795</wp:posOffset>
                </wp:positionH>
                <wp:positionV relativeFrom="paragraph">
                  <wp:posOffset>112395</wp:posOffset>
                </wp:positionV>
                <wp:extent cx="771525" cy="309880"/>
                <wp:effectExtent l="0" t="0" r="28575" b="13970"/>
                <wp:wrapSquare wrapText="bothSides"/>
                <wp:docPr id="36" name="角丸四角形 36"/>
                <wp:cNvGraphicFramePr/>
                <a:graphic xmlns:a="http://schemas.openxmlformats.org/drawingml/2006/main">
                  <a:graphicData uri="http://schemas.microsoft.com/office/word/2010/wordprocessingShape">
                    <wps:wsp>
                      <wps:cNvSpPr/>
                      <wps:spPr>
                        <a:xfrm>
                          <a:off x="0" y="0"/>
                          <a:ext cx="771525" cy="309880"/>
                        </a:xfrm>
                        <a:prstGeom prst="roundRect">
                          <a:avLst/>
                        </a:prstGeom>
                        <a:solidFill>
                          <a:schemeClr val="tx1"/>
                        </a:solidFill>
                        <a:ln w="3175" cap="flat" cmpd="sng" algn="ctr">
                          <a:solidFill>
                            <a:schemeClr val="tx1"/>
                          </a:solidFill>
                          <a:prstDash val="solid"/>
                        </a:ln>
                        <a:effectLst/>
                      </wps:spPr>
                      <wps:txbx>
                        <w:txbxContent>
                          <w:p w14:paraId="13CC0A2B" w14:textId="77777777" w:rsidR="00EA6C6F" w:rsidRPr="00BF552B" w:rsidRDefault="00EA6C6F" w:rsidP="00BF552B">
                            <w:pPr>
                              <w:spacing w:line="240" w:lineRule="exact"/>
                              <w:jc w:val="center"/>
                              <w:rPr>
                                <w:rFonts w:ascii="ＭＳ ゴシック" w:eastAsia="ＭＳ ゴシック" w:hAnsi="ＭＳ ゴシック"/>
                                <w:bCs/>
                                <w:color w:val="FFFFFF" w:themeColor="background1"/>
                                <w:szCs w:val="21"/>
                              </w:rPr>
                            </w:pPr>
                            <w:r w:rsidRPr="00BF552B">
                              <w:rPr>
                                <w:rFonts w:ascii="ＭＳ ゴシック" w:eastAsia="ＭＳ ゴシック" w:hAnsi="ＭＳ ゴシック" w:hint="eastAsia"/>
                                <w:bCs/>
                                <w:color w:val="FFFFFF" w:themeColor="background1"/>
                                <w:szCs w:val="21"/>
                              </w:rPr>
                              <w:t>定義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FE5F1C" id="角丸四角形 36" o:spid="_x0000_s1042" style="position:absolute;left:0;text-align:left;margin-left:10.85pt;margin-top:8.85pt;width:60.75pt;height:24.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" fillcolor="black [3213]" strokecolor="black [3213]" strokeweight=".25pt">
                <v:textbox>
                  <w:txbxContent>
                    <w:p w14:paraId="13CC0A2B" w14:textId="77777777" w:rsidR="00EA6C6F" w:rsidRPr="00BF552B" w:rsidRDefault="00EA6C6F" w:rsidP="00BF552B">
                      <w:pPr>
                        <w:spacing w:line="240" w:lineRule="exact"/>
                        <w:jc w:val="center"/>
                        <w:rPr>
                          <w:rFonts w:ascii="ＭＳ ゴシック" w:eastAsia="ＭＳ ゴシック" w:hAnsi="ＭＳ ゴシック"/>
                          <w:bCs/>
                          <w:color w:val="FFFFFF" w:themeColor="background1"/>
                          <w:szCs w:val="21"/>
                        </w:rPr>
                      </w:pPr>
                      <w:r w:rsidRPr="00BF552B">
                        <w:rPr>
                          <w:rFonts w:ascii="ＭＳ ゴシック" w:eastAsia="ＭＳ ゴシック" w:hAnsi="ＭＳ ゴシック" w:hint="eastAsia"/>
                          <w:bCs/>
                          <w:color w:val="FFFFFF" w:themeColor="background1"/>
                          <w:szCs w:val="21"/>
                        </w:rPr>
                        <w:t>定義</w:t>
                      </w:r>
                    </w:p>
                  </w:txbxContent>
                </v:textbox>
                <w10:wrap type="square"/>
              </v:roundrect>
            </w:pict>
          </mc:Fallback>
        </mc:AlternateContent>
      </w:r>
    </w:p>
    <w:p w14:paraId="760ED543" w14:textId="77777777" w:rsidR="000F516A" w:rsidRPr="00D56DBA" w:rsidRDefault="000F516A" w:rsidP="000F516A">
      <w:pPr>
        <w:pBdr>
          <w:top w:val="single" w:sz="4" w:space="1" w:color="auto"/>
          <w:left w:val="single" w:sz="4" w:space="4" w:color="auto"/>
          <w:bottom w:val="single" w:sz="4" w:space="1" w:color="auto"/>
          <w:right w:val="single" w:sz="4" w:space="4" w:color="auto"/>
        </w:pBdr>
        <w:ind w:firstLineChars="100" w:firstLine="210"/>
        <w:rPr>
          <w:rFonts w:ascii="ＭＳ Ｐ明朝" w:eastAsia="ＭＳ Ｐ明朝" w:hAnsi="ＭＳ Ｐ明朝" w:cs="ＭＳ Ｐゴシック"/>
          <w:color w:val="000000"/>
          <w:kern w:val="24"/>
          <w:szCs w:val="21"/>
        </w:rPr>
      </w:pPr>
    </w:p>
    <w:p w14:paraId="321856CA" w14:textId="77777777" w:rsidR="000F516A" w:rsidRPr="00373AC8" w:rsidRDefault="000F516A" w:rsidP="00BF552B">
      <w:pPr>
        <w:pBdr>
          <w:top w:val="single" w:sz="4" w:space="1" w:color="auto"/>
          <w:left w:val="single" w:sz="4" w:space="4" w:color="auto"/>
          <w:bottom w:val="single" w:sz="4" w:space="1" w:color="auto"/>
          <w:right w:val="single" w:sz="4" w:space="4" w:color="auto"/>
        </w:pBdr>
        <w:rPr>
          <w:rFonts w:ascii="ＭＳ ゴシック" w:eastAsia="ＭＳ ゴシック" w:hAnsi="ＭＳ ゴシック" w:cs="ＭＳ Ｐゴシック"/>
          <w:sz w:val="24"/>
          <w:szCs w:val="24"/>
        </w:rPr>
      </w:pPr>
      <w:r w:rsidRPr="00373AC8">
        <w:rPr>
          <w:rFonts w:ascii="ＭＳ ゴシック" w:eastAsia="ＭＳ ゴシック" w:hAnsi="ＭＳ ゴシック" w:cs="ＭＳ Ｐゴシック" w:hint="eastAsia"/>
          <w:color w:val="000000"/>
          <w:kern w:val="24"/>
          <w:szCs w:val="21"/>
        </w:rPr>
        <w:t>第9条　この法律で「労働者」と</w:t>
      </w:r>
      <w:r w:rsidRPr="00373AC8">
        <w:rPr>
          <w:rFonts w:ascii="ＭＳ ゴシック" w:eastAsia="ＭＳ ゴシック" w:hAnsi="ＭＳ ゴシック" w:cs="+mn-cs" w:hint="eastAsia"/>
          <w:color w:val="000000"/>
          <w:kern w:val="24"/>
          <w:szCs w:val="21"/>
        </w:rPr>
        <w:t>は、職業の種類を問わず、事業又は事務所（以下「事業」という。）に使用される者で、賃金を支払われる者をいう。</w:t>
      </w:r>
    </w:p>
    <w:p w14:paraId="6AC64924" w14:textId="77777777" w:rsidR="000F516A" w:rsidRPr="00D56DBA" w:rsidRDefault="000F516A" w:rsidP="000F516A">
      <w:pPr>
        <w:rPr>
          <w:rFonts w:ascii="ＭＳ Ｐ明朝" w:eastAsia="ＭＳ Ｐ明朝" w:hAnsi="ＭＳ Ｐ明朝" w:cs="ＭＳ Ｐゴシック"/>
          <w:color w:val="000000"/>
          <w:kern w:val="24"/>
          <w:szCs w:val="21"/>
        </w:rPr>
      </w:pPr>
    </w:p>
    <w:p w14:paraId="53F0C80A" w14:textId="77777777" w:rsidR="000F516A" w:rsidRPr="00373AC8" w:rsidRDefault="000F516A" w:rsidP="00373AC8">
      <w:pPr>
        <w:pBdr>
          <w:top w:val="single" w:sz="4" w:space="1" w:color="auto"/>
          <w:left w:val="single" w:sz="4" w:space="4" w:color="auto"/>
          <w:bottom w:val="single" w:sz="4" w:space="1" w:color="auto"/>
          <w:right w:val="single" w:sz="4" w:space="4" w:color="auto"/>
        </w:pBdr>
        <w:textAlignment w:val="baseline"/>
        <w:rPr>
          <w:rFonts w:ascii="ＭＳ ゴシック" w:eastAsia="ＭＳ ゴシック" w:hAnsi="ＭＳ ゴシック" w:cs="ＭＳ Ｐゴシック"/>
          <w:sz w:val="24"/>
          <w:szCs w:val="24"/>
        </w:rPr>
      </w:pPr>
      <w:r w:rsidRPr="00373AC8">
        <w:rPr>
          <w:rFonts w:ascii="ＭＳ ゴシック" w:eastAsia="ＭＳ ゴシック" w:hAnsi="ＭＳ ゴシック" w:cs="ＭＳ Ｐゴシック" w:hint="eastAsia"/>
          <w:color w:val="000000"/>
          <w:kern w:val="24"/>
          <w:szCs w:val="21"/>
        </w:rPr>
        <w:t>第10条　この法律で使用者とは、事業主又は事業の経営担当者その他その事業の労働者に関する事項について、事業主のために行為をするすべての者をいう。</w:t>
      </w:r>
    </w:p>
    <w:p w14:paraId="5736F914" w14:textId="77777777" w:rsidR="000F516A" w:rsidRDefault="000F516A" w:rsidP="000F516A">
      <w:pPr>
        <w:rPr>
          <w:rFonts w:ascii="ＭＳ Ｐ明朝" w:eastAsia="ＭＳ Ｐ明朝" w:hAnsi="ＭＳ Ｐ明朝" w:cs="ＭＳ Ｐゴシック"/>
          <w:color w:val="000000"/>
          <w:kern w:val="24"/>
          <w:szCs w:val="21"/>
        </w:rPr>
      </w:pPr>
    </w:p>
    <w:p w14:paraId="3D0E7771" w14:textId="1647430E" w:rsidR="000F516A" w:rsidRPr="000F516A" w:rsidRDefault="000F516A" w:rsidP="000F516A">
      <w:pPr>
        <w:ind w:firstLineChars="100" w:firstLine="210"/>
        <w:textAlignment w:val="baseline"/>
        <w:rPr>
          <w:rFonts w:ascii="ＭＳ ゴシック" w:eastAsia="ＭＳ ゴシック" w:hAnsi="ＭＳ ゴシック" w:cs="+mn-cs"/>
          <w:bCs/>
          <w:color w:val="000000" w:themeColor="text1"/>
          <w:kern w:val="24"/>
          <w:szCs w:val="21"/>
        </w:rPr>
      </w:pPr>
      <w:r w:rsidRPr="000F516A">
        <w:rPr>
          <w:rFonts w:ascii="ＭＳ ゴシック" w:eastAsia="ＭＳ ゴシック" w:hAnsi="ＭＳ ゴシック" w:cs="+mn-cs" w:hint="eastAsia"/>
          <w:bCs/>
          <w:color w:val="000000" w:themeColor="text1"/>
          <w:kern w:val="24"/>
          <w:szCs w:val="21"/>
        </w:rPr>
        <w:t>労働者の定義の</w:t>
      </w:r>
      <w:r w:rsidR="00FE6B75">
        <w:rPr>
          <w:rFonts w:ascii="ＭＳ ゴシック" w:eastAsia="ＭＳ ゴシック" w:hAnsi="ＭＳ ゴシック" w:cs="+mn-cs" w:hint="eastAsia"/>
          <w:bCs/>
          <w:color w:val="000000" w:themeColor="text1"/>
          <w:kern w:val="24"/>
          <w:szCs w:val="21"/>
        </w:rPr>
        <w:t>check</w:t>
      </w:r>
      <w:r w:rsidRPr="000F516A">
        <w:rPr>
          <w:rFonts w:ascii="ＭＳ ゴシック" w:eastAsia="ＭＳ ゴシック" w:hAnsi="ＭＳ ゴシック" w:cs="+mn-cs" w:hint="eastAsia"/>
          <w:bCs/>
          <w:color w:val="000000" w:themeColor="text1"/>
          <w:kern w:val="24"/>
          <w:szCs w:val="21"/>
        </w:rPr>
        <w:t>事項</w:t>
      </w:r>
    </w:p>
    <w:p w14:paraId="6F090E01" w14:textId="77777777" w:rsidR="000F516A" w:rsidRPr="004638E0" w:rsidRDefault="000F516A" w:rsidP="000F516A">
      <w:pPr>
        <w:textAlignment w:val="baseline"/>
        <w:rPr>
          <w:rFonts w:asciiTheme="majorEastAsia" w:eastAsiaTheme="majorEastAsia" w:hAnsiTheme="majorEastAsia" w:cs="+mn-cs"/>
          <w:b/>
          <w:color w:val="000000" w:themeColor="text1"/>
          <w:kern w:val="24"/>
          <w:szCs w:val="21"/>
        </w:rPr>
      </w:pPr>
    </w:p>
    <w:p w14:paraId="4B9768CB" w14:textId="10D04696" w:rsidR="000F516A" w:rsidRPr="00BF552B" w:rsidRDefault="000F516A" w:rsidP="000F516A">
      <w:pPr>
        <w:ind w:firstLineChars="100" w:firstLine="210"/>
        <w:textAlignment w:val="baseline"/>
        <w:rPr>
          <w:rFonts w:asciiTheme="majorHAnsi" w:eastAsiaTheme="majorHAnsi" w:hAnsiTheme="majorHAnsi" w:cs="ＭＳ Ｐゴシック"/>
          <w:color w:val="000000" w:themeColor="text1"/>
          <w:szCs w:val="21"/>
        </w:rPr>
      </w:pPr>
      <w:r w:rsidRPr="00BF552B">
        <w:rPr>
          <w:rFonts w:asciiTheme="majorHAnsi" w:eastAsiaTheme="majorHAnsi" w:hAnsiTheme="majorHAnsi" w:cs="+mn-cs" w:hint="eastAsia"/>
          <w:color w:val="000000" w:themeColor="text1"/>
          <w:kern w:val="24"/>
          <w:szCs w:val="21"/>
        </w:rPr>
        <w:t>働くものが労働者として労基法で保護（救済）されるのはその「呼び名な」ではなく、実態である。</w:t>
      </w:r>
      <w:r w:rsidRPr="00BF552B">
        <w:rPr>
          <w:rFonts w:asciiTheme="majorHAnsi" w:eastAsiaTheme="majorHAnsi" w:hAnsiTheme="majorHAnsi" w:hint="eastAsia"/>
          <w:szCs w:val="21"/>
        </w:rPr>
        <w:t>「呼び名」は会社が自由に決めている。非正規労働者は、「契約社員」「嘱託社員」「再雇用社員」「臨時社員」「派遣社員」「期間工」など実にさまざまである。</w:t>
      </w:r>
    </w:p>
    <w:p w14:paraId="496B220A" w14:textId="70F41CFF" w:rsidR="000F516A" w:rsidRDefault="000F516A" w:rsidP="000F516A">
      <w:pPr>
        <w:ind w:firstLineChars="100" w:firstLine="210"/>
        <w:textAlignment w:val="baseline"/>
        <w:rPr>
          <w:rFonts w:asciiTheme="majorHAnsi" w:eastAsiaTheme="majorHAnsi" w:hAnsiTheme="majorHAnsi" w:cs="ＭＳ Ｐゴシック"/>
          <w:color w:val="000000" w:themeColor="text1"/>
          <w:szCs w:val="21"/>
        </w:rPr>
      </w:pPr>
      <w:r w:rsidRPr="00BF552B">
        <w:rPr>
          <w:rFonts w:asciiTheme="majorHAnsi" w:eastAsiaTheme="majorHAnsi" w:hAnsiTheme="majorHAnsi" w:cs="ＭＳ Ｐゴシック" w:hint="eastAsia"/>
          <w:color w:val="000000" w:themeColor="text1"/>
          <w:szCs w:val="21"/>
        </w:rPr>
        <w:t>実態として事業に「使用され」かつ賃金を支払われていると認められれば、労基法上の「労働者」である。</w:t>
      </w:r>
    </w:p>
    <w:p w14:paraId="2E05C635" w14:textId="7AE752A0" w:rsidR="000F516A" w:rsidRPr="00BF552B" w:rsidRDefault="000F516A" w:rsidP="00365CE6">
      <w:pPr>
        <w:ind w:firstLineChars="100" w:firstLine="210"/>
        <w:textAlignment w:val="baseline"/>
        <w:rPr>
          <w:rFonts w:asciiTheme="majorHAnsi" w:eastAsiaTheme="majorHAnsi" w:hAnsiTheme="majorHAnsi" w:cs="ＭＳ Ｐゴシック"/>
          <w:color w:val="333333"/>
          <w:szCs w:val="21"/>
        </w:rPr>
      </w:pPr>
      <w:r w:rsidRPr="00BF552B">
        <w:rPr>
          <w:rFonts w:asciiTheme="majorHAnsi" w:eastAsiaTheme="majorHAnsi" w:hAnsiTheme="majorHAnsi" w:cs="ＭＳ Ｐゴシック" w:hint="eastAsia"/>
          <w:color w:val="000000" w:themeColor="text1"/>
          <w:szCs w:val="21"/>
        </w:rPr>
        <w:t>保護（救済）」とは、例えば、「業務委託」</w:t>
      </w:r>
      <w:r w:rsidRPr="00BF552B">
        <w:rPr>
          <w:rFonts w:asciiTheme="majorHAnsi" w:eastAsiaTheme="majorHAnsi" w:hAnsiTheme="majorHAnsi" w:cs="ＭＳ Ｐゴシック" w:hint="eastAsia"/>
          <w:color w:val="000000" w:themeColor="text1"/>
          <w:szCs w:val="21"/>
        </w:rPr>
        <w:lastRenderedPageBreak/>
        <w:t>「請負」で働いた場合、労働者と扱われなければ、「残業代もらえない」「最低賃金が適用されない」「労働保険がかけられない」など、労基法の保護がうけられないことが起きるということである。</w:t>
      </w:r>
    </w:p>
    <w:p w14:paraId="2E919A4C" w14:textId="77777777" w:rsidR="000F516A" w:rsidRPr="006E3AAF" w:rsidRDefault="000F516A" w:rsidP="000F516A">
      <w:pPr>
        <w:rPr>
          <w:rFonts w:asciiTheme="minorEastAsia" w:hAnsiTheme="minorEastAsia" w:cs="ＭＳ Ｐゴシック"/>
          <w:color w:val="000000"/>
          <w:kern w:val="24"/>
          <w:szCs w:val="21"/>
        </w:rPr>
      </w:pPr>
    </w:p>
    <w:p w14:paraId="22D9348C" w14:textId="77C2DABF" w:rsidR="000F516A" w:rsidRPr="00BF552B" w:rsidRDefault="000F516A" w:rsidP="000F516A">
      <w:pPr>
        <w:ind w:firstLineChars="100" w:firstLine="210"/>
        <w:textAlignment w:val="baseline"/>
        <w:rPr>
          <w:rFonts w:asciiTheme="majorHAnsi" w:eastAsiaTheme="majorHAnsi" w:hAnsiTheme="majorHAnsi" w:cs="Times New Roman"/>
          <w:color w:val="000000"/>
          <w:kern w:val="24"/>
          <w:szCs w:val="21"/>
        </w:rPr>
      </w:pPr>
      <w:r w:rsidRPr="00BF552B">
        <w:rPr>
          <w:rFonts w:asciiTheme="majorHAnsi" w:eastAsiaTheme="majorHAnsi" w:hAnsiTheme="majorHAnsi" w:cs="Times New Roman" w:hint="eastAsia"/>
          <w:color w:val="000000"/>
          <w:kern w:val="24"/>
          <w:szCs w:val="21"/>
        </w:rPr>
        <w:t>労基法が適用される労働者は、</w:t>
      </w:r>
      <w:r w:rsidR="00D762C0">
        <w:rPr>
          <w:rFonts w:asciiTheme="majorHAnsi" w:eastAsiaTheme="majorHAnsi" w:hAnsiTheme="majorHAnsi" w:cs="Times New Roman" w:hint="eastAsia"/>
          <w:color w:val="000000"/>
          <w:kern w:val="24"/>
          <w:szCs w:val="21"/>
        </w:rPr>
        <w:t>①</w:t>
      </w:r>
      <w:r w:rsidRPr="00BF552B">
        <w:rPr>
          <w:rFonts w:asciiTheme="majorHAnsi" w:eastAsiaTheme="majorHAnsi" w:hAnsiTheme="majorHAnsi" w:cs="Times New Roman" w:hint="eastAsia"/>
          <w:color w:val="000000"/>
          <w:kern w:val="24"/>
          <w:szCs w:val="21"/>
        </w:rPr>
        <w:t>職業の種類を問わず、</w:t>
      </w:r>
      <w:r w:rsidR="00D762C0">
        <w:rPr>
          <w:rFonts w:asciiTheme="majorHAnsi" w:eastAsiaTheme="majorHAnsi" w:hAnsiTheme="majorHAnsi" w:cs="Times New Roman" w:hint="eastAsia"/>
          <w:color w:val="000000"/>
          <w:kern w:val="24"/>
          <w:szCs w:val="21"/>
        </w:rPr>
        <w:t>②</w:t>
      </w:r>
      <w:r w:rsidRPr="00BF552B">
        <w:rPr>
          <w:rFonts w:asciiTheme="majorHAnsi" w:eastAsiaTheme="majorHAnsi" w:hAnsiTheme="majorHAnsi" w:cs="Times New Roman" w:hint="eastAsia"/>
          <w:color w:val="000000"/>
          <w:kern w:val="24"/>
          <w:szCs w:val="21"/>
        </w:rPr>
        <w:t>事業または事務所に使用され、</w:t>
      </w:r>
      <w:r w:rsidR="00D762C0">
        <w:rPr>
          <w:rFonts w:asciiTheme="majorHAnsi" w:eastAsiaTheme="majorHAnsi" w:hAnsiTheme="majorHAnsi" w:cs="Times New Roman" w:hint="eastAsia"/>
          <w:color w:val="000000"/>
          <w:kern w:val="24"/>
          <w:szCs w:val="21"/>
        </w:rPr>
        <w:t>③</w:t>
      </w:r>
      <w:r w:rsidRPr="00BF552B">
        <w:rPr>
          <w:rFonts w:asciiTheme="majorHAnsi" w:eastAsiaTheme="majorHAnsi" w:hAnsiTheme="majorHAnsi" w:cs="Times New Roman" w:hint="eastAsia"/>
          <w:color w:val="000000"/>
          <w:kern w:val="24"/>
          <w:szCs w:val="21"/>
        </w:rPr>
        <w:t>賃金を支払われる者である。</w:t>
      </w:r>
    </w:p>
    <w:p w14:paraId="6FE5B2EE" w14:textId="77777777" w:rsidR="002C3A11" w:rsidRDefault="002C3A11" w:rsidP="000F516A">
      <w:pPr>
        <w:ind w:firstLineChars="100" w:firstLine="210"/>
        <w:textAlignment w:val="baseline"/>
        <w:rPr>
          <w:rFonts w:asciiTheme="majorHAnsi" w:eastAsiaTheme="majorHAnsi" w:hAnsiTheme="majorHAnsi" w:cs="ＭＳ Ｐゴシック"/>
          <w:color w:val="333333"/>
          <w:szCs w:val="21"/>
        </w:rPr>
      </w:pPr>
    </w:p>
    <w:p w14:paraId="01C197A9" w14:textId="369E3F0D" w:rsidR="000F516A" w:rsidRPr="00BF552B" w:rsidRDefault="000F516A" w:rsidP="000F516A">
      <w:pPr>
        <w:ind w:firstLineChars="100" w:firstLine="210"/>
        <w:textAlignment w:val="baseline"/>
        <w:rPr>
          <w:rFonts w:asciiTheme="majorHAnsi" w:eastAsiaTheme="majorHAnsi" w:hAnsiTheme="majorHAnsi" w:cs="ＭＳ Ｐゴシック"/>
          <w:szCs w:val="21"/>
        </w:rPr>
      </w:pPr>
      <w:r w:rsidRPr="00BF552B">
        <w:rPr>
          <w:rFonts w:asciiTheme="majorHAnsi" w:eastAsiaTheme="majorHAnsi" w:hAnsiTheme="majorHAnsi" w:cs="ＭＳ Ｐゴシック" w:hint="eastAsia"/>
          <w:color w:val="333333"/>
          <w:szCs w:val="21"/>
        </w:rPr>
        <w:t>労働関係の実態に則して</w:t>
      </w:r>
      <w:r w:rsidRPr="00BF552B">
        <w:rPr>
          <w:rFonts w:asciiTheme="majorHAnsi" w:eastAsiaTheme="majorHAnsi" w:hAnsiTheme="majorHAnsi" w:cs="Times New Roman" w:hint="eastAsia"/>
          <w:color w:val="000000"/>
          <w:kern w:val="24"/>
          <w:szCs w:val="21"/>
        </w:rPr>
        <w:t>の判断基準は、</w:t>
      </w:r>
    </w:p>
    <w:p w14:paraId="7AE3D5BB" w14:textId="190199A1" w:rsidR="000F516A" w:rsidRPr="00BF552B" w:rsidRDefault="000F516A" w:rsidP="000F516A">
      <w:pPr>
        <w:kinsoku w:val="0"/>
        <w:overflowPunct w:val="0"/>
        <w:textAlignment w:val="baseline"/>
        <w:rPr>
          <w:rFonts w:asciiTheme="majorHAnsi" w:eastAsiaTheme="majorHAnsi" w:hAnsiTheme="majorHAnsi" w:cs="ＭＳ Ｐゴシック"/>
          <w:szCs w:val="21"/>
        </w:rPr>
      </w:pPr>
      <w:r w:rsidRPr="00BF552B">
        <w:rPr>
          <w:rFonts w:asciiTheme="majorHAnsi" w:eastAsiaTheme="majorHAnsi" w:hAnsiTheme="majorHAnsi" w:cs="ＭＳ 明朝" w:hint="eastAsia"/>
          <w:color w:val="000000"/>
          <w:kern w:val="24"/>
          <w:szCs w:val="21"/>
        </w:rPr>
        <w:t>（1）</w:t>
      </w:r>
      <w:r w:rsidRPr="00BF552B">
        <w:rPr>
          <w:rFonts w:asciiTheme="majorHAnsi" w:eastAsiaTheme="majorHAnsi" w:hAnsiTheme="majorHAnsi" w:cs="Times New Roman" w:hint="eastAsia"/>
          <w:color w:val="000000"/>
          <w:kern w:val="24"/>
          <w:szCs w:val="21"/>
        </w:rPr>
        <w:t>労務提供の形態が指揮監督下の労働であること。</w:t>
      </w:r>
    </w:p>
    <w:p w14:paraId="118B4EA4" w14:textId="025AE62C" w:rsidR="000F516A" w:rsidRPr="00BF552B" w:rsidRDefault="000F516A" w:rsidP="000F516A">
      <w:pPr>
        <w:kinsoku w:val="0"/>
        <w:overflowPunct w:val="0"/>
        <w:ind w:left="315" w:hangingChars="150" w:hanging="315"/>
        <w:textAlignment w:val="baseline"/>
        <w:rPr>
          <w:rFonts w:asciiTheme="majorHAnsi" w:eastAsiaTheme="majorHAnsi" w:hAnsiTheme="majorHAnsi" w:cs="ＭＳ Ｐゴシック"/>
          <w:szCs w:val="21"/>
        </w:rPr>
      </w:pPr>
      <w:r w:rsidRPr="00BF552B">
        <w:rPr>
          <w:rFonts w:asciiTheme="majorHAnsi" w:eastAsiaTheme="majorHAnsi" w:hAnsiTheme="majorHAnsi" w:cs="Times New Roman" w:hint="eastAsia"/>
          <w:color w:val="000000"/>
          <w:kern w:val="24"/>
          <w:szCs w:val="21"/>
        </w:rPr>
        <w:t xml:space="preserve">　・仕事の依頼、業務従事の指示等に対し諾否の自由があるかどうか。</w:t>
      </w:r>
    </w:p>
    <w:p w14:paraId="28549CC2" w14:textId="2870C6A2" w:rsidR="000F516A" w:rsidRDefault="000F516A" w:rsidP="000F516A">
      <w:pPr>
        <w:rPr>
          <w:rFonts w:asciiTheme="majorHAnsi" w:eastAsiaTheme="majorHAnsi" w:hAnsiTheme="majorHAnsi" w:cs="Times New Roman"/>
          <w:color w:val="000000"/>
          <w:kern w:val="24"/>
          <w:szCs w:val="21"/>
        </w:rPr>
      </w:pPr>
      <w:r w:rsidRPr="00BF552B">
        <w:rPr>
          <w:rFonts w:asciiTheme="majorHAnsi" w:eastAsiaTheme="majorHAnsi" w:hAnsiTheme="majorHAnsi" w:cs="Times New Roman" w:hint="eastAsia"/>
          <w:color w:val="000000"/>
          <w:kern w:val="24"/>
          <w:szCs w:val="21"/>
        </w:rPr>
        <w:t xml:space="preserve">　・業務遂行上の指揮監督の有無。</w:t>
      </w:r>
    </w:p>
    <w:p w14:paraId="72995217" w14:textId="75F0BD34" w:rsidR="002C3A11" w:rsidRPr="00BF552B" w:rsidRDefault="002C3A11" w:rsidP="000F516A">
      <w:pPr>
        <w:rPr>
          <w:rFonts w:asciiTheme="majorHAnsi" w:eastAsiaTheme="majorHAnsi" w:hAnsiTheme="majorHAnsi" w:cs="ＭＳ Ｐゴシック"/>
          <w:color w:val="000000"/>
          <w:kern w:val="24"/>
          <w:szCs w:val="21"/>
        </w:rPr>
      </w:pPr>
    </w:p>
    <w:p w14:paraId="11BF27F6" w14:textId="126D9F54" w:rsidR="009E5FC7" w:rsidRPr="00BF552B" w:rsidRDefault="000F516A" w:rsidP="000F516A">
      <w:pPr>
        <w:kinsoku w:val="0"/>
        <w:overflowPunct w:val="0"/>
        <w:ind w:left="210" w:hangingChars="100" w:hanging="210"/>
        <w:textAlignment w:val="baseline"/>
        <w:rPr>
          <w:rFonts w:asciiTheme="majorHAnsi" w:eastAsiaTheme="majorHAnsi" w:hAnsiTheme="majorHAnsi" w:cs="ＭＳ Ｐゴシック"/>
          <w:color w:val="000000" w:themeColor="text1"/>
          <w:kern w:val="24"/>
          <w:sz w:val="18"/>
          <w:szCs w:val="18"/>
        </w:rPr>
      </w:pPr>
      <w:r w:rsidRPr="00BF552B">
        <w:rPr>
          <w:rFonts w:asciiTheme="majorHAnsi" w:eastAsiaTheme="majorHAnsi" w:hAnsiTheme="majorHAnsi" w:cs="ＭＳ 明朝" w:hint="eastAsia"/>
          <w:color w:val="000000"/>
          <w:kern w:val="24"/>
          <w:szCs w:val="21"/>
        </w:rPr>
        <w:t>（2）</w:t>
      </w:r>
      <w:r w:rsidRPr="00BF552B">
        <w:rPr>
          <w:rFonts w:asciiTheme="majorHAnsi" w:eastAsiaTheme="majorHAnsi" w:hAnsiTheme="majorHAnsi" w:cs="Times New Roman" w:hint="eastAsia"/>
          <w:color w:val="000000"/>
          <w:kern w:val="24"/>
          <w:szCs w:val="21"/>
        </w:rPr>
        <w:t>報酬が労務の対償として支払われていること。</w:t>
      </w:r>
    </w:p>
    <w:p w14:paraId="2B25FF0A" w14:textId="6147E09F" w:rsidR="000F516A" w:rsidRDefault="000F516A" w:rsidP="000F516A">
      <w:pPr>
        <w:widowControl/>
        <w:kinsoku w:val="0"/>
        <w:overflowPunct w:val="0"/>
        <w:ind w:left="210" w:hangingChars="100" w:hanging="210"/>
        <w:jc w:val="left"/>
        <w:textAlignment w:val="baseline"/>
        <w:rPr>
          <w:rFonts w:asciiTheme="majorHAnsi" w:eastAsiaTheme="majorHAnsi" w:hAnsiTheme="majorHAnsi" w:cs="Times New Roman"/>
          <w:color w:val="000000"/>
          <w:kern w:val="24"/>
          <w:szCs w:val="21"/>
        </w:rPr>
      </w:pPr>
      <w:r w:rsidRPr="000F516A">
        <w:rPr>
          <w:rFonts w:asciiTheme="majorHAnsi" w:eastAsiaTheme="majorHAnsi" w:hAnsiTheme="majorHAnsi" w:cs="Times New Roman" w:hint="eastAsia"/>
          <w:color w:val="000000"/>
          <w:kern w:val="24"/>
          <w:szCs w:val="21"/>
        </w:rPr>
        <w:t xml:space="preserve">　・報酬の性格が使用者の監督指揮下に一定時間労務を提供していることへの対価と判断されるかどうか。</w:t>
      </w:r>
    </w:p>
    <w:p w14:paraId="1D810B21" w14:textId="77777777" w:rsidR="000E55CE" w:rsidRDefault="000E55CE" w:rsidP="000F516A">
      <w:pPr>
        <w:widowControl/>
        <w:kinsoku w:val="0"/>
        <w:overflowPunct w:val="0"/>
        <w:ind w:left="210" w:hangingChars="100" w:hanging="210"/>
        <w:jc w:val="left"/>
        <w:textAlignment w:val="baseline"/>
        <w:rPr>
          <w:rFonts w:asciiTheme="majorHAnsi" w:eastAsiaTheme="majorHAnsi" w:hAnsiTheme="majorHAnsi" w:cs="Times New Roman"/>
          <w:color w:val="000000"/>
          <w:kern w:val="24"/>
          <w:szCs w:val="21"/>
        </w:rPr>
      </w:pPr>
    </w:p>
    <w:p w14:paraId="77F7FC22" w14:textId="635C5F96" w:rsidR="000E55CE" w:rsidRDefault="000E55CE" w:rsidP="000E55CE">
      <w:pPr>
        <w:widowControl/>
        <w:kinsoku w:val="0"/>
        <w:overflowPunct w:val="0"/>
        <w:ind w:left="210" w:hangingChars="100" w:hanging="210"/>
        <w:jc w:val="left"/>
        <w:textAlignment w:val="baseline"/>
        <w:rPr>
          <w:rFonts w:asciiTheme="majorHAnsi" w:eastAsiaTheme="majorHAnsi" w:hAnsiTheme="majorHAnsi" w:cs="Times New Roman"/>
          <w:color w:val="000000"/>
          <w:kern w:val="24"/>
          <w:szCs w:val="21"/>
        </w:rPr>
      </w:pPr>
      <w:r w:rsidRPr="000F516A">
        <w:rPr>
          <w:rFonts w:asciiTheme="majorHAnsi" w:eastAsiaTheme="majorHAnsi" w:hAnsiTheme="majorHAnsi" w:cs="ＭＳ 明朝" w:hint="eastAsia"/>
          <w:color w:val="000000"/>
          <w:kern w:val="24"/>
          <w:szCs w:val="21"/>
        </w:rPr>
        <w:t>（3）</w:t>
      </w:r>
      <w:r w:rsidRPr="000F516A">
        <w:rPr>
          <w:rFonts w:asciiTheme="majorHAnsi" w:eastAsiaTheme="majorHAnsi" w:hAnsiTheme="majorHAnsi" w:cs="Times New Roman" w:hint="eastAsia"/>
          <w:color w:val="000000"/>
          <w:kern w:val="24"/>
          <w:szCs w:val="21"/>
        </w:rPr>
        <w:t>判断を補強する要素として「事業者性の有無」「専属制の程度　」がある。</w:t>
      </w:r>
    </w:p>
    <w:p w14:paraId="68456D17" w14:textId="5D25E8DE" w:rsidR="000E55CE" w:rsidRDefault="000E55CE" w:rsidP="000E55CE">
      <w:pPr>
        <w:widowControl/>
        <w:kinsoku w:val="0"/>
        <w:overflowPunct w:val="0"/>
        <w:ind w:left="210" w:hangingChars="100" w:hanging="210"/>
        <w:jc w:val="left"/>
        <w:textAlignment w:val="baseline"/>
        <w:rPr>
          <w:rFonts w:asciiTheme="majorHAnsi" w:eastAsiaTheme="majorHAnsi" w:hAnsiTheme="majorHAnsi" w:cs="Times New Roman"/>
          <w:color w:val="000000"/>
          <w:kern w:val="24"/>
          <w:szCs w:val="21"/>
        </w:rPr>
      </w:pPr>
      <w:r>
        <w:rPr>
          <w:rFonts w:asciiTheme="minorEastAsia" w:hAnsiTheme="minorEastAsia" w:cs="Times New Roman"/>
          <w:noProof/>
          <w:color w:val="000000"/>
          <w:kern w:val="24"/>
          <w:szCs w:val="21"/>
        </w:rPr>
        <mc:AlternateContent>
          <mc:Choice Requires="wps">
            <w:drawing>
              <wp:anchor distT="0" distB="0" distL="114300" distR="114300" simplePos="0" relativeHeight="251696128" behindDoc="0" locked="0" layoutInCell="1" allowOverlap="1" wp14:anchorId="49643C5F" wp14:editId="09A9F83F">
                <wp:simplePos x="0" y="0"/>
                <wp:positionH relativeFrom="column">
                  <wp:posOffset>-222250</wp:posOffset>
                </wp:positionH>
                <wp:positionV relativeFrom="paragraph">
                  <wp:posOffset>251460</wp:posOffset>
                </wp:positionV>
                <wp:extent cx="2887980" cy="1930400"/>
                <wp:effectExtent l="0" t="0" r="64770" b="12700"/>
                <wp:wrapSquare wrapText="bothSides"/>
                <wp:docPr id="15" name="メモ 2"/>
                <wp:cNvGraphicFramePr/>
                <a:graphic xmlns:a="http://schemas.openxmlformats.org/drawingml/2006/main">
                  <a:graphicData uri="http://schemas.microsoft.com/office/word/2010/wordprocessingShape">
                    <wps:wsp>
                      <wps:cNvSpPr/>
                      <wps:spPr>
                        <a:xfrm>
                          <a:off x="0" y="0"/>
                          <a:ext cx="2887980" cy="1930400"/>
                        </a:xfrm>
                        <a:prstGeom prst="foldedCorner">
                          <a:avLst/>
                        </a:prstGeom>
                        <a:solidFill>
                          <a:schemeClr val="accent1">
                            <a:lumMod val="20000"/>
                            <a:lumOff val="80000"/>
                          </a:schemeClr>
                        </a:solidFill>
                        <a:ln w="3175">
                          <a:prstDash val="sysDot"/>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1FF922F" w14:textId="737030ED" w:rsidR="00EA6C6F" w:rsidRPr="00D762C0" w:rsidRDefault="00EA6C6F" w:rsidP="00BF552B">
                            <w:pPr>
                              <w:rPr>
                                <w:rFonts w:ascii="ＭＳ ゴシック" w:eastAsia="ＭＳ ゴシック" w:hAnsi="ＭＳ ゴシック"/>
                                <w:color w:val="000000" w:themeColor="text1"/>
                                <w:szCs w:val="21"/>
                              </w:rPr>
                            </w:pPr>
                            <w:r w:rsidRPr="00D762C0">
                              <w:rPr>
                                <w:rFonts w:ascii="ＭＳ ゴシック" w:eastAsia="ＭＳ ゴシック" w:hAnsi="ＭＳ ゴシック" w:hint="eastAsia"/>
                                <w:color w:val="000000" w:themeColor="text1"/>
                                <w:szCs w:val="21"/>
                              </w:rPr>
                              <w:t xml:space="preserve">第１章　</w:t>
                            </w:r>
                            <w:r>
                              <w:rPr>
                                <w:rFonts w:ascii="ＭＳ ゴシック" w:eastAsia="ＭＳ ゴシック" w:hAnsi="ＭＳ ゴシック" w:hint="eastAsia"/>
                                <w:color w:val="000000" w:themeColor="text1"/>
                                <w:szCs w:val="21"/>
                              </w:rPr>
                              <w:t>「</w:t>
                            </w:r>
                            <w:r w:rsidRPr="00D762C0">
                              <w:rPr>
                                <w:rFonts w:ascii="ＭＳ ゴシック" w:eastAsia="ＭＳ ゴシック" w:hAnsi="ＭＳ ゴシック" w:hint="eastAsia"/>
                                <w:color w:val="000000" w:themeColor="text1"/>
                                <w:szCs w:val="21"/>
                              </w:rPr>
                              <w:t>総則</w:t>
                            </w:r>
                            <w:r>
                              <w:rPr>
                                <w:rFonts w:ascii="ＭＳ ゴシック" w:eastAsia="ＭＳ ゴシック" w:hAnsi="ＭＳ ゴシック" w:hint="eastAsia"/>
                                <w:color w:val="000000" w:themeColor="text1"/>
                                <w:szCs w:val="21"/>
                              </w:rPr>
                              <w:t>」</w:t>
                            </w:r>
                            <w:r w:rsidRPr="00D762C0">
                              <w:rPr>
                                <w:rFonts w:ascii="ＭＳ ゴシック" w:eastAsia="ＭＳ ゴシック" w:hAnsi="ＭＳ ゴシック" w:hint="eastAsia"/>
                                <w:color w:val="000000" w:themeColor="text1"/>
                                <w:szCs w:val="21"/>
                              </w:rPr>
                              <w:t>では</w:t>
                            </w:r>
                          </w:p>
                          <w:p w14:paraId="4497B452" w14:textId="41BF039D" w:rsidR="00EA6C6F" w:rsidRPr="00D762C0" w:rsidRDefault="00EA6C6F" w:rsidP="00BF552B">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⑪</w:t>
                            </w:r>
                            <w:r w:rsidRPr="00D762C0">
                              <w:rPr>
                                <w:rFonts w:ascii="ＭＳ ゴシック" w:eastAsia="ＭＳ ゴシック" w:hAnsi="ＭＳ ゴシック" w:hint="eastAsia"/>
                                <w:color w:val="000000" w:themeColor="text1"/>
                                <w:szCs w:val="21"/>
                              </w:rPr>
                              <w:t>賃金</w:t>
                            </w:r>
                          </w:p>
                          <w:p w14:paraId="0AED7DD2" w14:textId="77777777" w:rsidR="00EA6C6F" w:rsidRPr="00D762C0" w:rsidRDefault="00EA6C6F" w:rsidP="00BF552B">
                            <w:pPr>
                              <w:ind w:firstLineChars="100" w:firstLine="210"/>
                              <w:rPr>
                                <w:rFonts w:ascii="ＭＳ ゴシック" w:eastAsia="ＭＳ ゴシック" w:hAnsi="ＭＳ ゴシック"/>
                                <w:color w:val="000000" w:themeColor="text1"/>
                                <w:szCs w:val="21"/>
                              </w:rPr>
                            </w:pPr>
                            <w:r w:rsidRPr="00D762C0">
                              <w:rPr>
                                <w:rFonts w:ascii="ＭＳ ゴシック" w:eastAsia="ＭＳ ゴシック" w:hAnsi="ＭＳ ゴシック" w:hint="eastAsia"/>
                                <w:color w:val="000000" w:themeColor="text1"/>
                                <w:szCs w:val="21"/>
                              </w:rPr>
                              <w:t>・賃金の要件</w:t>
                            </w:r>
                          </w:p>
                          <w:p w14:paraId="5400851B" w14:textId="28B9CEA4" w:rsidR="00EA6C6F" w:rsidRPr="00D762C0" w:rsidRDefault="00EA6C6F" w:rsidP="00BF552B">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⑫</w:t>
                            </w:r>
                            <w:r w:rsidRPr="00D762C0">
                              <w:rPr>
                                <w:rFonts w:ascii="ＭＳ ゴシック" w:eastAsia="ＭＳ ゴシック" w:hAnsi="ＭＳ ゴシック" w:hint="eastAsia"/>
                                <w:color w:val="000000" w:themeColor="text1"/>
                                <w:szCs w:val="21"/>
                              </w:rPr>
                              <w:t>平均賃金</w:t>
                            </w:r>
                          </w:p>
                          <w:p w14:paraId="32FF2FE8" w14:textId="77777777" w:rsidR="00EA6C6F" w:rsidRPr="00D762C0" w:rsidRDefault="00EA6C6F" w:rsidP="00BF552B">
                            <w:pPr>
                              <w:rPr>
                                <w:rFonts w:ascii="ＭＳ ゴシック" w:eastAsia="ＭＳ ゴシック" w:hAnsi="ＭＳ ゴシック"/>
                                <w:color w:val="000000" w:themeColor="text1"/>
                                <w:szCs w:val="21"/>
                              </w:rPr>
                            </w:pPr>
                            <w:r w:rsidRPr="00D762C0">
                              <w:rPr>
                                <w:rFonts w:ascii="ＭＳ ゴシック" w:eastAsia="ＭＳ ゴシック" w:hAnsi="ＭＳ ゴシック" w:hint="eastAsia"/>
                                <w:color w:val="000000" w:themeColor="text1"/>
                                <w:szCs w:val="21"/>
                              </w:rPr>
                              <w:t xml:space="preserve">　・原則的計算方法</w:t>
                            </w:r>
                          </w:p>
                          <w:p w14:paraId="02DD9B9F" w14:textId="77613F5E" w:rsidR="00EA6C6F" w:rsidRPr="00FA17F4" w:rsidRDefault="00EA6C6F" w:rsidP="00BF552B">
                            <w:pPr>
                              <w:rPr>
                                <w:rFonts w:asciiTheme="majorHAnsi" w:eastAsiaTheme="majorHAnsi" w:hAnsiTheme="majorHAnsi"/>
                                <w:color w:val="000000" w:themeColor="text1"/>
                                <w:szCs w:val="21"/>
                              </w:rPr>
                            </w:pPr>
                            <w:r w:rsidRPr="00FA17F4">
                              <w:rPr>
                                <w:rFonts w:asciiTheme="majorHAnsi" w:eastAsiaTheme="majorHAnsi" w:hAnsiTheme="majorHAnsi" w:hint="eastAsia"/>
                                <w:color w:val="000000" w:themeColor="text1"/>
                                <w:szCs w:val="21"/>
                              </w:rPr>
                              <w:t>第３章　「賃金」では</w:t>
                            </w:r>
                          </w:p>
                          <w:p w14:paraId="0AA7C90E" w14:textId="77777777" w:rsidR="00EA6C6F" w:rsidRPr="00FA17F4" w:rsidRDefault="00EA6C6F" w:rsidP="00BF552B">
                            <w:pPr>
                              <w:rPr>
                                <w:rFonts w:asciiTheme="majorHAnsi" w:eastAsiaTheme="majorHAnsi" w:hAnsiTheme="majorHAnsi"/>
                                <w:color w:val="000000" w:themeColor="text1"/>
                                <w:szCs w:val="21"/>
                              </w:rPr>
                            </w:pPr>
                            <w:r w:rsidRPr="00FA17F4">
                              <w:rPr>
                                <w:rFonts w:asciiTheme="majorHAnsi" w:eastAsiaTheme="majorHAnsi" w:hAnsiTheme="majorHAnsi" w:hint="eastAsia"/>
                                <w:color w:val="000000" w:themeColor="text1"/>
                                <w:szCs w:val="21"/>
                              </w:rPr>
                              <w:t>賃金の支払い方法</w:t>
                            </w:r>
                          </w:p>
                          <w:p w14:paraId="61D8CA98" w14:textId="77777777" w:rsidR="00EA6C6F" w:rsidRPr="00FA17F4" w:rsidRDefault="00EA6C6F" w:rsidP="00BF552B">
                            <w:pPr>
                              <w:rPr>
                                <w:rFonts w:asciiTheme="majorHAnsi" w:eastAsiaTheme="majorHAnsi" w:hAnsiTheme="majorHAnsi"/>
                                <w:color w:val="000000" w:themeColor="text1"/>
                                <w:szCs w:val="21"/>
                              </w:rPr>
                            </w:pPr>
                            <w:r w:rsidRPr="00FA17F4">
                              <w:rPr>
                                <w:rFonts w:asciiTheme="majorHAnsi" w:eastAsiaTheme="majorHAnsi" w:hAnsiTheme="majorHAnsi" w:hint="eastAsia"/>
                                <w:color w:val="000000" w:themeColor="text1"/>
                                <w:szCs w:val="21"/>
                              </w:rPr>
                              <w:t>特別賃金の保障</w:t>
                            </w:r>
                          </w:p>
                          <w:p w14:paraId="54E11601" w14:textId="77777777" w:rsidR="00EA6C6F" w:rsidRPr="00FA17F4" w:rsidRDefault="00EA6C6F" w:rsidP="00BF552B">
                            <w:pPr>
                              <w:rPr>
                                <w:rFonts w:asciiTheme="majorHAnsi" w:eastAsiaTheme="majorHAnsi" w:hAnsiTheme="majorHAnsi"/>
                                <w:color w:val="000000" w:themeColor="text1"/>
                                <w:szCs w:val="21"/>
                              </w:rPr>
                            </w:pPr>
                            <w:r w:rsidRPr="00FA17F4">
                              <w:rPr>
                                <w:rFonts w:asciiTheme="majorHAnsi" w:eastAsiaTheme="majorHAnsi" w:hAnsiTheme="majorHAnsi" w:hint="eastAsia"/>
                                <w:color w:val="000000" w:themeColor="text1"/>
                                <w:szCs w:val="21"/>
                              </w:rPr>
                              <w:t xml:space="preserve">　・休業手当</w:t>
                            </w:r>
                          </w:p>
                          <w:p w14:paraId="5A160B63" w14:textId="77777777" w:rsidR="00EA6C6F" w:rsidRPr="00FA17F4" w:rsidRDefault="00EA6C6F" w:rsidP="00BF552B">
                            <w:pPr>
                              <w:rPr>
                                <w:rFonts w:asciiTheme="majorHAnsi" w:eastAsiaTheme="majorHAnsi" w:hAnsiTheme="majorHAnsi"/>
                                <w:color w:val="000000" w:themeColor="text1"/>
                                <w:szCs w:val="21"/>
                              </w:rPr>
                            </w:pPr>
                            <w:r w:rsidRPr="00FA17F4">
                              <w:rPr>
                                <w:rFonts w:asciiTheme="majorHAnsi" w:eastAsiaTheme="majorHAnsi" w:hAnsiTheme="majorHAnsi" w:hint="eastAsia"/>
                                <w:color w:val="000000" w:themeColor="text1"/>
                                <w:szCs w:val="21"/>
                              </w:rPr>
                              <w:t xml:space="preserve">　・出来高払制の保障給</w:t>
                            </w:r>
                          </w:p>
                          <w:p w14:paraId="1ABFCBCE" w14:textId="77777777" w:rsidR="00EA6C6F" w:rsidRPr="00FA17F4" w:rsidRDefault="00EA6C6F" w:rsidP="00BF552B">
                            <w:pPr>
                              <w:rPr>
                                <w:rFonts w:asciiTheme="majorHAnsi" w:eastAsiaTheme="majorHAnsi" w:hAnsiTheme="majorHAnsi"/>
                                <w:color w:val="000000" w:themeColor="text1"/>
                                <w:szCs w:val="21"/>
                              </w:rPr>
                            </w:pPr>
                            <w:r w:rsidRPr="00FA17F4">
                              <w:rPr>
                                <w:rFonts w:asciiTheme="majorHAnsi" w:eastAsiaTheme="majorHAnsi" w:hAnsiTheme="majorHAnsi" w:hint="eastAsia"/>
                                <w:color w:val="000000" w:themeColor="text1"/>
                                <w:szCs w:val="21"/>
                              </w:rPr>
                              <w:t xml:space="preserve">　・割増賃金の保障</w:t>
                            </w:r>
                          </w:p>
                          <w:p w14:paraId="4AFA5475" w14:textId="77777777" w:rsidR="00EA6C6F" w:rsidRPr="00FA17F4" w:rsidRDefault="00EA6C6F" w:rsidP="00BF552B">
                            <w:pPr>
                              <w:rPr>
                                <w:rFonts w:asciiTheme="majorHAnsi" w:eastAsiaTheme="majorHAnsi" w:hAnsiTheme="majorHAnsi"/>
                                <w:color w:val="000000" w:themeColor="text1"/>
                                <w:szCs w:val="21"/>
                              </w:rPr>
                            </w:pPr>
                            <w:r w:rsidRPr="00FA17F4">
                              <w:rPr>
                                <w:rFonts w:asciiTheme="majorHAnsi" w:eastAsiaTheme="majorHAnsi" w:hAnsiTheme="majorHAnsi" w:hint="eastAsia"/>
                                <w:color w:val="000000" w:themeColor="text1"/>
                                <w:szCs w:val="21"/>
                              </w:rPr>
                              <w:t xml:space="preserve">最低賃金　</w:t>
                            </w:r>
                          </w:p>
                          <w:p w14:paraId="406CDDC1" w14:textId="75CB41F8" w:rsidR="00EA6C6F" w:rsidRDefault="00EA6C6F" w:rsidP="00BF552B">
                            <w:pPr>
                              <w:jc w:val="center"/>
                            </w:pPr>
                          </w:p>
                          <w:p w14:paraId="11AEC25B" w14:textId="7862C8E3" w:rsidR="00EA6C6F" w:rsidRDefault="00EA6C6F" w:rsidP="00BF552B">
                            <w:pPr>
                              <w:jc w:val="center"/>
                            </w:pPr>
                          </w:p>
                          <w:p w14:paraId="00C1B6A3" w14:textId="22883C98" w:rsidR="00EA6C6F" w:rsidRDefault="00EA6C6F" w:rsidP="00BF552B">
                            <w:pPr>
                              <w:jc w:val="center"/>
                            </w:pPr>
                          </w:p>
                          <w:p w14:paraId="5F896198" w14:textId="3471E969" w:rsidR="00EA6C6F" w:rsidRDefault="00EA6C6F" w:rsidP="00BF552B">
                            <w:pPr>
                              <w:jc w:val="center"/>
                            </w:pPr>
                          </w:p>
                          <w:p w14:paraId="11143392" w14:textId="4F0B1405" w:rsidR="00EA6C6F" w:rsidRDefault="00EA6C6F" w:rsidP="00BF552B">
                            <w:pPr>
                              <w:jc w:val="center"/>
                            </w:pPr>
                          </w:p>
                          <w:p w14:paraId="770BF58E" w14:textId="20D83E73" w:rsidR="00EA6C6F" w:rsidRDefault="00EA6C6F" w:rsidP="00BF552B">
                            <w:pPr>
                              <w:jc w:val="center"/>
                            </w:pPr>
                          </w:p>
                          <w:p w14:paraId="22E090FB" w14:textId="1C26A070" w:rsidR="00EA6C6F" w:rsidRDefault="00EA6C6F" w:rsidP="00BF552B">
                            <w:pPr>
                              <w:jc w:val="center"/>
                            </w:pPr>
                          </w:p>
                          <w:p w14:paraId="10E5A575" w14:textId="77777777" w:rsidR="00EA6C6F" w:rsidRDefault="00EA6C6F" w:rsidP="00BF552B">
                            <w:pPr>
                              <w:jc w:val="cente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643C5F" id="メモ 2" o:spid="_x0000_s1043" type="#_x0000_t65" style="position:absolute;left:0;text-align:left;margin-left:-17.5pt;margin-top:19.8pt;width:227.4pt;height:152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" adj="18000" fillcolor="#d9e2f3 [660]" strokecolor="#1f3763 [1604]" strokeweight=".25pt">
                <v:stroke dashstyle="1 1" joinstyle="miter"/>
                <v:textbox style="layout-flow:vertical-ideographic">
                  <w:txbxContent>
                    <w:p w14:paraId="01FF922F" w14:textId="737030ED" w:rsidR="00EA6C6F" w:rsidRPr="00D762C0" w:rsidRDefault="00EA6C6F" w:rsidP="00BF552B">
                      <w:pPr>
                        <w:rPr>
                          <w:rFonts w:ascii="ＭＳ ゴシック" w:eastAsia="ＭＳ ゴシック" w:hAnsi="ＭＳ ゴシック"/>
                          <w:color w:val="000000" w:themeColor="text1"/>
                          <w:szCs w:val="21"/>
                        </w:rPr>
                      </w:pPr>
                      <w:r w:rsidRPr="00D762C0">
                        <w:rPr>
                          <w:rFonts w:ascii="ＭＳ ゴシック" w:eastAsia="ＭＳ ゴシック" w:hAnsi="ＭＳ ゴシック" w:hint="eastAsia"/>
                          <w:color w:val="000000" w:themeColor="text1"/>
                          <w:szCs w:val="21"/>
                        </w:rPr>
                        <w:t xml:space="preserve">第１章　</w:t>
                      </w:r>
                      <w:r>
                        <w:rPr>
                          <w:rFonts w:ascii="ＭＳ ゴシック" w:eastAsia="ＭＳ ゴシック" w:hAnsi="ＭＳ ゴシック" w:hint="eastAsia"/>
                          <w:color w:val="000000" w:themeColor="text1"/>
                          <w:szCs w:val="21"/>
                        </w:rPr>
                        <w:t>「</w:t>
                      </w:r>
                      <w:r w:rsidRPr="00D762C0">
                        <w:rPr>
                          <w:rFonts w:ascii="ＭＳ ゴシック" w:eastAsia="ＭＳ ゴシック" w:hAnsi="ＭＳ ゴシック" w:hint="eastAsia"/>
                          <w:color w:val="000000" w:themeColor="text1"/>
                          <w:szCs w:val="21"/>
                        </w:rPr>
                        <w:t>総則</w:t>
                      </w:r>
                      <w:r>
                        <w:rPr>
                          <w:rFonts w:ascii="ＭＳ ゴシック" w:eastAsia="ＭＳ ゴシック" w:hAnsi="ＭＳ ゴシック" w:hint="eastAsia"/>
                          <w:color w:val="000000" w:themeColor="text1"/>
                          <w:szCs w:val="21"/>
                        </w:rPr>
                        <w:t>」</w:t>
                      </w:r>
                      <w:r w:rsidRPr="00D762C0">
                        <w:rPr>
                          <w:rFonts w:ascii="ＭＳ ゴシック" w:eastAsia="ＭＳ ゴシック" w:hAnsi="ＭＳ ゴシック" w:hint="eastAsia"/>
                          <w:color w:val="000000" w:themeColor="text1"/>
                          <w:szCs w:val="21"/>
                        </w:rPr>
                        <w:t>では</w:t>
                      </w:r>
                    </w:p>
                    <w:p w14:paraId="4497B452" w14:textId="41BF039D" w:rsidR="00EA6C6F" w:rsidRPr="00D762C0" w:rsidRDefault="00EA6C6F" w:rsidP="00BF552B">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⑪</w:t>
                      </w:r>
                      <w:r w:rsidRPr="00D762C0">
                        <w:rPr>
                          <w:rFonts w:ascii="ＭＳ ゴシック" w:eastAsia="ＭＳ ゴシック" w:hAnsi="ＭＳ ゴシック" w:hint="eastAsia"/>
                          <w:color w:val="000000" w:themeColor="text1"/>
                          <w:szCs w:val="21"/>
                        </w:rPr>
                        <w:t>賃金</w:t>
                      </w:r>
                    </w:p>
                    <w:p w14:paraId="0AED7DD2" w14:textId="77777777" w:rsidR="00EA6C6F" w:rsidRPr="00D762C0" w:rsidRDefault="00EA6C6F" w:rsidP="00BF552B">
                      <w:pPr>
                        <w:ind w:firstLineChars="100" w:firstLine="210"/>
                        <w:rPr>
                          <w:rFonts w:ascii="ＭＳ ゴシック" w:eastAsia="ＭＳ ゴシック" w:hAnsi="ＭＳ ゴシック"/>
                          <w:color w:val="000000" w:themeColor="text1"/>
                          <w:szCs w:val="21"/>
                        </w:rPr>
                      </w:pPr>
                      <w:r w:rsidRPr="00D762C0">
                        <w:rPr>
                          <w:rFonts w:ascii="ＭＳ ゴシック" w:eastAsia="ＭＳ ゴシック" w:hAnsi="ＭＳ ゴシック" w:hint="eastAsia"/>
                          <w:color w:val="000000" w:themeColor="text1"/>
                          <w:szCs w:val="21"/>
                        </w:rPr>
                        <w:t>・賃金の要件</w:t>
                      </w:r>
                    </w:p>
                    <w:p w14:paraId="5400851B" w14:textId="28B9CEA4" w:rsidR="00EA6C6F" w:rsidRPr="00D762C0" w:rsidRDefault="00EA6C6F" w:rsidP="00BF552B">
                      <w:pP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⑫</w:t>
                      </w:r>
                      <w:r w:rsidRPr="00D762C0">
                        <w:rPr>
                          <w:rFonts w:ascii="ＭＳ ゴシック" w:eastAsia="ＭＳ ゴシック" w:hAnsi="ＭＳ ゴシック" w:hint="eastAsia"/>
                          <w:color w:val="000000" w:themeColor="text1"/>
                          <w:szCs w:val="21"/>
                        </w:rPr>
                        <w:t>平均賃金</w:t>
                      </w:r>
                    </w:p>
                    <w:p w14:paraId="32FF2FE8" w14:textId="77777777" w:rsidR="00EA6C6F" w:rsidRPr="00D762C0" w:rsidRDefault="00EA6C6F" w:rsidP="00BF552B">
                      <w:pPr>
                        <w:rPr>
                          <w:rFonts w:ascii="ＭＳ ゴシック" w:eastAsia="ＭＳ ゴシック" w:hAnsi="ＭＳ ゴシック"/>
                          <w:color w:val="000000" w:themeColor="text1"/>
                          <w:szCs w:val="21"/>
                        </w:rPr>
                      </w:pPr>
                      <w:r w:rsidRPr="00D762C0">
                        <w:rPr>
                          <w:rFonts w:ascii="ＭＳ ゴシック" w:eastAsia="ＭＳ ゴシック" w:hAnsi="ＭＳ ゴシック" w:hint="eastAsia"/>
                          <w:color w:val="000000" w:themeColor="text1"/>
                          <w:szCs w:val="21"/>
                        </w:rPr>
                        <w:t xml:space="preserve">　・原則的計算方法</w:t>
                      </w:r>
                    </w:p>
                    <w:p w14:paraId="02DD9B9F" w14:textId="77613F5E" w:rsidR="00EA6C6F" w:rsidRPr="00FA17F4" w:rsidRDefault="00EA6C6F" w:rsidP="00BF552B">
                      <w:pPr>
                        <w:rPr>
                          <w:rFonts w:asciiTheme="majorHAnsi" w:eastAsiaTheme="majorHAnsi" w:hAnsiTheme="majorHAnsi"/>
                          <w:color w:val="000000" w:themeColor="text1"/>
                          <w:szCs w:val="21"/>
                        </w:rPr>
                      </w:pPr>
                      <w:r w:rsidRPr="00FA17F4">
                        <w:rPr>
                          <w:rFonts w:asciiTheme="majorHAnsi" w:eastAsiaTheme="majorHAnsi" w:hAnsiTheme="majorHAnsi" w:hint="eastAsia"/>
                          <w:color w:val="000000" w:themeColor="text1"/>
                          <w:szCs w:val="21"/>
                        </w:rPr>
                        <w:t>第３章　「賃金」では</w:t>
                      </w:r>
                    </w:p>
                    <w:p w14:paraId="0AA7C90E" w14:textId="77777777" w:rsidR="00EA6C6F" w:rsidRPr="00FA17F4" w:rsidRDefault="00EA6C6F" w:rsidP="00BF552B">
                      <w:pPr>
                        <w:rPr>
                          <w:rFonts w:asciiTheme="majorHAnsi" w:eastAsiaTheme="majorHAnsi" w:hAnsiTheme="majorHAnsi"/>
                          <w:color w:val="000000" w:themeColor="text1"/>
                          <w:szCs w:val="21"/>
                        </w:rPr>
                      </w:pPr>
                      <w:r w:rsidRPr="00FA17F4">
                        <w:rPr>
                          <w:rFonts w:asciiTheme="majorHAnsi" w:eastAsiaTheme="majorHAnsi" w:hAnsiTheme="majorHAnsi" w:hint="eastAsia"/>
                          <w:color w:val="000000" w:themeColor="text1"/>
                          <w:szCs w:val="21"/>
                        </w:rPr>
                        <w:t>賃金の支払い方法</w:t>
                      </w:r>
                    </w:p>
                    <w:p w14:paraId="61D8CA98" w14:textId="77777777" w:rsidR="00EA6C6F" w:rsidRPr="00FA17F4" w:rsidRDefault="00EA6C6F" w:rsidP="00BF552B">
                      <w:pPr>
                        <w:rPr>
                          <w:rFonts w:asciiTheme="majorHAnsi" w:eastAsiaTheme="majorHAnsi" w:hAnsiTheme="majorHAnsi"/>
                          <w:color w:val="000000" w:themeColor="text1"/>
                          <w:szCs w:val="21"/>
                        </w:rPr>
                      </w:pPr>
                      <w:r w:rsidRPr="00FA17F4">
                        <w:rPr>
                          <w:rFonts w:asciiTheme="majorHAnsi" w:eastAsiaTheme="majorHAnsi" w:hAnsiTheme="majorHAnsi" w:hint="eastAsia"/>
                          <w:color w:val="000000" w:themeColor="text1"/>
                          <w:szCs w:val="21"/>
                        </w:rPr>
                        <w:t>特別賃金の保障</w:t>
                      </w:r>
                    </w:p>
                    <w:p w14:paraId="54E11601" w14:textId="77777777" w:rsidR="00EA6C6F" w:rsidRPr="00FA17F4" w:rsidRDefault="00EA6C6F" w:rsidP="00BF552B">
                      <w:pPr>
                        <w:rPr>
                          <w:rFonts w:asciiTheme="majorHAnsi" w:eastAsiaTheme="majorHAnsi" w:hAnsiTheme="majorHAnsi"/>
                          <w:color w:val="000000" w:themeColor="text1"/>
                          <w:szCs w:val="21"/>
                        </w:rPr>
                      </w:pPr>
                      <w:r w:rsidRPr="00FA17F4">
                        <w:rPr>
                          <w:rFonts w:asciiTheme="majorHAnsi" w:eastAsiaTheme="majorHAnsi" w:hAnsiTheme="majorHAnsi" w:hint="eastAsia"/>
                          <w:color w:val="000000" w:themeColor="text1"/>
                          <w:szCs w:val="21"/>
                        </w:rPr>
                        <w:t xml:space="preserve">　・休業手当</w:t>
                      </w:r>
                    </w:p>
                    <w:p w14:paraId="5A160B63" w14:textId="77777777" w:rsidR="00EA6C6F" w:rsidRPr="00FA17F4" w:rsidRDefault="00EA6C6F" w:rsidP="00BF552B">
                      <w:pPr>
                        <w:rPr>
                          <w:rFonts w:asciiTheme="majorHAnsi" w:eastAsiaTheme="majorHAnsi" w:hAnsiTheme="majorHAnsi"/>
                          <w:color w:val="000000" w:themeColor="text1"/>
                          <w:szCs w:val="21"/>
                        </w:rPr>
                      </w:pPr>
                      <w:r w:rsidRPr="00FA17F4">
                        <w:rPr>
                          <w:rFonts w:asciiTheme="majorHAnsi" w:eastAsiaTheme="majorHAnsi" w:hAnsiTheme="majorHAnsi" w:hint="eastAsia"/>
                          <w:color w:val="000000" w:themeColor="text1"/>
                          <w:szCs w:val="21"/>
                        </w:rPr>
                        <w:t xml:space="preserve">　・出来高払制の保障給</w:t>
                      </w:r>
                    </w:p>
                    <w:p w14:paraId="1ABFCBCE" w14:textId="77777777" w:rsidR="00EA6C6F" w:rsidRPr="00FA17F4" w:rsidRDefault="00EA6C6F" w:rsidP="00BF552B">
                      <w:pPr>
                        <w:rPr>
                          <w:rFonts w:asciiTheme="majorHAnsi" w:eastAsiaTheme="majorHAnsi" w:hAnsiTheme="majorHAnsi"/>
                          <w:color w:val="000000" w:themeColor="text1"/>
                          <w:szCs w:val="21"/>
                        </w:rPr>
                      </w:pPr>
                      <w:r w:rsidRPr="00FA17F4">
                        <w:rPr>
                          <w:rFonts w:asciiTheme="majorHAnsi" w:eastAsiaTheme="majorHAnsi" w:hAnsiTheme="majorHAnsi" w:hint="eastAsia"/>
                          <w:color w:val="000000" w:themeColor="text1"/>
                          <w:szCs w:val="21"/>
                        </w:rPr>
                        <w:t xml:space="preserve">　・割増賃金の保障</w:t>
                      </w:r>
                    </w:p>
                    <w:p w14:paraId="4AFA5475" w14:textId="77777777" w:rsidR="00EA6C6F" w:rsidRPr="00FA17F4" w:rsidRDefault="00EA6C6F" w:rsidP="00BF552B">
                      <w:pPr>
                        <w:rPr>
                          <w:rFonts w:asciiTheme="majorHAnsi" w:eastAsiaTheme="majorHAnsi" w:hAnsiTheme="majorHAnsi"/>
                          <w:color w:val="000000" w:themeColor="text1"/>
                          <w:szCs w:val="21"/>
                        </w:rPr>
                      </w:pPr>
                      <w:r w:rsidRPr="00FA17F4">
                        <w:rPr>
                          <w:rFonts w:asciiTheme="majorHAnsi" w:eastAsiaTheme="majorHAnsi" w:hAnsiTheme="majorHAnsi" w:hint="eastAsia"/>
                          <w:color w:val="000000" w:themeColor="text1"/>
                          <w:szCs w:val="21"/>
                        </w:rPr>
                        <w:t xml:space="preserve">最低賃金　</w:t>
                      </w:r>
                    </w:p>
                    <w:p w14:paraId="406CDDC1" w14:textId="75CB41F8" w:rsidR="00EA6C6F" w:rsidRDefault="00EA6C6F" w:rsidP="00BF552B">
                      <w:pPr>
                        <w:jc w:val="center"/>
                      </w:pPr>
                    </w:p>
                    <w:p w14:paraId="11AEC25B" w14:textId="7862C8E3" w:rsidR="00EA6C6F" w:rsidRDefault="00EA6C6F" w:rsidP="00BF552B">
                      <w:pPr>
                        <w:jc w:val="center"/>
                      </w:pPr>
                    </w:p>
                    <w:p w14:paraId="00C1B6A3" w14:textId="22883C98" w:rsidR="00EA6C6F" w:rsidRDefault="00EA6C6F" w:rsidP="00BF552B">
                      <w:pPr>
                        <w:jc w:val="center"/>
                      </w:pPr>
                    </w:p>
                    <w:p w14:paraId="5F896198" w14:textId="3471E969" w:rsidR="00EA6C6F" w:rsidRDefault="00EA6C6F" w:rsidP="00BF552B">
                      <w:pPr>
                        <w:jc w:val="center"/>
                      </w:pPr>
                    </w:p>
                    <w:p w14:paraId="11143392" w14:textId="4F0B1405" w:rsidR="00EA6C6F" w:rsidRDefault="00EA6C6F" w:rsidP="00BF552B">
                      <w:pPr>
                        <w:jc w:val="center"/>
                      </w:pPr>
                    </w:p>
                    <w:p w14:paraId="770BF58E" w14:textId="20D83E73" w:rsidR="00EA6C6F" w:rsidRDefault="00EA6C6F" w:rsidP="00BF552B">
                      <w:pPr>
                        <w:jc w:val="center"/>
                      </w:pPr>
                    </w:p>
                    <w:p w14:paraId="22E090FB" w14:textId="1C26A070" w:rsidR="00EA6C6F" w:rsidRDefault="00EA6C6F" w:rsidP="00BF552B">
                      <w:pPr>
                        <w:jc w:val="center"/>
                      </w:pPr>
                    </w:p>
                    <w:p w14:paraId="10E5A575" w14:textId="77777777" w:rsidR="00EA6C6F" w:rsidRDefault="00EA6C6F" w:rsidP="00BF552B">
                      <w:pPr>
                        <w:jc w:val="center"/>
                      </w:pPr>
                    </w:p>
                  </w:txbxContent>
                </v:textbox>
                <w10:wrap type="square"/>
              </v:shape>
            </w:pict>
          </mc:Fallback>
        </mc:AlternateContent>
      </w:r>
    </w:p>
    <w:p w14:paraId="24C16CE0" w14:textId="77777777" w:rsidR="00FE6B75" w:rsidRPr="000F516A" w:rsidRDefault="00FE6B75" w:rsidP="000F516A">
      <w:pPr>
        <w:widowControl/>
        <w:kinsoku w:val="0"/>
        <w:overflowPunct w:val="0"/>
        <w:ind w:left="210" w:hangingChars="100" w:hanging="210"/>
        <w:jc w:val="left"/>
        <w:textAlignment w:val="baseline"/>
        <w:rPr>
          <w:rFonts w:ascii="ＭＳ 明朝" w:eastAsia="ＭＳ 明朝" w:hAnsi="ＭＳ 明朝" w:cs="Times New Roman"/>
          <w:color w:val="000000"/>
          <w:kern w:val="24"/>
          <w:szCs w:val="21"/>
        </w:rPr>
      </w:pPr>
    </w:p>
    <w:p w14:paraId="7D8FE949" w14:textId="2C62FAF2" w:rsidR="009E5FC7" w:rsidRPr="00D762C0" w:rsidRDefault="00FC4B3A" w:rsidP="00FA17F4">
      <w:pPr>
        <w:widowControl/>
        <w:spacing w:line="300" w:lineRule="exact"/>
        <w:textAlignment w:val="baseline"/>
        <w:rPr>
          <w:rFonts w:asciiTheme="majorEastAsia" w:eastAsiaTheme="majorEastAsia" w:hAnsiTheme="majorEastAsia" w:cs="ＭＳ Ｐゴシック"/>
          <w:color w:val="000000" w:themeColor="text1"/>
          <w:kern w:val="24"/>
          <w:szCs w:val="21"/>
        </w:rPr>
      </w:pPr>
      <w:r>
        <w:rPr>
          <w:rFonts w:asciiTheme="majorEastAsia" w:eastAsiaTheme="majorEastAsia" w:hAnsiTheme="majorEastAsia" w:cs="ＭＳ Ｐゴシック" w:hint="eastAsia"/>
          <w:color w:val="000000" w:themeColor="text1"/>
          <w:kern w:val="24"/>
          <w:szCs w:val="21"/>
        </w:rPr>
        <w:t xml:space="preserve"> 賃金について、</w:t>
      </w:r>
      <w:r w:rsidRPr="00FA17F4">
        <w:rPr>
          <w:rFonts w:ascii="ＭＳ ゴシック" w:eastAsia="ＭＳ ゴシック" w:hAnsi="ＭＳ ゴシック" w:cs="ＭＳ Ｐゴシック" w:hint="eastAsia"/>
          <w:color w:val="000000" w:themeColor="text1"/>
          <w:kern w:val="24"/>
          <w:szCs w:val="21"/>
        </w:rPr>
        <w:t>総則では第11条で賃金の要件、第12条で平均賃金を規定し、</w:t>
      </w:r>
      <w:r>
        <w:rPr>
          <w:rFonts w:asciiTheme="majorEastAsia" w:eastAsiaTheme="majorEastAsia" w:hAnsiTheme="majorEastAsia" w:cs="ＭＳ Ｐゴシック" w:hint="eastAsia"/>
          <w:color w:val="000000" w:themeColor="text1"/>
          <w:kern w:val="24"/>
          <w:szCs w:val="21"/>
        </w:rPr>
        <w:t>第3章で「賃金」支払い方法など具値的内容を定めている。</w:t>
      </w:r>
    </w:p>
    <w:p w14:paraId="39B00B00" w14:textId="708F6D4B" w:rsidR="00FC4B3A" w:rsidRPr="00D56DBA" w:rsidRDefault="00FC4B3A" w:rsidP="00FC4B3A">
      <w:pPr>
        <w:rPr>
          <w:rFonts w:ascii="ＭＳ Ｐ明朝" w:eastAsia="ＭＳ Ｐ明朝" w:hAnsi="ＭＳ Ｐ明朝" w:cs="+mn-cs"/>
          <w:color w:val="000000"/>
          <w:kern w:val="24"/>
          <w:szCs w:val="21"/>
        </w:rPr>
      </w:pPr>
      <w:r w:rsidRPr="00D56DBA">
        <w:rPr>
          <w:rFonts w:ascii="ＭＳ Ｐ明朝" w:eastAsia="ＭＳ Ｐ明朝" w:hAnsi="ＭＳ Ｐ明朝"/>
          <w:noProof/>
        </w:rPr>
        <mc:AlternateContent>
          <mc:Choice Requires="wps">
            <w:drawing>
              <wp:anchor distT="0" distB="0" distL="114300" distR="114300" simplePos="0" relativeHeight="251699200" behindDoc="0" locked="0" layoutInCell="1" allowOverlap="1" wp14:anchorId="66EE7D15" wp14:editId="672461F3">
                <wp:simplePos x="0" y="0"/>
                <wp:positionH relativeFrom="column">
                  <wp:posOffset>126365</wp:posOffset>
                </wp:positionH>
                <wp:positionV relativeFrom="paragraph">
                  <wp:posOffset>110490</wp:posOffset>
                </wp:positionV>
                <wp:extent cx="742950" cy="310515"/>
                <wp:effectExtent l="0" t="0" r="0" b="0"/>
                <wp:wrapSquare wrapText="bothSides"/>
                <wp:docPr id="26" name="角丸四角形 8"/>
                <wp:cNvGraphicFramePr/>
                <a:graphic xmlns:a="http://schemas.openxmlformats.org/drawingml/2006/main">
                  <a:graphicData uri="http://schemas.microsoft.com/office/word/2010/wordprocessingShape">
                    <wps:wsp>
                      <wps:cNvSpPr/>
                      <wps:spPr>
                        <a:xfrm>
                          <a:off x="0" y="0"/>
                          <a:ext cx="742950" cy="310515"/>
                        </a:xfrm>
                        <a:prstGeom prst="roundRect">
                          <a:avLst/>
                        </a:prstGeom>
                        <a:solidFill>
                          <a:schemeClr val="tx1"/>
                        </a:solidFill>
                        <a:ln w="3175" cap="flat" cmpd="sng" algn="ctr">
                          <a:noFill/>
                          <a:prstDash val="solid"/>
                        </a:ln>
                        <a:effectLst/>
                      </wps:spPr>
                      <wps:txbx>
                        <w:txbxContent>
                          <w:p w14:paraId="78A86209" w14:textId="77777777" w:rsidR="00EA6C6F" w:rsidRPr="00FC4B3A" w:rsidRDefault="00EA6C6F" w:rsidP="00FC4B3A">
                            <w:pPr>
                              <w:pStyle w:val="Web"/>
                              <w:spacing w:before="0" w:beforeAutospacing="0" w:after="0" w:afterAutospacing="0"/>
                              <w:jc w:val="center"/>
                              <w:rPr>
                                <w:rFonts w:ascii="ＭＳ ゴシック" w:eastAsia="ＭＳ ゴシック" w:hAnsi="ＭＳ ゴシック"/>
                                <w:color w:val="FFFFFF" w:themeColor="background1"/>
                                <w:sz w:val="21"/>
                                <w:szCs w:val="21"/>
                              </w:rPr>
                            </w:pPr>
                            <w:r w:rsidRPr="00FC4B3A">
                              <w:rPr>
                                <w:rFonts w:ascii="ＭＳ ゴシック" w:eastAsia="ＭＳ ゴシック" w:hAnsi="ＭＳ ゴシック" w:cs="+mn-cs" w:hint="eastAsia"/>
                                <w:color w:val="FFFFFF" w:themeColor="background1"/>
                                <w:kern w:val="24"/>
                                <w:sz w:val="21"/>
                                <w:szCs w:val="21"/>
                              </w:rPr>
                              <w:t>賃金</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6EE7D15" id="角丸四角形 8" o:spid="_x0000_s1044" style="position:absolute;left:0;text-align:left;margin-left:9.95pt;margin-top:8.7pt;width:58.5pt;height:24.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" fillcolor="black [3213]" stroked="f" strokeweight=".25pt">
                <v:textbox>
                  <w:txbxContent>
                    <w:p w14:paraId="78A86209" w14:textId="77777777" w:rsidR="00EA6C6F" w:rsidRPr="00FC4B3A" w:rsidRDefault="00EA6C6F" w:rsidP="00FC4B3A">
                      <w:pPr>
                        <w:pStyle w:val="Web"/>
                        <w:spacing w:before="0" w:beforeAutospacing="0" w:after="0" w:afterAutospacing="0"/>
                        <w:jc w:val="center"/>
                        <w:rPr>
                          <w:rFonts w:ascii="ＭＳ ゴシック" w:eastAsia="ＭＳ ゴシック" w:hAnsi="ＭＳ ゴシック"/>
                          <w:color w:val="FFFFFF" w:themeColor="background1"/>
                          <w:sz w:val="21"/>
                          <w:szCs w:val="21"/>
                        </w:rPr>
                      </w:pPr>
                      <w:r w:rsidRPr="00FC4B3A">
                        <w:rPr>
                          <w:rFonts w:ascii="ＭＳ ゴシック" w:eastAsia="ＭＳ ゴシック" w:hAnsi="ＭＳ ゴシック" w:cs="+mn-cs" w:hint="eastAsia"/>
                          <w:color w:val="FFFFFF" w:themeColor="background1"/>
                          <w:kern w:val="24"/>
                          <w:sz w:val="21"/>
                          <w:szCs w:val="21"/>
                        </w:rPr>
                        <w:t>賃金</w:t>
                      </w:r>
                    </w:p>
                  </w:txbxContent>
                </v:textbox>
                <w10:wrap type="square"/>
              </v:roundrect>
            </w:pict>
          </mc:Fallback>
        </mc:AlternateContent>
      </w:r>
    </w:p>
    <w:p w14:paraId="31A2CD9A" w14:textId="523CDB62" w:rsidR="00FC4B3A" w:rsidRPr="00D56DBA" w:rsidRDefault="00FC4B3A" w:rsidP="00FC4B3A">
      <w:pPr>
        <w:pBdr>
          <w:top w:val="single" w:sz="4" w:space="1" w:color="auto"/>
          <w:left w:val="single" w:sz="4" w:space="4" w:color="auto"/>
          <w:bottom w:val="single" w:sz="4" w:space="1" w:color="auto"/>
          <w:right w:val="single" w:sz="4" w:space="4" w:color="auto"/>
        </w:pBdr>
        <w:rPr>
          <w:rFonts w:ascii="ＭＳ Ｐ明朝" w:eastAsia="ＭＳ Ｐ明朝" w:hAnsi="ＭＳ Ｐ明朝"/>
          <w:color w:val="000000"/>
          <w:kern w:val="24"/>
          <w:szCs w:val="21"/>
        </w:rPr>
      </w:pPr>
    </w:p>
    <w:p w14:paraId="4DB6552D" w14:textId="77777777" w:rsidR="00FC4B3A" w:rsidRPr="00373AC8" w:rsidRDefault="00FC4B3A" w:rsidP="00FC4B3A">
      <w:pPr>
        <w:pBdr>
          <w:top w:val="single" w:sz="4" w:space="1" w:color="auto"/>
          <w:left w:val="single" w:sz="4" w:space="4" w:color="auto"/>
          <w:bottom w:val="single" w:sz="4" w:space="1" w:color="auto"/>
          <w:right w:val="single" w:sz="4" w:space="4" w:color="auto"/>
        </w:pBdr>
        <w:rPr>
          <w:rFonts w:ascii="ＭＳ ゴシック" w:eastAsia="ＭＳ ゴシック" w:hAnsi="ＭＳ ゴシック"/>
          <w:color w:val="000000"/>
          <w:kern w:val="24"/>
          <w:szCs w:val="21"/>
        </w:rPr>
      </w:pPr>
      <w:r w:rsidRPr="00373AC8">
        <w:rPr>
          <w:rFonts w:ascii="ＭＳ ゴシック" w:eastAsia="ＭＳ ゴシック" w:hAnsi="ＭＳ ゴシック" w:hint="eastAsia"/>
          <w:color w:val="000000"/>
          <w:kern w:val="24"/>
          <w:szCs w:val="21"/>
        </w:rPr>
        <w:t>第11条　この法律で賃金とは、賃金、給料、手当、賞与その他名称の如何を問わず労働の対償として使用者が労働者に支払うすべてのものをいう。</w:t>
      </w:r>
    </w:p>
    <w:p w14:paraId="27557482" w14:textId="46C67D5E" w:rsidR="00BF552B" w:rsidRPr="00FC4B3A" w:rsidRDefault="00BF552B" w:rsidP="00C77BD7">
      <w:pPr>
        <w:widowControl/>
        <w:textAlignment w:val="baseline"/>
        <w:rPr>
          <w:rFonts w:asciiTheme="majorEastAsia" w:eastAsiaTheme="majorEastAsia" w:hAnsiTheme="majorEastAsia" w:cs="ＭＳ Ｐゴシック"/>
          <w:color w:val="000000" w:themeColor="text1"/>
          <w:kern w:val="24"/>
          <w:szCs w:val="21"/>
        </w:rPr>
      </w:pPr>
    </w:p>
    <w:p w14:paraId="28646E56" w14:textId="24B20A05" w:rsidR="00FC4B3A" w:rsidRPr="00684B76" w:rsidRDefault="00FC4B3A" w:rsidP="00FC4B3A">
      <w:pPr>
        <w:ind w:firstLineChars="100" w:firstLine="210"/>
        <w:rPr>
          <w:rFonts w:asciiTheme="majorHAnsi" w:eastAsiaTheme="majorHAnsi" w:hAnsiTheme="majorHAnsi" w:cs="+mn-cs"/>
          <w:color w:val="000000"/>
          <w:kern w:val="24"/>
          <w:szCs w:val="21"/>
        </w:rPr>
      </w:pPr>
      <w:r w:rsidRPr="00684B76">
        <w:rPr>
          <w:rFonts w:asciiTheme="majorHAnsi" w:eastAsiaTheme="majorHAnsi" w:hAnsiTheme="majorHAnsi" w:cs="+mn-cs" w:hint="eastAsia"/>
          <w:noProof/>
          <w:color w:val="000000"/>
          <w:kern w:val="24"/>
          <w:szCs w:val="21"/>
        </w:rPr>
        <w:drawing>
          <wp:anchor distT="0" distB="0" distL="114300" distR="114300" simplePos="0" relativeHeight="251701248" behindDoc="0" locked="0" layoutInCell="1" allowOverlap="1" wp14:anchorId="1509456D" wp14:editId="26F1B7D9">
            <wp:simplePos x="0" y="0"/>
            <wp:positionH relativeFrom="column">
              <wp:posOffset>1312545</wp:posOffset>
            </wp:positionH>
            <wp:positionV relativeFrom="paragraph">
              <wp:posOffset>52705</wp:posOffset>
            </wp:positionV>
            <wp:extent cx="1395095" cy="1711960"/>
            <wp:effectExtent l="0" t="0" r="0" b="2540"/>
            <wp:wrapSquare wrapText="bothSides"/>
            <wp:docPr id="17" name="図 17" descr="C:\Users\ryo-sato\Desktop\NPO労働相談センター\NPO相談テキスト\NPOカット\賃上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yo-sato\Desktop\NPO労働相談センター\NPO相談テキスト\NPOカット\賃上げ.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5095" cy="171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4B76">
        <w:rPr>
          <w:rFonts w:asciiTheme="majorHAnsi" w:eastAsiaTheme="majorHAnsi" w:hAnsiTheme="majorHAnsi" w:cs="+mn-cs" w:hint="eastAsia"/>
          <w:color w:val="000000"/>
          <w:kern w:val="24"/>
          <w:szCs w:val="21"/>
        </w:rPr>
        <w:t>労基法における賃金の定義は、その本質の分析ではなく、むしろその言葉の定義付け及び賃金の範囲を決定する役割を持った抽象的表現に終わっている。</w:t>
      </w:r>
    </w:p>
    <w:p w14:paraId="668BF813" w14:textId="3FBAE044" w:rsidR="00FC4B3A" w:rsidRPr="00365CE6" w:rsidRDefault="00FC4B3A" w:rsidP="00FC4B3A">
      <w:pPr>
        <w:ind w:firstLineChars="100" w:firstLine="210"/>
        <w:jc w:val="left"/>
        <w:rPr>
          <w:rFonts w:asciiTheme="majorHAnsi" w:eastAsiaTheme="majorHAnsi" w:hAnsiTheme="majorHAnsi" w:cs="+mn-cs"/>
          <w:color w:val="000000"/>
          <w:kern w:val="24"/>
          <w:sz w:val="18"/>
          <w:szCs w:val="18"/>
        </w:rPr>
      </w:pPr>
      <w:r w:rsidRPr="00684B76">
        <w:rPr>
          <w:rFonts w:asciiTheme="majorHAnsi" w:eastAsiaTheme="majorHAnsi" w:hAnsiTheme="majorHAnsi" w:cs="+mn-cs" w:hint="eastAsia"/>
          <w:color w:val="000000"/>
          <w:kern w:val="24"/>
          <w:szCs w:val="21"/>
        </w:rPr>
        <w:t>賃金であるためには、①労働の対象、②使用者によって支払われるものとしている。</w:t>
      </w:r>
      <w:r w:rsidRPr="00365CE6">
        <w:rPr>
          <w:rFonts w:asciiTheme="majorHAnsi" w:eastAsiaTheme="majorHAnsi" w:hAnsiTheme="majorHAnsi" w:cs="+mn-cs" w:hint="eastAsia"/>
          <w:color w:val="000000"/>
          <w:kern w:val="24"/>
          <w:sz w:val="18"/>
          <w:szCs w:val="18"/>
        </w:rPr>
        <w:t>（「法学要覧」）</w:t>
      </w:r>
    </w:p>
    <w:p w14:paraId="7BE47334" w14:textId="77777777" w:rsidR="00FA17F4" w:rsidRDefault="00FA17F4" w:rsidP="00FA17F4">
      <w:pPr>
        <w:spacing w:line="300" w:lineRule="exact"/>
        <w:jc w:val="left"/>
        <w:rPr>
          <w:rFonts w:asciiTheme="majorHAnsi" w:eastAsiaTheme="majorHAnsi" w:hAnsiTheme="majorHAnsi" w:cs="+mn-cs"/>
          <w:color w:val="000000"/>
          <w:kern w:val="24"/>
          <w:sz w:val="18"/>
          <w:szCs w:val="18"/>
        </w:rPr>
      </w:pPr>
    </w:p>
    <w:p w14:paraId="4EEDBFE5" w14:textId="77777777" w:rsidR="00FA17F4" w:rsidRPr="002A1E66" w:rsidRDefault="00B9655F" w:rsidP="00FA17F4">
      <w:pPr>
        <w:spacing w:line="300" w:lineRule="exact"/>
        <w:ind w:left="27" w:firstLineChars="600" w:firstLine="1084"/>
        <w:jc w:val="left"/>
        <w:rPr>
          <w:rFonts w:asciiTheme="majorHAnsi" w:eastAsiaTheme="majorHAnsi" w:hAnsiTheme="majorHAnsi" w:cs="+mn-cs"/>
          <w:color w:val="000000"/>
          <w:kern w:val="24"/>
          <w:sz w:val="18"/>
          <w:szCs w:val="18"/>
        </w:rPr>
      </w:pPr>
      <w:r w:rsidRPr="00B9655F">
        <w:rPr>
          <w:rFonts w:ascii="ＭＳ ゴシック" w:eastAsia="ＭＳ ゴシック" w:hAnsi="ＭＳ ゴシック" w:cs="+mn-cs" w:hint="eastAsia"/>
          <w:b/>
          <w:bCs/>
          <w:color w:val="000000"/>
          <w:kern w:val="24"/>
          <w:sz w:val="18"/>
          <w:szCs w:val="18"/>
        </w:rPr>
        <w:t>あぁ、そうなんだ</w:t>
      </w:r>
      <w:r w:rsidR="00FA17F4">
        <w:rPr>
          <w:rFonts w:asciiTheme="minorEastAsia" w:hAnsiTheme="minorEastAsia" w:cs="+mn-cs" w:hint="eastAsia"/>
          <w:color w:val="000000"/>
          <w:kern w:val="24"/>
          <w:sz w:val="18"/>
          <w:szCs w:val="18"/>
        </w:rPr>
        <w:t xml:space="preserve">　</w:t>
      </w:r>
      <w:r w:rsidRPr="002A1E66">
        <w:rPr>
          <w:rFonts w:asciiTheme="majorHAnsi" w:eastAsiaTheme="majorHAnsi" w:hAnsiTheme="majorHAnsi" w:cs="+mn-cs" w:hint="eastAsia"/>
          <w:color w:val="000000"/>
          <w:kern w:val="24"/>
          <w:sz w:val="18"/>
          <w:szCs w:val="18"/>
        </w:rPr>
        <w:t>「賃金とは何</w:t>
      </w:r>
    </w:p>
    <w:p w14:paraId="030BA01E" w14:textId="56567C5C" w:rsidR="00B9655F" w:rsidRPr="002A1E66" w:rsidRDefault="00B9655F" w:rsidP="00FA17F4">
      <w:pPr>
        <w:spacing w:line="300" w:lineRule="exact"/>
        <w:ind w:firstLineChars="500" w:firstLine="900"/>
        <w:jc w:val="left"/>
        <w:rPr>
          <w:rFonts w:asciiTheme="majorHAnsi" w:eastAsiaTheme="majorHAnsi" w:hAnsiTheme="majorHAnsi" w:cs="+mn-cs"/>
          <w:color w:val="000000"/>
          <w:kern w:val="24"/>
          <w:sz w:val="18"/>
          <w:szCs w:val="18"/>
        </w:rPr>
      </w:pPr>
      <w:r w:rsidRPr="002A1E66">
        <w:rPr>
          <w:rFonts w:asciiTheme="majorHAnsi" w:eastAsiaTheme="majorHAnsi" w:hAnsiTheme="majorHAnsi" w:cs="+mn-cs" w:hint="eastAsia"/>
          <w:color w:val="000000"/>
          <w:kern w:val="24"/>
          <w:sz w:val="18"/>
          <w:szCs w:val="18"/>
        </w:rPr>
        <w:t>か」の学習</w:t>
      </w:r>
    </w:p>
    <w:p w14:paraId="42928907" w14:textId="451B43C1" w:rsidR="00B9655F" w:rsidRPr="002A1E66" w:rsidRDefault="00B9655F" w:rsidP="00FA17F4">
      <w:pPr>
        <w:spacing w:line="300" w:lineRule="exact"/>
        <w:ind w:firstLineChars="600" w:firstLine="1080"/>
        <w:jc w:val="left"/>
        <w:rPr>
          <w:rFonts w:asciiTheme="majorHAnsi" w:eastAsiaTheme="majorHAnsi" w:hAnsiTheme="majorHAnsi" w:cs="+mn-cs"/>
          <w:color w:val="000000"/>
          <w:kern w:val="24"/>
          <w:sz w:val="18"/>
          <w:szCs w:val="18"/>
        </w:rPr>
      </w:pPr>
      <w:r w:rsidRPr="002A1E66">
        <w:rPr>
          <w:rFonts w:asciiTheme="majorHAnsi" w:eastAsiaTheme="majorHAnsi" w:hAnsiTheme="majorHAnsi" w:cs="+mn-cs" w:hint="eastAsia"/>
          <w:color w:val="000000"/>
          <w:kern w:val="24"/>
          <w:sz w:val="18"/>
          <w:szCs w:val="18"/>
        </w:rPr>
        <w:t>『資本論』第6篇 労賃</w:t>
      </w:r>
    </w:p>
    <w:p w14:paraId="56827B6A" w14:textId="77777777" w:rsidR="00FA17F4" w:rsidRPr="002A1E66" w:rsidRDefault="00B9655F" w:rsidP="00FA17F4">
      <w:pPr>
        <w:spacing w:line="300" w:lineRule="exact"/>
        <w:ind w:firstLineChars="650" w:firstLine="1170"/>
        <w:jc w:val="left"/>
        <w:rPr>
          <w:rFonts w:asciiTheme="majorHAnsi" w:eastAsiaTheme="majorHAnsi" w:hAnsiTheme="majorHAnsi" w:cs="+mn-cs"/>
          <w:color w:val="000000"/>
          <w:kern w:val="24"/>
          <w:sz w:val="18"/>
          <w:szCs w:val="18"/>
        </w:rPr>
      </w:pPr>
      <w:r w:rsidRPr="002A1E66">
        <w:rPr>
          <w:rFonts w:asciiTheme="majorHAnsi" w:eastAsiaTheme="majorHAnsi" w:hAnsiTheme="majorHAnsi" w:cs="+mn-cs" w:hint="eastAsia"/>
          <w:color w:val="000000"/>
          <w:kern w:val="24"/>
          <w:sz w:val="18"/>
          <w:szCs w:val="18"/>
        </w:rPr>
        <w:t>第17章　労働力の価値または価格</w:t>
      </w:r>
    </w:p>
    <w:p w14:paraId="4A8463AC" w14:textId="61B32023" w:rsidR="00B9655F" w:rsidRPr="002A1E66" w:rsidRDefault="00FA17F4" w:rsidP="00FA17F4">
      <w:pPr>
        <w:spacing w:line="300" w:lineRule="exact"/>
        <w:jc w:val="left"/>
        <w:rPr>
          <w:rFonts w:asciiTheme="majorHAnsi" w:eastAsiaTheme="majorHAnsi" w:hAnsiTheme="majorHAnsi" w:cs="+mn-cs"/>
          <w:color w:val="000000"/>
          <w:kern w:val="24"/>
          <w:sz w:val="18"/>
          <w:szCs w:val="18"/>
        </w:rPr>
      </w:pPr>
      <w:r w:rsidRPr="002A1E66">
        <w:rPr>
          <w:rFonts w:asciiTheme="majorHAnsi" w:eastAsiaTheme="majorHAnsi" w:hAnsiTheme="majorHAnsi" w:cs="+mn-cs" w:hint="eastAsia"/>
          <w:color w:val="000000"/>
          <w:kern w:val="24"/>
          <w:sz w:val="18"/>
          <w:szCs w:val="18"/>
        </w:rPr>
        <w:t xml:space="preserve">　　　　　</w:t>
      </w:r>
      <w:r w:rsidR="002A1E66" w:rsidRPr="002A1E66">
        <w:rPr>
          <w:rFonts w:asciiTheme="majorHAnsi" w:eastAsiaTheme="majorHAnsi" w:hAnsiTheme="majorHAnsi" w:cs="+mn-cs" w:hint="eastAsia"/>
          <w:color w:val="000000"/>
          <w:kern w:val="24"/>
          <w:sz w:val="18"/>
          <w:szCs w:val="18"/>
        </w:rPr>
        <w:t xml:space="preserve"> </w:t>
      </w:r>
      <w:r w:rsidR="002A1E66" w:rsidRPr="002A1E66">
        <w:rPr>
          <w:rFonts w:asciiTheme="majorHAnsi" w:eastAsiaTheme="majorHAnsi" w:hAnsiTheme="majorHAnsi" w:cs="+mn-cs"/>
          <w:color w:val="000000"/>
          <w:kern w:val="24"/>
          <w:sz w:val="18"/>
          <w:szCs w:val="18"/>
        </w:rPr>
        <w:t xml:space="preserve">          </w:t>
      </w:r>
      <w:r w:rsidR="002A1E66" w:rsidRPr="002A1E66">
        <w:rPr>
          <w:rFonts w:asciiTheme="majorHAnsi" w:eastAsiaTheme="majorHAnsi" w:hAnsiTheme="majorHAnsi" w:cs="+mn-cs" w:hint="eastAsia"/>
          <w:color w:val="000000"/>
          <w:kern w:val="24"/>
          <w:sz w:val="18"/>
          <w:szCs w:val="18"/>
        </w:rPr>
        <w:t xml:space="preserve"> </w:t>
      </w:r>
      <w:r w:rsidR="00B9655F" w:rsidRPr="002A1E66">
        <w:rPr>
          <w:rFonts w:asciiTheme="majorHAnsi" w:eastAsiaTheme="majorHAnsi" w:hAnsiTheme="majorHAnsi" w:cs="+mn-cs" w:hint="eastAsia"/>
          <w:color w:val="000000"/>
          <w:kern w:val="24"/>
          <w:sz w:val="18"/>
          <w:szCs w:val="18"/>
        </w:rPr>
        <w:t>の労賃への転化</w:t>
      </w:r>
    </w:p>
    <w:p w14:paraId="0BEDB4A7" w14:textId="1F34B6B1" w:rsidR="00B9655F" w:rsidRPr="002A1E66" w:rsidRDefault="00B9655F" w:rsidP="00FA17F4">
      <w:pPr>
        <w:spacing w:line="300" w:lineRule="exact"/>
        <w:ind w:firstLineChars="650" w:firstLine="1170"/>
        <w:jc w:val="left"/>
        <w:rPr>
          <w:rFonts w:asciiTheme="majorHAnsi" w:eastAsiaTheme="majorHAnsi" w:hAnsiTheme="majorHAnsi" w:cs="+mn-cs"/>
          <w:color w:val="000000"/>
          <w:kern w:val="24"/>
          <w:sz w:val="18"/>
          <w:szCs w:val="18"/>
        </w:rPr>
      </w:pPr>
      <w:r w:rsidRPr="002A1E66">
        <w:rPr>
          <w:rFonts w:asciiTheme="majorHAnsi" w:eastAsiaTheme="majorHAnsi" w:hAnsiTheme="majorHAnsi" w:cs="+mn-cs" w:hint="eastAsia"/>
          <w:color w:val="000000"/>
          <w:kern w:val="24"/>
          <w:sz w:val="18"/>
          <w:szCs w:val="18"/>
        </w:rPr>
        <w:t>第18章　時間賃銀</w:t>
      </w:r>
    </w:p>
    <w:p w14:paraId="445161BE" w14:textId="65C95FF1" w:rsidR="00B9655F" w:rsidRPr="002A1E66" w:rsidRDefault="002A1E66" w:rsidP="002A1E66">
      <w:pPr>
        <w:spacing w:line="300" w:lineRule="exact"/>
        <w:ind w:firstLineChars="650" w:firstLine="1170"/>
        <w:jc w:val="left"/>
        <w:rPr>
          <w:rFonts w:asciiTheme="majorHAnsi" w:eastAsiaTheme="majorHAnsi" w:hAnsiTheme="majorHAnsi" w:cs="+mn-cs"/>
          <w:color w:val="000000"/>
          <w:kern w:val="24"/>
          <w:sz w:val="18"/>
          <w:szCs w:val="18"/>
        </w:rPr>
      </w:pPr>
      <w:r w:rsidRPr="002A1E66">
        <w:rPr>
          <w:rFonts w:asciiTheme="majorHAnsi" w:eastAsiaTheme="majorHAnsi" w:hAnsiTheme="majorHAnsi" w:cs="+mn-cs" w:hint="eastAsia"/>
          <w:color w:val="000000"/>
          <w:kern w:val="24"/>
          <w:sz w:val="18"/>
          <w:szCs w:val="18"/>
        </w:rPr>
        <w:t xml:space="preserve">第19章 </w:t>
      </w:r>
      <w:r w:rsidRPr="002A1E66">
        <w:rPr>
          <w:rFonts w:asciiTheme="majorHAnsi" w:eastAsiaTheme="majorHAnsi" w:hAnsiTheme="majorHAnsi" w:cs="+mn-cs"/>
          <w:color w:val="000000"/>
          <w:kern w:val="24"/>
          <w:sz w:val="18"/>
          <w:szCs w:val="18"/>
        </w:rPr>
        <w:t xml:space="preserve"> </w:t>
      </w:r>
      <w:r w:rsidRPr="002A1E66">
        <w:rPr>
          <w:rFonts w:asciiTheme="majorHAnsi" w:eastAsiaTheme="majorHAnsi" w:hAnsiTheme="majorHAnsi" w:cs="+mn-cs" w:hint="eastAsia"/>
          <w:color w:val="000000"/>
          <w:kern w:val="24"/>
          <w:sz w:val="18"/>
          <w:szCs w:val="18"/>
        </w:rPr>
        <w:t>出来高賃銀</w:t>
      </w:r>
    </w:p>
    <w:p w14:paraId="02FF850A" w14:textId="63B66A58" w:rsidR="00B9655F" w:rsidRPr="002A1E66" w:rsidRDefault="00B9655F" w:rsidP="002A1E66">
      <w:pPr>
        <w:spacing w:line="300" w:lineRule="exact"/>
        <w:ind w:firstLineChars="650" w:firstLine="1170"/>
        <w:jc w:val="left"/>
        <w:rPr>
          <w:rFonts w:asciiTheme="majorHAnsi" w:eastAsiaTheme="majorHAnsi" w:hAnsiTheme="majorHAnsi" w:cs="+mn-cs"/>
          <w:color w:val="000000"/>
          <w:kern w:val="24"/>
          <w:sz w:val="18"/>
          <w:szCs w:val="18"/>
        </w:rPr>
      </w:pPr>
      <w:r w:rsidRPr="002A1E66">
        <w:rPr>
          <w:rFonts w:asciiTheme="majorHAnsi" w:eastAsiaTheme="majorHAnsi" w:hAnsiTheme="majorHAnsi" w:cs="+mn-cs" w:hint="eastAsia"/>
          <w:color w:val="000000"/>
          <w:kern w:val="24"/>
          <w:sz w:val="18"/>
          <w:szCs w:val="18"/>
        </w:rPr>
        <w:t>第20章　労賃の国民的相違</w:t>
      </w:r>
    </w:p>
    <w:p w14:paraId="2FE99ABB" w14:textId="30C2D7EA" w:rsidR="00FC4B3A" w:rsidRDefault="00FC4B3A" w:rsidP="00FC4B3A">
      <w:pPr>
        <w:ind w:firstLineChars="100" w:firstLine="210"/>
        <w:rPr>
          <w:rFonts w:ascii="ＭＳ Ｐ明朝" w:eastAsia="ＭＳ Ｐ明朝" w:hAnsi="ＭＳ Ｐ明朝" w:cs="+mn-cs"/>
          <w:color w:val="000000"/>
          <w:kern w:val="24"/>
          <w:szCs w:val="21"/>
        </w:rPr>
      </w:pPr>
    </w:p>
    <w:p w14:paraId="03CF3AE7" w14:textId="32189E90" w:rsidR="00FC4B3A" w:rsidRDefault="001561C5" w:rsidP="00FC4B3A">
      <w:pPr>
        <w:wordWrap w:val="0"/>
        <w:ind w:right="840"/>
        <w:rPr>
          <w:rFonts w:ascii="ＭＳ ゴシック" w:eastAsia="ＭＳ ゴシック" w:hAnsi="ＭＳ ゴシック" w:cs="+mn-cs"/>
          <w:bCs/>
          <w:color w:val="000000"/>
          <w:kern w:val="24"/>
          <w:szCs w:val="21"/>
        </w:rPr>
      </w:pPr>
      <w:r>
        <w:rPr>
          <w:rFonts w:ascii="ＭＳ ゴシック" w:eastAsia="ＭＳ ゴシック" w:hAnsi="ＭＳ ゴシック" w:cs="+mn-cs" w:hint="eastAsia"/>
          <w:bCs/>
          <w:color w:val="000000"/>
          <w:kern w:val="24"/>
          <w:szCs w:val="21"/>
        </w:rPr>
        <w:t>〔</w:t>
      </w:r>
      <w:r w:rsidR="00FC4B3A" w:rsidRPr="00FC4B3A">
        <w:rPr>
          <w:rFonts w:ascii="ＭＳ ゴシック" w:eastAsia="ＭＳ ゴシック" w:hAnsi="ＭＳ ゴシック" w:cs="+mn-cs" w:hint="eastAsia"/>
          <w:bCs/>
          <w:color w:val="000000"/>
          <w:kern w:val="24"/>
          <w:szCs w:val="21"/>
        </w:rPr>
        <w:t>賃金の</w:t>
      </w:r>
      <w:r w:rsidR="000E55CE">
        <w:rPr>
          <w:rFonts w:ascii="ＭＳ ゴシック" w:eastAsia="ＭＳ ゴシック" w:hAnsi="ＭＳ ゴシック" w:cs="+mn-cs" w:hint="eastAsia"/>
          <w:bCs/>
          <w:color w:val="000000"/>
          <w:kern w:val="24"/>
          <w:szCs w:val="21"/>
        </w:rPr>
        <w:t>check</w:t>
      </w:r>
      <w:r w:rsidR="00FC4B3A" w:rsidRPr="00FC4B3A">
        <w:rPr>
          <w:rFonts w:ascii="ＭＳ ゴシック" w:eastAsia="ＭＳ ゴシック" w:hAnsi="ＭＳ ゴシック" w:cs="+mn-cs" w:hint="eastAsia"/>
          <w:bCs/>
          <w:color w:val="000000"/>
          <w:kern w:val="24"/>
          <w:szCs w:val="21"/>
        </w:rPr>
        <w:t>事項</w:t>
      </w:r>
      <w:r>
        <w:rPr>
          <w:rFonts w:ascii="ＭＳ ゴシック" w:eastAsia="ＭＳ ゴシック" w:hAnsi="ＭＳ ゴシック" w:cs="+mn-cs" w:hint="eastAsia"/>
          <w:bCs/>
          <w:color w:val="000000"/>
          <w:kern w:val="24"/>
          <w:szCs w:val="21"/>
        </w:rPr>
        <w:t>〕</w:t>
      </w:r>
    </w:p>
    <w:p w14:paraId="4BFFA529" w14:textId="77777777" w:rsidR="00FC4B3A" w:rsidRPr="001561C5" w:rsidRDefault="00FC4B3A" w:rsidP="00FC4B3A">
      <w:pPr>
        <w:wordWrap w:val="0"/>
        <w:ind w:right="840"/>
        <w:rPr>
          <w:rFonts w:ascii="ＭＳ ゴシック" w:eastAsia="ＭＳ ゴシック" w:hAnsi="ＭＳ ゴシック" w:cs="+mn-cs"/>
          <w:bCs/>
          <w:color w:val="000000"/>
          <w:kern w:val="24"/>
          <w:szCs w:val="21"/>
        </w:rPr>
      </w:pPr>
    </w:p>
    <w:p w14:paraId="4013511D" w14:textId="149F0832" w:rsidR="00FC4B3A" w:rsidRPr="001561C5" w:rsidRDefault="00FC4B3A" w:rsidP="001561C5">
      <w:pPr>
        <w:ind w:leftChars="100" w:left="210"/>
        <w:rPr>
          <w:rFonts w:ascii="ＭＳ ゴシック" w:eastAsia="ＭＳ ゴシック" w:hAnsi="ＭＳ ゴシック" w:cs="+mn-cs"/>
          <w:color w:val="000000"/>
          <w:kern w:val="24"/>
          <w:szCs w:val="21"/>
        </w:rPr>
      </w:pPr>
      <w:r w:rsidRPr="001561C5">
        <w:rPr>
          <w:rFonts w:ascii="ＭＳ ゴシック" w:eastAsia="ＭＳ ゴシック" w:hAnsi="ＭＳ ゴシック" w:cs="+mn-cs" w:hint="eastAsia"/>
          <w:color w:val="000000"/>
          <w:kern w:val="24"/>
          <w:szCs w:val="21"/>
        </w:rPr>
        <w:t>賃金と認められるもの</w:t>
      </w:r>
    </w:p>
    <w:p w14:paraId="401B8AEB" w14:textId="7587C8AF" w:rsidR="00FC4B3A" w:rsidRPr="001561C5" w:rsidRDefault="001561C5" w:rsidP="001561C5">
      <w:pPr>
        <w:rPr>
          <w:rFonts w:asciiTheme="majorHAnsi" w:eastAsiaTheme="majorHAnsi" w:hAnsiTheme="majorHAnsi" w:cs="+mn-cs"/>
          <w:color w:val="000000"/>
          <w:kern w:val="24"/>
          <w:szCs w:val="21"/>
        </w:rPr>
      </w:pPr>
      <w:r>
        <w:rPr>
          <w:rFonts w:asciiTheme="majorHAnsi" w:eastAsiaTheme="majorHAnsi" w:hAnsiTheme="majorHAnsi" w:cs="+mn-cs" w:hint="eastAsia"/>
          <w:color w:val="000000"/>
          <w:kern w:val="24"/>
          <w:szCs w:val="21"/>
        </w:rPr>
        <w:t>・</w:t>
      </w:r>
      <w:r w:rsidR="00FC4B3A" w:rsidRPr="001561C5">
        <w:rPr>
          <w:rFonts w:asciiTheme="majorHAnsi" w:eastAsiaTheme="majorHAnsi" w:hAnsiTheme="majorHAnsi" w:cs="+mn-cs" w:hint="eastAsia"/>
          <w:color w:val="000000"/>
          <w:kern w:val="24"/>
          <w:szCs w:val="21"/>
        </w:rPr>
        <w:t>認められる－家族手当、別居手当、子女教育手当、通勤手当代、食料補助・居残、早</w:t>
      </w:r>
      <w:r w:rsidR="00FC4B3A" w:rsidRPr="001561C5">
        <w:rPr>
          <w:rFonts w:asciiTheme="majorHAnsi" w:eastAsiaTheme="majorHAnsi" w:hAnsiTheme="majorHAnsi" w:cs="+mn-cs" w:hint="eastAsia"/>
          <w:color w:val="000000"/>
          <w:kern w:val="24"/>
          <w:szCs w:val="21"/>
        </w:rPr>
        <w:lastRenderedPageBreak/>
        <w:t>出弁当料</w:t>
      </w:r>
    </w:p>
    <w:p w14:paraId="3111B9DB" w14:textId="61502BDE" w:rsidR="001561C5" w:rsidRDefault="001561C5" w:rsidP="001561C5">
      <w:pPr>
        <w:rPr>
          <w:rFonts w:asciiTheme="majorHAnsi" w:eastAsiaTheme="majorHAnsi" w:hAnsiTheme="majorHAnsi" w:cs="+mn-cs"/>
          <w:color w:val="000000"/>
          <w:kern w:val="24"/>
          <w:szCs w:val="21"/>
        </w:rPr>
      </w:pPr>
      <w:r>
        <w:rPr>
          <w:rFonts w:asciiTheme="majorHAnsi" w:eastAsiaTheme="majorHAnsi" w:hAnsiTheme="majorHAnsi" w:cs="+mn-cs" w:hint="eastAsia"/>
          <w:color w:val="000000"/>
          <w:kern w:val="24"/>
          <w:szCs w:val="21"/>
        </w:rPr>
        <w:t>・</w:t>
      </w:r>
      <w:r w:rsidR="00FC4B3A" w:rsidRPr="001561C5">
        <w:rPr>
          <w:rFonts w:asciiTheme="majorHAnsi" w:eastAsiaTheme="majorHAnsi" w:hAnsiTheme="majorHAnsi" w:cs="+mn-cs" w:hint="eastAsia"/>
          <w:color w:val="000000"/>
          <w:kern w:val="24"/>
          <w:szCs w:val="21"/>
        </w:rPr>
        <w:t>認められない－「一種の恩恵」との解釈－</w:t>
      </w:r>
    </w:p>
    <w:p w14:paraId="7BAD3AD9" w14:textId="77D7E8FA" w:rsidR="00FC4B3A" w:rsidRPr="001561C5" w:rsidRDefault="00FC4B3A" w:rsidP="001561C5">
      <w:pPr>
        <w:rPr>
          <w:rFonts w:asciiTheme="majorHAnsi" w:eastAsiaTheme="majorHAnsi" w:hAnsiTheme="majorHAnsi" w:cs="+mn-cs"/>
          <w:color w:val="000000"/>
          <w:kern w:val="24"/>
          <w:szCs w:val="21"/>
        </w:rPr>
      </w:pPr>
      <w:r w:rsidRPr="001561C5">
        <w:rPr>
          <w:rFonts w:asciiTheme="majorHAnsi" w:eastAsiaTheme="majorHAnsi" w:hAnsiTheme="majorHAnsi" w:cs="+mn-cs" w:hint="eastAsia"/>
          <w:color w:val="000000"/>
          <w:kern w:val="24"/>
          <w:szCs w:val="21"/>
        </w:rPr>
        <w:t>退職金、結婚祝い金、死亡弔慰金、災害見舞金</w:t>
      </w:r>
    </w:p>
    <w:p w14:paraId="3FB7A319" w14:textId="77777777" w:rsidR="00FC4B3A" w:rsidRPr="001561C5" w:rsidRDefault="00FC4B3A" w:rsidP="00FC4B3A">
      <w:pPr>
        <w:ind w:left="210" w:hangingChars="100" w:hanging="210"/>
        <w:rPr>
          <w:rFonts w:asciiTheme="majorHAnsi" w:eastAsiaTheme="majorHAnsi" w:hAnsiTheme="majorHAnsi" w:cs="+mn-cs"/>
          <w:color w:val="000000"/>
          <w:kern w:val="24"/>
          <w:szCs w:val="21"/>
        </w:rPr>
      </w:pPr>
    </w:p>
    <w:p w14:paraId="02F8D120" w14:textId="340A30F2" w:rsidR="00FC4B3A" w:rsidRPr="001561C5" w:rsidRDefault="00FC4B3A" w:rsidP="001561C5">
      <w:pPr>
        <w:ind w:leftChars="100" w:left="210"/>
        <w:rPr>
          <w:rFonts w:ascii="ＭＳ ゴシック" w:eastAsia="ＭＳ ゴシック" w:hAnsi="ＭＳ ゴシック" w:cs="+mn-cs"/>
          <w:color w:val="000000"/>
          <w:kern w:val="24"/>
          <w:szCs w:val="21"/>
        </w:rPr>
      </w:pPr>
      <w:r w:rsidRPr="001561C5">
        <w:rPr>
          <w:rFonts w:ascii="ＭＳ ゴシック" w:eastAsia="ＭＳ ゴシック" w:hAnsi="ＭＳ ゴシック" w:cs="+mn-cs" w:hint="eastAsia"/>
          <w:color w:val="000000"/>
          <w:kern w:val="24"/>
          <w:szCs w:val="21"/>
        </w:rPr>
        <w:t>「所定内」「所定外」のちがい</w:t>
      </w:r>
    </w:p>
    <w:p w14:paraId="1E7B6057" w14:textId="0E479784" w:rsidR="00FC4B3A" w:rsidRPr="001561C5" w:rsidRDefault="001561C5" w:rsidP="00FC4B3A">
      <w:pPr>
        <w:rPr>
          <w:rFonts w:asciiTheme="majorHAnsi" w:eastAsiaTheme="majorHAnsi" w:hAnsiTheme="majorHAnsi" w:cs="+mn-cs"/>
          <w:color w:val="000000"/>
          <w:kern w:val="24"/>
          <w:szCs w:val="21"/>
        </w:rPr>
      </w:pPr>
      <w:r>
        <w:rPr>
          <w:rFonts w:asciiTheme="majorHAnsi" w:eastAsiaTheme="majorHAnsi" w:hAnsiTheme="majorHAnsi" w:cs="+mn-cs" w:hint="eastAsia"/>
          <w:color w:val="000000"/>
          <w:kern w:val="24"/>
          <w:szCs w:val="21"/>
        </w:rPr>
        <w:t>・</w:t>
      </w:r>
      <w:r w:rsidR="00FC4B3A" w:rsidRPr="001561C5">
        <w:rPr>
          <w:rFonts w:asciiTheme="majorHAnsi" w:eastAsiaTheme="majorHAnsi" w:hAnsiTheme="majorHAnsi" w:cs="+mn-cs" w:hint="eastAsia"/>
          <w:color w:val="000000"/>
          <w:kern w:val="24"/>
          <w:szCs w:val="21"/>
        </w:rPr>
        <w:t>所定内賃金－基本給＋諸手当</w:t>
      </w:r>
    </w:p>
    <w:p w14:paraId="7E2BA76C" w14:textId="77777777" w:rsidR="00FC4B3A" w:rsidRPr="001561C5" w:rsidRDefault="00FC4B3A" w:rsidP="00FC4B3A">
      <w:pPr>
        <w:rPr>
          <w:rFonts w:asciiTheme="majorHAnsi" w:eastAsiaTheme="majorHAnsi" w:hAnsiTheme="majorHAnsi" w:cs="+mn-cs"/>
          <w:color w:val="000000"/>
          <w:kern w:val="24"/>
          <w:szCs w:val="21"/>
        </w:rPr>
      </w:pPr>
      <w:r w:rsidRPr="001561C5">
        <w:rPr>
          <w:rFonts w:asciiTheme="majorHAnsi" w:eastAsiaTheme="majorHAnsi" w:hAnsiTheme="majorHAnsi" w:cs="+mn-cs" w:hint="eastAsia"/>
          <w:color w:val="000000"/>
          <w:kern w:val="24"/>
          <w:szCs w:val="21"/>
        </w:rPr>
        <w:t>（但し、精勤・皆勤手当、通勤手当、家族手当は賃金から除外）</w:t>
      </w:r>
    </w:p>
    <w:p w14:paraId="6BC2C574" w14:textId="77777777" w:rsidR="00FC4B3A" w:rsidRPr="001561C5" w:rsidRDefault="00FC4B3A" w:rsidP="00FC4B3A">
      <w:pPr>
        <w:rPr>
          <w:rFonts w:asciiTheme="majorHAnsi" w:eastAsiaTheme="majorHAnsi" w:hAnsiTheme="majorHAnsi" w:cs="+mn-cs"/>
          <w:color w:val="000000"/>
          <w:kern w:val="24"/>
          <w:szCs w:val="21"/>
        </w:rPr>
      </w:pPr>
      <w:r w:rsidRPr="001561C5">
        <w:rPr>
          <w:rFonts w:asciiTheme="majorHAnsi" w:eastAsiaTheme="majorHAnsi" w:hAnsiTheme="majorHAnsi" w:cs="+mn-cs" w:hint="eastAsia"/>
          <w:color w:val="000000"/>
          <w:kern w:val="24"/>
          <w:szCs w:val="21"/>
        </w:rPr>
        <w:t>（なお、税金を取られる時は賃金に入る）</w:t>
      </w:r>
    </w:p>
    <w:p w14:paraId="2A1DF0A6" w14:textId="6B8C60FE" w:rsidR="00FC4B3A" w:rsidRPr="001561C5" w:rsidRDefault="001561C5" w:rsidP="002A1E66">
      <w:pPr>
        <w:rPr>
          <w:rFonts w:asciiTheme="majorHAnsi" w:eastAsiaTheme="majorHAnsi" w:hAnsiTheme="majorHAnsi" w:cs="+mn-cs"/>
          <w:color w:val="000000"/>
          <w:kern w:val="24"/>
          <w:szCs w:val="21"/>
        </w:rPr>
      </w:pPr>
      <w:r>
        <w:rPr>
          <w:rFonts w:asciiTheme="majorHAnsi" w:eastAsiaTheme="majorHAnsi" w:hAnsiTheme="majorHAnsi" w:cs="+mn-cs" w:hint="eastAsia"/>
          <w:color w:val="000000"/>
          <w:kern w:val="24"/>
          <w:szCs w:val="21"/>
        </w:rPr>
        <w:t>・</w:t>
      </w:r>
      <w:r w:rsidR="00FC4B3A" w:rsidRPr="001561C5">
        <w:rPr>
          <w:rFonts w:asciiTheme="majorHAnsi" w:eastAsiaTheme="majorHAnsi" w:hAnsiTheme="majorHAnsi" w:cs="+mn-cs" w:hint="eastAsia"/>
          <w:color w:val="000000"/>
          <w:kern w:val="24"/>
          <w:szCs w:val="21"/>
        </w:rPr>
        <w:t>所定外賃金－時間外、休日手当、深夜手当</w:t>
      </w:r>
    </w:p>
    <w:p w14:paraId="635986DD" w14:textId="77777777" w:rsidR="001561C5" w:rsidRPr="001561C5" w:rsidRDefault="001561C5" w:rsidP="00D426D3">
      <w:pPr>
        <w:ind w:firstLineChars="100" w:firstLine="210"/>
        <w:rPr>
          <w:rFonts w:asciiTheme="majorHAnsi" w:eastAsiaTheme="majorHAnsi" w:hAnsiTheme="majorHAnsi" w:cs="+mn-cs"/>
          <w:color w:val="000000"/>
          <w:kern w:val="24"/>
          <w:szCs w:val="21"/>
        </w:rPr>
      </w:pPr>
    </w:p>
    <w:p w14:paraId="48C490C6" w14:textId="274A2AD2" w:rsidR="00FC4B3A" w:rsidRPr="00684B76" w:rsidRDefault="00FC4B3A" w:rsidP="00D426D3">
      <w:pPr>
        <w:ind w:firstLineChars="100" w:firstLine="210"/>
        <w:rPr>
          <w:rFonts w:asciiTheme="majorHAnsi" w:eastAsiaTheme="majorHAnsi" w:hAnsiTheme="majorHAnsi" w:cs="+mn-cs"/>
          <w:color w:val="000000"/>
          <w:kern w:val="24"/>
          <w:szCs w:val="21"/>
        </w:rPr>
      </w:pPr>
      <w:r w:rsidRPr="001561C5">
        <w:rPr>
          <w:rFonts w:ascii="ＭＳ ゴシック" w:eastAsia="ＭＳ ゴシック" w:hAnsi="ＭＳ ゴシック" w:cs="+mn-cs" w:hint="eastAsia"/>
          <w:color w:val="000000"/>
          <w:kern w:val="24"/>
          <w:szCs w:val="21"/>
        </w:rPr>
        <w:t>「支払うすべてのもの」</w:t>
      </w:r>
      <w:r w:rsidRPr="00684B76">
        <w:rPr>
          <w:rFonts w:asciiTheme="majorHAnsi" w:eastAsiaTheme="majorHAnsi" w:hAnsiTheme="majorHAnsi" w:cs="+mn-cs" w:hint="eastAsia"/>
          <w:color w:val="000000"/>
          <w:kern w:val="24"/>
          <w:szCs w:val="21"/>
        </w:rPr>
        <w:t>の解釈はそう単純ではない。例えば、「チップ」は使用者ではなく「客」からもらうので賃金ではない。</w:t>
      </w:r>
    </w:p>
    <w:p w14:paraId="37F2DEE9" w14:textId="77777777" w:rsidR="00FC4B3A" w:rsidRPr="00684B76" w:rsidRDefault="00FC4B3A" w:rsidP="00FC4B3A">
      <w:pPr>
        <w:ind w:firstLineChars="100" w:firstLine="210"/>
        <w:rPr>
          <w:rFonts w:asciiTheme="majorHAnsi" w:eastAsiaTheme="majorHAnsi" w:hAnsiTheme="majorHAnsi" w:cs="+mn-cs"/>
          <w:color w:val="000000"/>
          <w:kern w:val="24"/>
          <w:szCs w:val="21"/>
        </w:rPr>
      </w:pPr>
      <w:r w:rsidRPr="00684B76">
        <w:rPr>
          <w:rFonts w:asciiTheme="majorHAnsi" w:eastAsiaTheme="majorHAnsi" w:hAnsiTheme="majorHAnsi" w:cs="+mn-cs" w:hint="eastAsia"/>
          <w:color w:val="000000"/>
          <w:kern w:val="24"/>
          <w:szCs w:val="21"/>
        </w:rPr>
        <w:t>他方、「会社が労働者の分を負担する社会保険険料」「法定額を上回る休業補償」は賃金となる。</w:t>
      </w:r>
    </w:p>
    <w:p w14:paraId="7B5E6875" w14:textId="77777777" w:rsidR="00FC4B3A" w:rsidRPr="00684B76" w:rsidRDefault="00FC4B3A" w:rsidP="00FC4B3A">
      <w:pPr>
        <w:rPr>
          <w:rFonts w:asciiTheme="majorHAnsi" w:eastAsiaTheme="majorHAnsi" w:hAnsiTheme="majorHAnsi" w:cs="+mn-cs"/>
          <w:color w:val="000000"/>
          <w:kern w:val="24"/>
          <w:szCs w:val="21"/>
        </w:rPr>
      </w:pPr>
    </w:p>
    <w:p w14:paraId="3D609A7E" w14:textId="12F58623" w:rsidR="00FC4B3A" w:rsidRPr="00D426D3" w:rsidRDefault="001561C5" w:rsidP="001561C5">
      <w:pPr>
        <w:spacing w:line="360" w:lineRule="exact"/>
        <w:ind w:firstLineChars="100" w:firstLine="210"/>
        <w:rPr>
          <w:rFonts w:asciiTheme="majorHAnsi" w:eastAsiaTheme="majorHAnsi" w:hAnsiTheme="majorHAnsi" w:cs="+mn-cs"/>
          <w:b/>
          <w:color w:val="000000"/>
          <w:kern w:val="24"/>
          <w:szCs w:val="21"/>
        </w:rPr>
      </w:pPr>
      <w:r>
        <w:rPr>
          <w:rFonts w:ascii="ＭＳ ゴシック" w:eastAsia="ＭＳ ゴシック" w:hAnsi="ＭＳ ゴシック" w:cs="+mn-cs" w:hint="eastAsia"/>
          <w:color w:val="000000"/>
          <w:kern w:val="24"/>
          <w:szCs w:val="21"/>
        </w:rPr>
        <w:t>「</w:t>
      </w:r>
      <w:r w:rsidR="00FC4B3A" w:rsidRPr="001561C5">
        <w:rPr>
          <w:rFonts w:ascii="ＭＳ ゴシック" w:eastAsia="ＭＳ ゴシック" w:hAnsi="ＭＳ ゴシック" w:cs="+mn-cs" w:hint="eastAsia"/>
          <w:color w:val="000000"/>
          <w:kern w:val="24"/>
          <w:szCs w:val="21"/>
        </w:rPr>
        <w:t>退職金が賃金と認められる</w:t>
      </w:r>
      <w:r>
        <w:rPr>
          <w:rFonts w:ascii="ＭＳ ゴシック" w:eastAsia="ＭＳ ゴシック" w:hAnsi="ＭＳ ゴシック" w:cs="+mn-cs" w:hint="eastAsia"/>
          <w:color w:val="000000"/>
          <w:kern w:val="24"/>
          <w:szCs w:val="21"/>
        </w:rPr>
        <w:t>」</w:t>
      </w:r>
      <w:r w:rsidR="00FC4B3A" w:rsidRPr="00D426D3">
        <w:rPr>
          <w:rFonts w:asciiTheme="majorHAnsi" w:eastAsiaTheme="majorHAnsi" w:hAnsiTheme="majorHAnsi" w:cs="+mn-cs" w:hint="eastAsia"/>
          <w:color w:val="000000"/>
          <w:kern w:val="24"/>
          <w:szCs w:val="21"/>
        </w:rPr>
        <w:t>のは「労働協約その他によって予め支給条件の明瞭な場合」であ</w:t>
      </w:r>
      <w:r w:rsidR="00137B82">
        <w:rPr>
          <w:rFonts w:asciiTheme="majorHAnsi" w:eastAsiaTheme="majorHAnsi" w:hAnsiTheme="majorHAnsi" w:cs="+mn-cs" w:hint="eastAsia"/>
          <w:color w:val="000000"/>
          <w:kern w:val="24"/>
          <w:szCs w:val="21"/>
        </w:rPr>
        <w:t>る。</w:t>
      </w:r>
      <w:r w:rsidR="00FC4B3A" w:rsidRPr="00D426D3">
        <w:rPr>
          <w:rFonts w:asciiTheme="majorHAnsi" w:eastAsiaTheme="majorHAnsi" w:hAnsiTheme="majorHAnsi" w:cs="+mn-cs" w:hint="eastAsia"/>
          <w:color w:val="000000"/>
          <w:kern w:val="24"/>
          <w:szCs w:val="21"/>
        </w:rPr>
        <w:t>万一、会社倒産し未払いになった時「未払い賃金の確保法」により、国から代払いされる。</w:t>
      </w:r>
      <w:r w:rsidR="00FC4B3A" w:rsidRPr="00D426D3">
        <w:rPr>
          <w:rFonts w:asciiTheme="majorHAnsi" w:eastAsiaTheme="majorHAnsi" w:hAnsiTheme="majorHAnsi" w:cs="+mn-cs" w:hint="eastAsia"/>
          <w:b/>
          <w:color w:val="000000"/>
          <w:kern w:val="24"/>
          <w:szCs w:val="21"/>
        </w:rPr>
        <w:t xml:space="preserve">　</w:t>
      </w:r>
      <w:r w:rsidR="00D426D3" w:rsidRPr="00137B82">
        <w:rPr>
          <w:rFonts w:asciiTheme="majorEastAsia" w:eastAsiaTheme="majorEastAsia" w:hAnsiTheme="majorEastAsia" w:cs="+mn-cs" w:hint="eastAsia"/>
          <w:bCs/>
          <w:color w:val="000000"/>
          <w:kern w:val="24"/>
          <w:szCs w:val="21"/>
        </w:rPr>
        <w:t>（「基発17号」S22.9.13）</w:t>
      </w:r>
    </w:p>
    <w:p w14:paraId="3E13B4BB" w14:textId="2C7376DD" w:rsidR="00FC4B3A" w:rsidRDefault="00FC4B3A" w:rsidP="00FC4B3A">
      <w:pPr>
        <w:rPr>
          <w:rFonts w:asciiTheme="majorHAnsi" w:eastAsiaTheme="majorHAnsi" w:hAnsiTheme="majorHAnsi" w:cs="+mn-cs"/>
          <w:b/>
          <w:color w:val="000000"/>
          <w:kern w:val="24"/>
          <w:szCs w:val="21"/>
        </w:rPr>
      </w:pPr>
    </w:p>
    <w:p w14:paraId="64A3C94F" w14:textId="086490B3" w:rsidR="0046270C" w:rsidRPr="00D426D3" w:rsidRDefault="0046270C" w:rsidP="00FC4B3A">
      <w:pPr>
        <w:rPr>
          <w:rFonts w:asciiTheme="majorHAnsi" w:eastAsiaTheme="majorHAnsi" w:hAnsiTheme="majorHAnsi" w:cs="+mn-cs"/>
          <w:b/>
          <w:color w:val="000000"/>
          <w:kern w:val="24"/>
          <w:szCs w:val="21"/>
        </w:rPr>
      </w:pPr>
      <w:r>
        <w:rPr>
          <w:rFonts w:asciiTheme="majorHAnsi" w:eastAsiaTheme="majorHAnsi" w:hAnsiTheme="majorHAnsi" w:cs="+mn-cs" w:hint="eastAsia"/>
          <w:b/>
          <w:noProof/>
          <w:color w:val="000000"/>
          <w:kern w:val="24"/>
          <w:szCs w:val="21"/>
        </w:rPr>
        <mc:AlternateContent>
          <mc:Choice Requires="wps">
            <w:drawing>
              <wp:anchor distT="0" distB="0" distL="114300" distR="114300" simplePos="0" relativeHeight="251702272" behindDoc="0" locked="0" layoutInCell="1" allowOverlap="1" wp14:anchorId="150FD7B4" wp14:editId="23A43803">
                <wp:simplePos x="0" y="0"/>
                <wp:positionH relativeFrom="column">
                  <wp:posOffset>127776</wp:posOffset>
                </wp:positionH>
                <wp:positionV relativeFrom="paragraph">
                  <wp:posOffset>80082</wp:posOffset>
                </wp:positionV>
                <wp:extent cx="948267" cy="320816"/>
                <wp:effectExtent l="0" t="0" r="23495" b="22225"/>
                <wp:wrapNone/>
                <wp:docPr id="18" name="四角形: 角を丸くする 18"/>
                <wp:cNvGraphicFramePr/>
                <a:graphic xmlns:a="http://schemas.openxmlformats.org/drawingml/2006/main">
                  <a:graphicData uri="http://schemas.microsoft.com/office/word/2010/wordprocessingShape">
                    <wps:wsp>
                      <wps:cNvSpPr/>
                      <wps:spPr>
                        <a:xfrm>
                          <a:off x="0" y="0"/>
                          <a:ext cx="948267" cy="320816"/>
                        </a:xfrm>
                        <a:prstGeom prst="round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F8CD51" w14:textId="6594FAE2" w:rsidR="00EA6C6F" w:rsidRPr="000E55CE" w:rsidRDefault="00EA6C6F" w:rsidP="0046270C">
                            <w:pPr>
                              <w:jc w:val="center"/>
                              <w:rPr>
                                <w:rFonts w:ascii="ＭＳ ゴシック" w:eastAsia="ＭＳ ゴシック" w:hAnsi="ＭＳ ゴシック"/>
                                <w:b/>
                                <w:bCs/>
                              </w:rPr>
                            </w:pPr>
                            <w:r w:rsidRPr="000E55CE">
                              <w:rPr>
                                <w:rFonts w:ascii="ＭＳ ゴシック" w:eastAsia="ＭＳ ゴシック" w:hAnsi="ＭＳ ゴシック" w:hint="eastAsia"/>
                                <w:b/>
                                <w:bCs/>
                              </w:rPr>
                              <w:t>平均賃金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0FD7B4" id="四角形: 角を丸くする 18" o:spid="_x0000_s1045" style="position:absolute;left:0;text-align:left;margin-left:10.05pt;margin-top:6.3pt;width:74.65pt;height:2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" fillcolor="black [3213]" strokecolor="#1f3763 [1604]" strokeweight="1pt">
                <v:stroke joinstyle="miter"/>
                <v:textbox>
                  <w:txbxContent>
                    <w:p w14:paraId="06F8CD51" w14:textId="6594FAE2" w:rsidR="00EA6C6F" w:rsidRPr="000E55CE" w:rsidRDefault="00EA6C6F" w:rsidP="0046270C">
                      <w:pPr>
                        <w:jc w:val="center"/>
                        <w:rPr>
                          <w:rFonts w:ascii="ＭＳ ゴシック" w:eastAsia="ＭＳ ゴシック" w:hAnsi="ＭＳ ゴシック"/>
                          <w:b/>
                          <w:bCs/>
                        </w:rPr>
                      </w:pPr>
                      <w:r w:rsidRPr="000E55CE">
                        <w:rPr>
                          <w:rFonts w:ascii="ＭＳ ゴシック" w:eastAsia="ＭＳ ゴシック" w:hAnsi="ＭＳ ゴシック" w:hint="eastAsia"/>
                          <w:b/>
                          <w:bCs/>
                        </w:rPr>
                        <w:t>平均賃金</w:t>
                      </w:r>
                    </w:p>
                  </w:txbxContent>
                </v:textbox>
              </v:roundrect>
            </w:pict>
          </mc:Fallback>
        </mc:AlternateContent>
      </w:r>
    </w:p>
    <w:p w14:paraId="646BC987" w14:textId="2CE01ADE" w:rsidR="00D426D3" w:rsidRDefault="00D426D3" w:rsidP="00D426D3">
      <w:pPr>
        <w:pBdr>
          <w:top w:val="single" w:sz="4" w:space="1" w:color="auto"/>
          <w:left w:val="single" w:sz="4" w:space="4" w:color="auto"/>
          <w:right w:val="single" w:sz="4" w:space="4" w:color="auto"/>
        </w:pBdr>
        <w:ind w:firstLineChars="100" w:firstLine="210"/>
        <w:rPr>
          <w:rFonts w:asciiTheme="majorEastAsia" w:eastAsiaTheme="majorEastAsia" w:hAnsiTheme="majorEastAsia" w:cs="ＭＳ Ｐゴシック"/>
          <w:color w:val="000000"/>
          <w:kern w:val="24"/>
          <w:szCs w:val="21"/>
        </w:rPr>
      </w:pPr>
    </w:p>
    <w:p w14:paraId="161F1E15" w14:textId="77777777" w:rsidR="00D426D3" w:rsidRPr="00373AC8" w:rsidRDefault="00D426D3" w:rsidP="00137B82">
      <w:pPr>
        <w:pBdr>
          <w:top w:val="single" w:sz="4" w:space="1" w:color="auto"/>
          <w:left w:val="single" w:sz="4" w:space="4" w:color="auto"/>
          <w:right w:val="single" w:sz="4" w:space="4" w:color="auto"/>
        </w:pBdr>
        <w:rPr>
          <w:rFonts w:ascii="ＭＳ ゴシック" w:eastAsia="ＭＳ ゴシック" w:hAnsi="ＭＳ ゴシック" w:cs="ＭＳ Ｐゴシック"/>
          <w:color w:val="000000"/>
          <w:kern w:val="24"/>
          <w:szCs w:val="21"/>
        </w:rPr>
      </w:pPr>
      <w:r w:rsidRPr="00373AC8">
        <w:rPr>
          <w:rFonts w:ascii="ＭＳ ゴシック" w:eastAsia="ＭＳ ゴシック" w:hAnsi="ＭＳ ゴシック" w:cs="ＭＳ Ｐゴシック" w:hint="eastAsia"/>
          <w:color w:val="000000"/>
          <w:kern w:val="24"/>
          <w:szCs w:val="21"/>
        </w:rPr>
        <w:t xml:space="preserve">第12条　この法律で平均賃金とは、これを算定すべき事由の発生した日以前３箇月間にその労働者に対し支払われた賃金の総額を、その期間の総日数で除した金額をいう。ただし、その金額は、次の各号の一によって計算した金額を下つてはならない。　</w:t>
      </w:r>
    </w:p>
    <w:p w14:paraId="591569EE" w14:textId="1266C68F" w:rsidR="0046270C" w:rsidRPr="00373AC8" w:rsidRDefault="00137B82" w:rsidP="00137B82">
      <w:pPr>
        <w:pBdr>
          <w:left w:val="single" w:sz="4" w:space="4" w:color="auto"/>
          <w:right w:val="single" w:sz="4" w:space="4" w:color="auto"/>
        </w:pBdr>
        <w:kinsoku w:val="0"/>
        <w:overflowPunct w:val="0"/>
        <w:textAlignment w:val="baseline"/>
        <w:rPr>
          <w:rFonts w:ascii="ＭＳ ゴシック" w:eastAsia="ＭＳ ゴシック" w:hAnsi="ＭＳ ゴシック" w:cs="ＭＳ Ｐゴシック"/>
          <w:color w:val="000000"/>
          <w:kern w:val="24"/>
          <w:szCs w:val="21"/>
        </w:rPr>
      </w:pPr>
      <w:r w:rsidRPr="00373AC8">
        <w:rPr>
          <w:rFonts w:ascii="ＭＳ ゴシック" w:eastAsia="ＭＳ ゴシック" w:hAnsi="ＭＳ ゴシック" w:cs="ＭＳ Ｐゴシック" w:hint="eastAsia"/>
          <w:color w:val="000000"/>
          <w:kern w:val="24"/>
          <w:szCs w:val="21"/>
        </w:rPr>
        <w:t>１．</w:t>
      </w:r>
      <w:r w:rsidR="00D426D3" w:rsidRPr="00373AC8">
        <w:rPr>
          <w:rFonts w:ascii="ＭＳ ゴシック" w:eastAsia="ＭＳ ゴシック" w:hAnsi="ＭＳ ゴシック" w:cs="ＭＳ Ｐゴシック" w:hint="eastAsia"/>
          <w:color w:val="000000"/>
          <w:kern w:val="24"/>
          <w:szCs w:val="21"/>
        </w:rPr>
        <w:t>賃金が、労働した日若しくは時間によっ</w:t>
      </w:r>
    </w:p>
    <w:p w14:paraId="42D1BD88" w14:textId="7EDF56E4" w:rsidR="00D426D3" w:rsidRPr="00373AC8" w:rsidRDefault="00D426D3" w:rsidP="0046270C">
      <w:pPr>
        <w:pBdr>
          <w:left w:val="single" w:sz="4" w:space="4" w:color="auto"/>
          <w:right w:val="single" w:sz="4" w:space="4" w:color="auto"/>
        </w:pBdr>
        <w:kinsoku w:val="0"/>
        <w:overflowPunct w:val="0"/>
        <w:textAlignment w:val="baseline"/>
        <w:rPr>
          <w:rFonts w:ascii="ＭＳ ゴシック" w:eastAsia="ＭＳ ゴシック" w:hAnsi="ＭＳ ゴシック" w:cs="ＭＳ Ｐゴシック"/>
          <w:color w:val="000000" w:themeColor="text1"/>
          <w:kern w:val="24"/>
          <w:szCs w:val="21"/>
          <w:u w:val="thick" w:color="FF0000"/>
        </w:rPr>
      </w:pPr>
      <w:r w:rsidRPr="00373AC8">
        <w:rPr>
          <w:rFonts w:ascii="ＭＳ ゴシック" w:eastAsia="ＭＳ ゴシック" w:hAnsi="ＭＳ ゴシック" w:cs="ＭＳ Ｐゴシック" w:hint="eastAsia"/>
          <w:color w:val="000000"/>
          <w:kern w:val="24"/>
          <w:szCs w:val="21"/>
        </w:rPr>
        <w:t>て算定され又は出来高払制その他の請負制によって定められた場合においては賃金の</w:t>
      </w:r>
      <w:r w:rsidRPr="00373AC8">
        <w:rPr>
          <w:rFonts w:ascii="ＭＳ ゴシック" w:eastAsia="ＭＳ ゴシック" w:hAnsi="ＭＳ ゴシック" w:cs="ＭＳ Ｐゴシック" w:hint="eastAsia"/>
          <w:color w:val="000000"/>
          <w:kern w:val="24"/>
          <w:szCs w:val="21"/>
        </w:rPr>
        <w:t>総額をその期間中に労働した数で除した金額の</w:t>
      </w:r>
      <w:r w:rsidRPr="00373AC8">
        <w:rPr>
          <w:rFonts w:ascii="ＭＳ ゴシック" w:eastAsia="ＭＳ ゴシック" w:hAnsi="ＭＳ ゴシック" w:cs="ＭＳ Ｐゴシック" w:hint="eastAsia"/>
          <w:color w:val="000000" w:themeColor="text1"/>
          <w:kern w:val="24"/>
          <w:szCs w:val="21"/>
        </w:rPr>
        <w:t>100分の60。</w:t>
      </w:r>
    </w:p>
    <w:p w14:paraId="0360E333" w14:textId="6065872C" w:rsidR="00D426D3" w:rsidRPr="00373AC8" w:rsidRDefault="00D426D3" w:rsidP="00F9717B">
      <w:pPr>
        <w:pBdr>
          <w:left w:val="single" w:sz="4" w:space="4" w:color="auto"/>
          <w:right w:val="single" w:sz="4" w:space="4" w:color="auto"/>
        </w:pBdr>
        <w:kinsoku w:val="0"/>
        <w:overflowPunct w:val="0"/>
        <w:textAlignment w:val="baseline"/>
        <w:rPr>
          <w:rFonts w:ascii="ＭＳ ゴシック" w:eastAsia="ＭＳ ゴシック" w:hAnsi="ＭＳ ゴシック" w:cs="ＭＳ Ｐゴシック"/>
          <w:color w:val="000000"/>
          <w:kern w:val="24"/>
          <w:szCs w:val="21"/>
        </w:rPr>
      </w:pPr>
      <w:r w:rsidRPr="00373AC8">
        <w:rPr>
          <w:rFonts w:ascii="ＭＳ ゴシック" w:eastAsia="ＭＳ ゴシック" w:hAnsi="ＭＳ ゴシック" w:cs="ＭＳ Ｐゴシック" w:hint="eastAsia"/>
          <w:color w:val="000000"/>
          <w:kern w:val="24"/>
          <w:szCs w:val="21"/>
        </w:rPr>
        <w:t xml:space="preserve"> </w:t>
      </w:r>
      <w:r w:rsidR="00137B82" w:rsidRPr="00373AC8">
        <w:rPr>
          <w:rFonts w:ascii="ＭＳ ゴシック" w:eastAsia="ＭＳ ゴシック" w:hAnsi="ＭＳ ゴシック" w:cs="ＭＳ Ｐゴシック" w:hint="eastAsia"/>
          <w:color w:val="000000"/>
          <w:kern w:val="24"/>
          <w:szCs w:val="21"/>
        </w:rPr>
        <w:t>2．</w:t>
      </w:r>
      <w:r w:rsidRPr="00373AC8">
        <w:rPr>
          <w:rFonts w:ascii="ＭＳ ゴシック" w:eastAsia="ＭＳ ゴシック" w:hAnsi="ＭＳ ゴシック" w:cs="ＭＳ Ｐゴシック" w:hint="eastAsia"/>
          <w:color w:val="000000"/>
          <w:kern w:val="24"/>
          <w:szCs w:val="21"/>
        </w:rPr>
        <w:t>賃金の一部が、月、週その他一定の期間によって定められた場合においては、その部分の総額をその期間の総日数で除した金額と前号の金額の合算額</w:t>
      </w:r>
    </w:p>
    <w:p w14:paraId="36F8D85F" w14:textId="326A108F" w:rsidR="00D426D3" w:rsidRPr="00373AC8" w:rsidRDefault="00D426D3" w:rsidP="00F9717B">
      <w:pPr>
        <w:pBdr>
          <w:left w:val="single" w:sz="4" w:space="4" w:color="auto"/>
          <w:right w:val="single" w:sz="4" w:space="4" w:color="auto"/>
        </w:pBdr>
        <w:kinsoku w:val="0"/>
        <w:overflowPunct w:val="0"/>
        <w:ind w:firstLineChars="100" w:firstLine="210"/>
        <w:textAlignment w:val="baseline"/>
        <w:rPr>
          <w:rFonts w:ascii="ＭＳ ゴシック" w:eastAsia="ＭＳ ゴシック" w:hAnsi="ＭＳ ゴシック" w:cs="ＭＳ Ｐゴシック"/>
          <w:color w:val="000000"/>
          <w:kern w:val="24"/>
          <w:szCs w:val="21"/>
        </w:rPr>
      </w:pPr>
      <w:r w:rsidRPr="00373AC8">
        <w:rPr>
          <w:rFonts w:ascii="ＭＳ ゴシック" w:eastAsia="ＭＳ ゴシック" w:hAnsi="ＭＳ ゴシック" w:cs="ＭＳ Ｐゴシック" w:hint="eastAsia"/>
          <w:color w:val="000000"/>
          <w:kern w:val="24"/>
          <w:szCs w:val="21"/>
        </w:rPr>
        <w:t>2</w:t>
      </w:r>
      <w:r w:rsidR="00F9717B" w:rsidRPr="00373AC8">
        <w:rPr>
          <w:rFonts w:ascii="ＭＳ ゴシック" w:eastAsia="ＭＳ ゴシック" w:hAnsi="ＭＳ ゴシック" w:cs="ＭＳ Ｐゴシック" w:hint="eastAsia"/>
          <w:color w:val="000000"/>
          <w:kern w:val="24"/>
          <w:szCs w:val="21"/>
        </w:rPr>
        <w:t xml:space="preserve"> </w:t>
      </w:r>
      <w:r w:rsidRPr="00373AC8">
        <w:rPr>
          <w:rFonts w:ascii="ＭＳ ゴシック" w:eastAsia="ＭＳ ゴシック" w:hAnsi="ＭＳ ゴシック" w:cs="ＭＳ Ｐゴシック" w:hint="eastAsia"/>
          <w:color w:val="000000"/>
          <w:kern w:val="24"/>
          <w:szCs w:val="21"/>
        </w:rPr>
        <w:t>前項の期間は、賃金締切日がある場</w:t>
      </w:r>
    </w:p>
    <w:p w14:paraId="03917AE0" w14:textId="77777777" w:rsidR="00D426D3" w:rsidRPr="00373AC8" w:rsidRDefault="00D426D3" w:rsidP="00D426D3">
      <w:pPr>
        <w:pBdr>
          <w:left w:val="single" w:sz="4" w:space="4" w:color="auto"/>
          <w:right w:val="single" w:sz="4" w:space="4" w:color="auto"/>
        </w:pBdr>
        <w:kinsoku w:val="0"/>
        <w:overflowPunct w:val="0"/>
        <w:ind w:firstLineChars="200" w:firstLine="420"/>
        <w:textAlignment w:val="baseline"/>
        <w:rPr>
          <w:rFonts w:ascii="ＭＳ ゴシック" w:eastAsia="ＭＳ ゴシック" w:hAnsi="ＭＳ ゴシック" w:cs="ＭＳ Ｐゴシック"/>
          <w:color w:val="000000"/>
          <w:kern w:val="24"/>
          <w:szCs w:val="21"/>
        </w:rPr>
      </w:pPr>
      <w:r w:rsidRPr="00373AC8">
        <w:rPr>
          <w:rFonts w:ascii="ＭＳ ゴシック" w:eastAsia="ＭＳ ゴシック" w:hAnsi="ＭＳ ゴシック" w:cs="ＭＳ Ｐゴシック" w:hint="eastAsia"/>
          <w:color w:val="000000"/>
          <w:kern w:val="24"/>
          <w:szCs w:val="21"/>
        </w:rPr>
        <w:t>合においては直前の賃金締切日から起</w:t>
      </w:r>
    </w:p>
    <w:p w14:paraId="7F2385FD" w14:textId="77777777" w:rsidR="00D426D3" w:rsidRPr="00373AC8" w:rsidRDefault="00D426D3" w:rsidP="00D426D3">
      <w:pPr>
        <w:pBdr>
          <w:left w:val="single" w:sz="4" w:space="4" w:color="auto"/>
          <w:right w:val="single" w:sz="4" w:space="4" w:color="auto"/>
        </w:pBdr>
        <w:kinsoku w:val="0"/>
        <w:overflowPunct w:val="0"/>
        <w:ind w:firstLineChars="200" w:firstLine="420"/>
        <w:textAlignment w:val="baseline"/>
        <w:rPr>
          <w:rFonts w:ascii="ＭＳ ゴシック" w:eastAsia="ＭＳ ゴシック" w:hAnsi="ＭＳ ゴシック" w:cs="ＭＳ Ｐゴシック"/>
          <w:color w:val="000000"/>
          <w:kern w:val="24"/>
          <w:szCs w:val="21"/>
        </w:rPr>
      </w:pPr>
      <w:r w:rsidRPr="00373AC8">
        <w:rPr>
          <w:rFonts w:ascii="ＭＳ ゴシック" w:eastAsia="ＭＳ ゴシック" w:hAnsi="ＭＳ ゴシック" w:cs="ＭＳ Ｐゴシック" w:hint="eastAsia"/>
          <w:color w:val="000000"/>
          <w:kern w:val="24"/>
          <w:szCs w:val="21"/>
        </w:rPr>
        <w:t>算する。</w:t>
      </w:r>
    </w:p>
    <w:p w14:paraId="10D837F8" w14:textId="771EC948" w:rsidR="00D426D3" w:rsidRPr="00373AC8" w:rsidRDefault="00D426D3" w:rsidP="00D426D3">
      <w:pPr>
        <w:pBdr>
          <w:left w:val="single" w:sz="4" w:space="4" w:color="auto"/>
          <w:right w:val="single" w:sz="4" w:space="4" w:color="auto"/>
        </w:pBdr>
        <w:kinsoku w:val="0"/>
        <w:overflowPunct w:val="0"/>
        <w:ind w:left="210" w:hangingChars="100" w:hanging="210"/>
        <w:textAlignment w:val="baseline"/>
        <w:rPr>
          <w:rFonts w:ascii="ＭＳ ゴシック" w:eastAsia="ＭＳ ゴシック" w:hAnsi="ＭＳ ゴシック" w:cs="ＭＳ Ｐゴシック"/>
          <w:color w:val="000000"/>
          <w:kern w:val="24"/>
          <w:szCs w:val="21"/>
        </w:rPr>
      </w:pPr>
      <w:r w:rsidRPr="00373AC8">
        <w:rPr>
          <w:rFonts w:ascii="ＭＳ ゴシック" w:eastAsia="ＭＳ ゴシック" w:hAnsi="ＭＳ ゴシック" w:cs="ＭＳ Ｐゴシック" w:hint="eastAsia"/>
          <w:color w:val="000000"/>
          <w:kern w:val="24"/>
          <w:szCs w:val="21"/>
        </w:rPr>
        <w:t>3. 前2 項に規定する期間中に、次の各号の一に該当する期間がある場合においてはその日数及びその期間中の賃金は前2 項の期間及び賃金の総額から控除する.</w:t>
      </w:r>
    </w:p>
    <w:p w14:paraId="51E7DEB6" w14:textId="77777777" w:rsidR="00D426D3" w:rsidRPr="00373AC8" w:rsidRDefault="00D426D3" w:rsidP="00D426D3">
      <w:pPr>
        <w:pBdr>
          <w:left w:val="single" w:sz="4" w:space="4" w:color="auto"/>
          <w:right w:val="single" w:sz="4" w:space="4" w:color="auto"/>
        </w:pBdr>
        <w:kinsoku w:val="0"/>
        <w:overflowPunct w:val="0"/>
        <w:ind w:firstLineChars="100" w:firstLine="210"/>
        <w:textAlignment w:val="baseline"/>
        <w:rPr>
          <w:rFonts w:ascii="ＭＳ ゴシック" w:eastAsia="ＭＳ ゴシック" w:hAnsi="ＭＳ ゴシック" w:cs="ＭＳ Ｐゴシック"/>
          <w:color w:val="000000"/>
          <w:kern w:val="24"/>
          <w:szCs w:val="21"/>
        </w:rPr>
      </w:pPr>
      <w:r w:rsidRPr="00373AC8">
        <w:rPr>
          <w:rFonts w:ascii="ＭＳ ゴシック" w:eastAsia="ＭＳ ゴシック" w:hAnsi="ＭＳ ゴシック" w:cs="ＭＳ Ｐゴシック" w:hint="eastAsia"/>
          <w:color w:val="000000"/>
          <w:kern w:val="24"/>
          <w:szCs w:val="21"/>
        </w:rPr>
        <w:t>1 業務上負傷し、又は疾病にかかり療養</w:t>
      </w:r>
    </w:p>
    <w:p w14:paraId="4757E01B" w14:textId="31DEBE85" w:rsidR="00D426D3" w:rsidRPr="00373AC8" w:rsidRDefault="00D426D3" w:rsidP="00D426D3">
      <w:pPr>
        <w:pBdr>
          <w:left w:val="single" w:sz="4" w:space="4" w:color="auto"/>
          <w:right w:val="single" w:sz="4" w:space="4" w:color="auto"/>
        </w:pBdr>
        <w:kinsoku w:val="0"/>
        <w:overflowPunct w:val="0"/>
        <w:ind w:firstLineChars="200" w:firstLine="420"/>
        <w:textAlignment w:val="baseline"/>
        <w:rPr>
          <w:rFonts w:ascii="ＭＳ ゴシック" w:eastAsia="ＭＳ ゴシック" w:hAnsi="ＭＳ ゴシック" w:cs="ＭＳ Ｐゴシック"/>
          <w:szCs w:val="21"/>
        </w:rPr>
      </w:pPr>
      <w:r w:rsidRPr="00373AC8">
        <w:rPr>
          <w:rFonts w:ascii="ＭＳ ゴシック" w:eastAsia="ＭＳ ゴシック" w:hAnsi="ＭＳ ゴシック" w:cs="ＭＳ Ｐゴシック" w:hint="eastAsia"/>
          <w:color w:val="000000"/>
          <w:kern w:val="24"/>
          <w:szCs w:val="21"/>
        </w:rPr>
        <w:t>のために休業した期間</w:t>
      </w:r>
    </w:p>
    <w:p w14:paraId="7B646EAC" w14:textId="77777777" w:rsidR="00684B76" w:rsidRPr="00373AC8" w:rsidRDefault="00D426D3" w:rsidP="00684B76">
      <w:pPr>
        <w:pBdr>
          <w:left w:val="single" w:sz="4" w:space="4" w:color="auto"/>
          <w:right w:val="single" w:sz="4" w:space="4" w:color="auto"/>
        </w:pBdr>
        <w:kinsoku w:val="0"/>
        <w:overflowPunct w:val="0"/>
        <w:ind w:firstLineChars="100" w:firstLine="210"/>
        <w:textAlignment w:val="baseline"/>
        <w:rPr>
          <w:rFonts w:ascii="ＭＳ ゴシック" w:eastAsia="ＭＳ ゴシック" w:hAnsi="ＭＳ ゴシック" w:cs="ＭＳ Ｐゴシック"/>
          <w:color w:val="000000"/>
          <w:kern w:val="24"/>
          <w:szCs w:val="21"/>
        </w:rPr>
      </w:pPr>
      <w:r w:rsidRPr="00373AC8">
        <w:rPr>
          <w:rFonts w:ascii="ＭＳ ゴシック" w:eastAsia="ＭＳ ゴシック" w:hAnsi="ＭＳ ゴシック" w:cs="ＭＳ Ｐゴシック" w:hint="eastAsia"/>
          <w:color w:val="000000"/>
          <w:kern w:val="24"/>
          <w:szCs w:val="21"/>
        </w:rPr>
        <w:t>2 産前産後の女性が第65号の規定によ</w:t>
      </w:r>
    </w:p>
    <w:p w14:paraId="77AE3713" w14:textId="4771FF85" w:rsidR="00D426D3" w:rsidRPr="00373AC8" w:rsidRDefault="00D426D3" w:rsidP="00684B76">
      <w:pPr>
        <w:pBdr>
          <w:left w:val="single" w:sz="4" w:space="4" w:color="auto"/>
          <w:right w:val="single" w:sz="4" w:space="4" w:color="auto"/>
        </w:pBdr>
        <w:kinsoku w:val="0"/>
        <w:overflowPunct w:val="0"/>
        <w:ind w:firstLineChars="200" w:firstLine="420"/>
        <w:textAlignment w:val="baseline"/>
        <w:rPr>
          <w:rFonts w:ascii="ＭＳ ゴシック" w:eastAsia="ＭＳ ゴシック" w:hAnsi="ＭＳ ゴシック" w:cs="+mn-cs"/>
          <w:color w:val="000000"/>
          <w:kern w:val="24"/>
          <w:sz w:val="18"/>
          <w:szCs w:val="18"/>
        </w:rPr>
      </w:pPr>
      <w:r w:rsidRPr="00373AC8">
        <w:rPr>
          <w:rFonts w:ascii="ＭＳ ゴシック" w:eastAsia="ＭＳ ゴシック" w:hAnsi="ＭＳ ゴシック" w:cs="ＭＳ Ｐゴシック" w:hint="eastAsia"/>
          <w:color w:val="000000"/>
          <w:kern w:val="24"/>
          <w:szCs w:val="21"/>
        </w:rPr>
        <w:t>って休業した期間</w:t>
      </w:r>
    </w:p>
    <w:p w14:paraId="7183D826" w14:textId="77777777" w:rsidR="00D426D3" w:rsidRPr="00373AC8" w:rsidRDefault="00D426D3" w:rsidP="00D426D3">
      <w:pPr>
        <w:pBdr>
          <w:left w:val="single" w:sz="4" w:space="4" w:color="auto"/>
          <w:right w:val="single" w:sz="4" w:space="4" w:color="auto"/>
        </w:pBdr>
        <w:kinsoku w:val="0"/>
        <w:overflowPunct w:val="0"/>
        <w:ind w:firstLineChars="100" w:firstLine="210"/>
        <w:textAlignment w:val="baseline"/>
        <w:rPr>
          <w:rFonts w:ascii="ＭＳ ゴシック" w:eastAsia="ＭＳ ゴシック" w:hAnsi="ＭＳ ゴシック" w:cs="ＭＳ Ｐゴシック"/>
          <w:color w:val="000000"/>
          <w:kern w:val="24"/>
          <w:szCs w:val="21"/>
        </w:rPr>
      </w:pPr>
      <w:r w:rsidRPr="00373AC8">
        <w:rPr>
          <w:rFonts w:ascii="ＭＳ ゴシック" w:eastAsia="ＭＳ ゴシック" w:hAnsi="ＭＳ ゴシック" w:cs="ＭＳ Ｐゴシック" w:hint="eastAsia"/>
          <w:color w:val="000000"/>
          <w:kern w:val="24"/>
          <w:szCs w:val="21"/>
        </w:rPr>
        <w:t>3 使用者の責めに帰すべき事由によって</w:t>
      </w:r>
    </w:p>
    <w:p w14:paraId="6A081A92" w14:textId="77777777" w:rsidR="00D426D3" w:rsidRPr="00373AC8" w:rsidRDefault="00D426D3" w:rsidP="00D426D3">
      <w:pPr>
        <w:pBdr>
          <w:left w:val="single" w:sz="4" w:space="4" w:color="auto"/>
          <w:right w:val="single" w:sz="4" w:space="4" w:color="auto"/>
        </w:pBdr>
        <w:kinsoku w:val="0"/>
        <w:overflowPunct w:val="0"/>
        <w:ind w:firstLineChars="200" w:firstLine="420"/>
        <w:textAlignment w:val="baseline"/>
        <w:rPr>
          <w:rFonts w:ascii="ＭＳ ゴシック" w:eastAsia="ＭＳ ゴシック" w:hAnsi="ＭＳ ゴシック" w:cs="ＭＳ Ｐゴシック"/>
          <w:szCs w:val="21"/>
        </w:rPr>
      </w:pPr>
      <w:r w:rsidRPr="00373AC8">
        <w:rPr>
          <w:rFonts w:ascii="ＭＳ ゴシック" w:eastAsia="ＭＳ ゴシック" w:hAnsi="ＭＳ ゴシック" w:cs="ＭＳ Ｐゴシック" w:hint="eastAsia"/>
          <w:color w:val="000000"/>
          <w:kern w:val="24"/>
          <w:szCs w:val="21"/>
        </w:rPr>
        <w:t>休業した期間</w:t>
      </w:r>
    </w:p>
    <w:p w14:paraId="53F03B1D" w14:textId="77777777" w:rsidR="00D426D3" w:rsidRPr="00373AC8" w:rsidRDefault="00D426D3" w:rsidP="00D426D3">
      <w:pPr>
        <w:pBdr>
          <w:left w:val="single" w:sz="4" w:space="4" w:color="auto"/>
          <w:right w:val="single" w:sz="4" w:space="4" w:color="auto"/>
        </w:pBdr>
        <w:kinsoku w:val="0"/>
        <w:overflowPunct w:val="0"/>
        <w:ind w:firstLineChars="100" w:firstLine="210"/>
        <w:textAlignment w:val="baseline"/>
        <w:rPr>
          <w:rFonts w:ascii="ＭＳ ゴシック" w:eastAsia="ＭＳ ゴシック" w:hAnsi="ＭＳ ゴシック" w:cs="ＭＳ Ｐゴシック"/>
          <w:color w:val="000000"/>
          <w:kern w:val="24"/>
          <w:szCs w:val="21"/>
        </w:rPr>
      </w:pPr>
      <w:r w:rsidRPr="00373AC8">
        <w:rPr>
          <w:rFonts w:ascii="ＭＳ ゴシック" w:eastAsia="ＭＳ ゴシック" w:hAnsi="ＭＳ ゴシック" w:cs="ＭＳ Ｐゴシック" w:hint="eastAsia"/>
          <w:color w:val="000000"/>
          <w:kern w:val="24"/>
          <w:szCs w:val="21"/>
        </w:rPr>
        <w:t>4育児休業、介護休業等育児又は家族介護</w:t>
      </w:r>
    </w:p>
    <w:p w14:paraId="06DFDEB1" w14:textId="77777777" w:rsidR="00F9717B" w:rsidRPr="00373AC8" w:rsidRDefault="00D426D3" w:rsidP="00D426D3">
      <w:pPr>
        <w:pBdr>
          <w:left w:val="single" w:sz="4" w:space="4" w:color="auto"/>
          <w:right w:val="single" w:sz="4" w:space="4" w:color="auto"/>
        </w:pBdr>
        <w:kinsoku w:val="0"/>
        <w:overflowPunct w:val="0"/>
        <w:ind w:firstLineChars="200" w:firstLine="420"/>
        <w:textAlignment w:val="baseline"/>
        <w:rPr>
          <w:rFonts w:ascii="ＭＳ ゴシック" w:eastAsia="ＭＳ ゴシック" w:hAnsi="ＭＳ ゴシック" w:cs="ＭＳ Ｐゴシック"/>
          <w:color w:val="000000"/>
          <w:kern w:val="24"/>
          <w:szCs w:val="21"/>
        </w:rPr>
      </w:pPr>
      <w:r w:rsidRPr="00373AC8">
        <w:rPr>
          <w:rFonts w:ascii="ＭＳ ゴシック" w:eastAsia="ＭＳ ゴシック" w:hAnsi="ＭＳ ゴシック" w:cs="ＭＳ Ｐゴシック" w:hint="eastAsia"/>
          <w:color w:val="000000"/>
          <w:kern w:val="24"/>
          <w:szCs w:val="21"/>
        </w:rPr>
        <w:t>を行う労働者の福祉に関する法律（平</w:t>
      </w:r>
    </w:p>
    <w:p w14:paraId="18947217" w14:textId="77777777" w:rsidR="00F9717B" w:rsidRPr="00373AC8" w:rsidRDefault="00D426D3" w:rsidP="00D426D3">
      <w:pPr>
        <w:pBdr>
          <w:left w:val="single" w:sz="4" w:space="4" w:color="auto"/>
          <w:right w:val="single" w:sz="4" w:space="4" w:color="auto"/>
        </w:pBdr>
        <w:kinsoku w:val="0"/>
        <w:overflowPunct w:val="0"/>
        <w:ind w:firstLineChars="200" w:firstLine="420"/>
        <w:textAlignment w:val="baseline"/>
        <w:rPr>
          <w:rFonts w:ascii="ＭＳ ゴシック" w:eastAsia="ＭＳ ゴシック" w:hAnsi="ＭＳ ゴシック" w:cs="ＭＳ Ｐゴシック"/>
          <w:color w:val="000000"/>
          <w:kern w:val="24"/>
          <w:szCs w:val="21"/>
        </w:rPr>
      </w:pPr>
      <w:r w:rsidRPr="00373AC8">
        <w:rPr>
          <w:rFonts w:ascii="ＭＳ ゴシック" w:eastAsia="ＭＳ ゴシック" w:hAnsi="ＭＳ ゴシック" w:cs="ＭＳ Ｐゴシック" w:hint="eastAsia"/>
          <w:color w:val="000000"/>
          <w:kern w:val="24"/>
          <w:szCs w:val="21"/>
        </w:rPr>
        <w:t>成３年法律第76号）第２条第１号に規</w:t>
      </w:r>
    </w:p>
    <w:p w14:paraId="4639B76E" w14:textId="77777777" w:rsidR="00F9717B" w:rsidRPr="00373AC8" w:rsidRDefault="00D426D3" w:rsidP="00D426D3">
      <w:pPr>
        <w:pBdr>
          <w:left w:val="single" w:sz="4" w:space="4" w:color="auto"/>
          <w:right w:val="single" w:sz="4" w:space="4" w:color="auto"/>
        </w:pBdr>
        <w:kinsoku w:val="0"/>
        <w:overflowPunct w:val="0"/>
        <w:ind w:firstLineChars="200" w:firstLine="420"/>
        <w:textAlignment w:val="baseline"/>
        <w:rPr>
          <w:rFonts w:ascii="ＭＳ ゴシック" w:eastAsia="ＭＳ ゴシック" w:hAnsi="ＭＳ ゴシック" w:cs="ＭＳ Ｐゴシック"/>
          <w:color w:val="000000"/>
          <w:kern w:val="24"/>
          <w:szCs w:val="21"/>
        </w:rPr>
      </w:pPr>
      <w:r w:rsidRPr="00373AC8">
        <w:rPr>
          <w:rFonts w:ascii="ＭＳ ゴシック" w:eastAsia="ＭＳ ゴシック" w:hAnsi="ＭＳ ゴシック" w:cs="ＭＳ Ｐゴシック" w:hint="eastAsia"/>
          <w:color w:val="000000"/>
          <w:kern w:val="24"/>
          <w:szCs w:val="21"/>
        </w:rPr>
        <w:t>定する育児休業又は同条第２号に規定</w:t>
      </w:r>
    </w:p>
    <w:p w14:paraId="1E52DA58" w14:textId="77777777" w:rsidR="00F9717B" w:rsidRPr="00373AC8" w:rsidRDefault="00D426D3" w:rsidP="00D426D3">
      <w:pPr>
        <w:pBdr>
          <w:left w:val="single" w:sz="4" w:space="4" w:color="auto"/>
          <w:right w:val="single" w:sz="4" w:space="4" w:color="auto"/>
        </w:pBdr>
        <w:kinsoku w:val="0"/>
        <w:overflowPunct w:val="0"/>
        <w:ind w:firstLineChars="200" w:firstLine="420"/>
        <w:textAlignment w:val="baseline"/>
        <w:rPr>
          <w:rFonts w:ascii="ＭＳ ゴシック" w:eastAsia="ＭＳ ゴシック" w:hAnsi="ＭＳ ゴシック" w:cs="ＭＳ Ｐゴシック"/>
          <w:color w:val="000000"/>
          <w:kern w:val="24"/>
          <w:szCs w:val="21"/>
        </w:rPr>
      </w:pPr>
      <w:r w:rsidRPr="00373AC8">
        <w:rPr>
          <w:rFonts w:ascii="ＭＳ ゴシック" w:eastAsia="ＭＳ ゴシック" w:hAnsi="ＭＳ ゴシック" w:cs="ＭＳ Ｐゴシック" w:hint="eastAsia"/>
          <w:color w:val="000000"/>
          <w:kern w:val="24"/>
          <w:szCs w:val="21"/>
        </w:rPr>
        <w:t>する介護休業（同法第61号第3 項（</w:t>
      </w:r>
    </w:p>
    <w:p w14:paraId="457ADE2F" w14:textId="77777777" w:rsidR="00F9717B" w:rsidRPr="00373AC8" w:rsidRDefault="00D426D3" w:rsidP="00F9717B">
      <w:pPr>
        <w:pBdr>
          <w:left w:val="single" w:sz="4" w:space="4" w:color="auto"/>
          <w:right w:val="single" w:sz="4" w:space="4" w:color="auto"/>
        </w:pBdr>
        <w:kinsoku w:val="0"/>
        <w:overflowPunct w:val="0"/>
        <w:ind w:firstLineChars="200" w:firstLine="420"/>
        <w:textAlignment w:val="baseline"/>
        <w:rPr>
          <w:rFonts w:ascii="ＭＳ ゴシック" w:eastAsia="ＭＳ ゴシック" w:hAnsi="ＭＳ ゴシック" w:cs="ＭＳ Ｐゴシック"/>
          <w:color w:val="000000"/>
          <w:kern w:val="24"/>
          <w:szCs w:val="21"/>
        </w:rPr>
      </w:pPr>
      <w:r w:rsidRPr="00373AC8">
        <w:rPr>
          <w:rFonts w:ascii="ＭＳ ゴシック" w:eastAsia="ＭＳ ゴシック" w:hAnsi="ＭＳ ゴシック" w:cs="ＭＳ Ｐゴシック" w:hint="eastAsia"/>
          <w:color w:val="000000"/>
          <w:kern w:val="24"/>
          <w:szCs w:val="21"/>
        </w:rPr>
        <w:t>同条第６項及び第７項において準用</w:t>
      </w:r>
      <w:r w:rsidR="00F9717B" w:rsidRPr="00373AC8">
        <w:rPr>
          <w:rFonts w:ascii="ＭＳ ゴシック" w:eastAsia="ＭＳ ゴシック" w:hAnsi="ＭＳ ゴシック" w:cs="ＭＳ Ｐゴシック" w:hint="eastAsia"/>
          <w:color w:val="000000"/>
          <w:kern w:val="24"/>
          <w:szCs w:val="21"/>
        </w:rPr>
        <w:t>す</w:t>
      </w:r>
    </w:p>
    <w:p w14:paraId="49A3100F" w14:textId="77777777" w:rsidR="00F9717B" w:rsidRPr="00373AC8" w:rsidRDefault="00D426D3" w:rsidP="00F9717B">
      <w:pPr>
        <w:pBdr>
          <w:left w:val="single" w:sz="4" w:space="4" w:color="auto"/>
          <w:right w:val="single" w:sz="4" w:space="4" w:color="auto"/>
        </w:pBdr>
        <w:kinsoku w:val="0"/>
        <w:overflowPunct w:val="0"/>
        <w:ind w:firstLineChars="200" w:firstLine="420"/>
        <w:textAlignment w:val="baseline"/>
        <w:rPr>
          <w:rFonts w:ascii="ＭＳ ゴシック" w:eastAsia="ＭＳ ゴシック" w:hAnsi="ＭＳ ゴシック" w:cs="ＭＳ Ｐゴシック"/>
          <w:color w:val="000000"/>
          <w:kern w:val="24"/>
          <w:szCs w:val="21"/>
        </w:rPr>
      </w:pPr>
      <w:r w:rsidRPr="00373AC8">
        <w:rPr>
          <w:rFonts w:ascii="ＭＳ ゴシック" w:eastAsia="ＭＳ ゴシック" w:hAnsi="ＭＳ ゴシック" w:cs="ＭＳ Ｐゴシック" w:hint="eastAsia"/>
          <w:color w:val="000000"/>
          <w:kern w:val="24"/>
          <w:szCs w:val="21"/>
        </w:rPr>
        <w:t>る場合を含む。）に規定する介護をする</w:t>
      </w:r>
    </w:p>
    <w:p w14:paraId="6969D543" w14:textId="77777777" w:rsidR="00F9717B" w:rsidRPr="00373AC8" w:rsidRDefault="00D426D3" w:rsidP="00D426D3">
      <w:pPr>
        <w:pBdr>
          <w:left w:val="single" w:sz="4" w:space="4" w:color="auto"/>
          <w:right w:val="single" w:sz="4" w:space="4" w:color="auto"/>
        </w:pBdr>
        <w:kinsoku w:val="0"/>
        <w:overflowPunct w:val="0"/>
        <w:ind w:firstLineChars="200" w:firstLine="420"/>
        <w:textAlignment w:val="baseline"/>
        <w:rPr>
          <w:rFonts w:ascii="ＭＳ ゴシック" w:eastAsia="ＭＳ ゴシック" w:hAnsi="ＭＳ ゴシック" w:cs="ＭＳ Ｐゴシック"/>
          <w:color w:val="000000"/>
          <w:kern w:val="24"/>
          <w:szCs w:val="21"/>
        </w:rPr>
      </w:pPr>
      <w:r w:rsidRPr="00373AC8">
        <w:rPr>
          <w:rFonts w:ascii="ＭＳ ゴシック" w:eastAsia="ＭＳ ゴシック" w:hAnsi="ＭＳ ゴシック" w:cs="ＭＳ Ｐゴシック" w:hint="eastAsia"/>
          <w:color w:val="000000"/>
          <w:kern w:val="24"/>
          <w:szCs w:val="21"/>
        </w:rPr>
        <w:t>ための休業を含む。第39条第８項にお</w:t>
      </w:r>
    </w:p>
    <w:p w14:paraId="4C2063AA" w14:textId="1C2767E0" w:rsidR="00D426D3" w:rsidRPr="00373AC8" w:rsidRDefault="00D426D3" w:rsidP="00D426D3">
      <w:pPr>
        <w:pBdr>
          <w:left w:val="single" w:sz="4" w:space="4" w:color="auto"/>
          <w:right w:val="single" w:sz="4" w:space="4" w:color="auto"/>
        </w:pBdr>
        <w:kinsoku w:val="0"/>
        <w:overflowPunct w:val="0"/>
        <w:ind w:firstLineChars="200" w:firstLine="420"/>
        <w:textAlignment w:val="baseline"/>
        <w:rPr>
          <w:rFonts w:ascii="ＭＳ ゴシック" w:eastAsia="ＭＳ ゴシック" w:hAnsi="ＭＳ ゴシック" w:cs="ＭＳ Ｐゴシック"/>
          <w:color w:val="000000"/>
          <w:kern w:val="24"/>
          <w:szCs w:val="21"/>
        </w:rPr>
      </w:pPr>
      <w:r w:rsidRPr="00373AC8">
        <w:rPr>
          <w:rFonts w:ascii="ＭＳ ゴシック" w:eastAsia="ＭＳ ゴシック" w:hAnsi="ＭＳ ゴシック" w:cs="ＭＳ Ｐゴシック" w:hint="eastAsia"/>
          <w:color w:val="000000"/>
          <w:kern w:val="24"/>
          <w:szCs w:val="21"/>
        </w:rPr>
        <w:t>いて同じ。）をした期間</w:t>
      </w:r>
    </w:p>
    <w:p w14:paraId="119C589D" w14:textId="77777777" w:rsidR="00D426D3" w:rsidRPr="00373AC8" w:rsidRDefault="00D426D3" w:rsidP="00D426D3">
      <w:pPr>
        <w:pBdr>
          <w:left w:val="single" w:sz="4" w:space="4" w:color="auto"/>
          <w:right w:val="single" w:sz="4" w:space="4" w:color="auto"/>
        </w:pBdr>
        <w:kinsoku w:val="0"/>
        <w:overflowPunct w:val="0"/>
        <w:ind w:firstLineChars="100" w:firstLine="210"/>
        <w:textAlignment w:val="baseline"/>
        <w:rPr>
          <w:rFonts w:ascii="ＭＳ ゴシック" w:eastAsia="ＭＳ ゴシック" w:hAnsi="ＭＳ ゴシック" w:cs="ＭＳ Ｐゴシック"/>
          <w:color w:val="000000"/>
          <w:kern w:val="24"/>
          <w:szCs w:val="21"/>
        </w:rPr>
      </w:pPr>
      <w:r w:rsidRPr="00373AC8">
        <w:rPr>
          <w:rFonts w:ascii="ＭＳ ゴシック" w:eastAsia="ＭＳ ゴシック" w:hAnsi="ＭＳ ゴシック" w:cs="ＭＳ Ｐゴシック" w:hint="eastAsia"/>
          <w:color w:val="000000"/>
          <w:kern w:val="24"/>
          <w:szCs w:val="21"/>
        </w:rPr>
        <w:t>5 試みの使用期間</w:t>
      </w:r>
    </w:p>
    <w:p w14:paraId="3799F7EF" w14:textId="77777777" w:rsidR="0046270C" w:rsidRPr="00373AC8" w:rsidRDefault="00D426D3" w:rsidP="00D426D3">
      <w:pPr>
        <w:pBdr>
          <w:left w:val="single" w:sz="4" w:space="4" w:color="auto"/>
          <w:bottom w:val="single" w:sz="4" w:space="1" w:color="auto"/>
          <w:right w:val="single" w:sz="4" w:space="4" w:color="auto"/>
        </w:pBdr>
        <w:kinsoku w:val="0"/>
        <w:overflowPunct w:val="0"/>
        <w:textAlignment w:val="baseline"/>
        <w:rPr>
          <w:rFonts w:ascii="ＭＳ ゴシック" w:eastAsia="ＭＳ ゴシック" w:hAnsi="ＭＳ ゴシック" w:cs="ＭＳ Ｐゴシック"/>
          <w:color w:val="000000"/>
          <w:kern w:val="24"/>
          <w:szCs w:val="21"/>
        </w:rPr>
      </w:pPr>
      <w:r w:rsidRPr="00373AC8">
        <w:rPr>
          <w:rFonts w:ascii="ＭＳ ゴシック" w:eastAsia="ＭＳ ゴシック" w:hAnsi="ＭＳ ゴシック" w:cs="ＭＳ Ｐゴシック" w:hint="eastAsia"/>
          <w:color w:val="000000"/>
          <w:kern w:val="24"/>
          <w:szCs w:val="21"/>
        </w:rPr>
        <w:t>4. 第１項の賃金の総額には、臨時に支払わ</w:t>
      </w:r>
    </w:p>
    <w:p w14:paraId="36002912" w14:textId="28C9607F" w:rsidR="00D426D3" w:rsidRPr="00373AC8" w:rsidRDefault="00D426D3" w:rsidP="0046270C">
      <w:pPr>
        <w:pBdr>
          <w:left w:val="single" w:sz="4" w:space="4" w:color="auto"/>
          <w:bottom w:val="single" w:sz="4" w:space="1" w:color="auto"/>
          <w:right w:val="single" w:sz="4" w:space="4" w:color="auto"/>
        </w:pBdr>
        <w:kinsoku w:val="0"/>
        <w:overflowPunct w:val="0"/>
        <w:textAlignment w:val="baseline"/>
        <w:rPr>
          <w:rFonts w:ascii="ＭＳ ゴシック" w:eastAsia="ＭＳ ゴシック" w:hAnsi="ＭＳ ゴシック" w:cs="ＭＳ Ｐゴシック"/>
          <w:szCs w:val="21"/>
        </w:rPr>
      </w:pPr>
      <w:r w:rsidRPr="00373AC8">
        <w:rPr>
          <w:rFonts w:ascii="ＭＳ ゴシック" w:eastAsia="ＭＳ ゴシック" w:hAnsi="ＭＳ ゴシック" w:cs="ＭＳ Ｐゴシック" w:hint="eastAsia"/>
          <w:color w:val="000000"/>
          <w:kern w:val="24"/>
          <w:szCs w:val="21"/>
        </w:rPr>
        <w:t>れた賃金及び３箇月を超える期間ごとに支払われる賃金並びに通貨以外のもので支払われた賃金で一定の範囲に属しないものは算入しない。</w:t>
      </w:r>
    </w:p>
    <w:p w14:paraId="3F346D8F" w14:textId="77777777" w:rsidR="00D426D3" w:rsidRPr="00373AC8" w:rsidRDefault="00D426D3" w:rsidP="00D426D3">
      <w:pPr>
        <w:pBdr>
          <w:left w:val="single" w:sz="4" w:space="4" w:color="auto"/>
          <w:bottom w:val="single" w:sz="4" w:space="1" w:color="auto"/>
          <w:right w:val="single" w:sz="4" w:space="4" w:color="auto"/>
        </w:pBdr>
        <w:kinsoku w:val="0"/>
        <w:overflowPunct w:val="0"/>
        <w:textAlignment w:val="baseline"/>
        <w:rPr>
          <w:rFonts w:ascii="ＭＳ ゴシック" w:eastAsia="ＭＳ ゴシック" w:hAnsi="ＭＳ ゴシック" w:cs="ＭＳ Ｐゴシック"/>
          <w:szCs w:val="21"/>
        </w:rPr>
      </w:pPr>
      <w:r w:rsidRPr="00373AC8">
        <w:rPr>
          <w:rFonts w:ascii="ＭＳ ゴシック" w:eastAsia="ＭＳ ゴシック" w:hAnsi="ＭＳ ゴシック" w:cs="ＭＳ Ｐゴシック" w:hint="eastAsia"/>
          <w:color w:val="000000"/>
          <w:kern w:val="24"/>
          <w:szCs w:val="21"/>
        </w:rPr>
        <w:t>5. 賃金が通貨以外のもので支払われる場合、第１項の賃金の総額に算入すべきもの</w:t>
      </w:r>
      <w:r w:rsidRPr="00373AC8">
        <w:rPr>
          <w:rFonts w:ascii="ＭＳ ゴシック" w:eastAsia="ＭＳ ゴシック" w:hAnsi="ＭＳ ゴシック" w:cs="ＭＳ Ｐゴシック" w:hint="eastAsia"/>
          <w:color w:val="000000"/>
          <w:kern w:val="24"/>
          <w:szCs w:val="21"/>
        </w:rPr>
        <w:lastRenderedPageBreak/>
        <w:t>の範囲及び評価に関し必要な事項は、厚生労働省令で定める。</w:t>
      </w:r>
    </w:p>
    <w:p w14:paraId="595BCE81" w14:textId="77777777" w:rsidR="00D426D3" w:rsidRPr="00373AC8" w:rsidRDefault="00D426D3" w:rsidP="00D426D3">
      <w:pPr>
        <w:pBdr>
          <w:left w:val="single" w:sz="4" w:space="4" w:color="auto"/>
          <w:bottom w:val="single" w:sz="4" w:space="1" w:color="auto"/>
          <w:right w:val="single" w:sz="4" w:space="4" w:color="auto"/>
        </w:pBdr>
        <w:kinsoku w:val="0"/>
        <w:overflowPunct w:val="0"/>
        <w:textAlignment w:val="baseline"/>
        <w:rPr>
          <w:rFonts w:ascii="ＭＳ ゴシック" w:eastAsia="ＭＳ ゴシック" w:hAnsi="ＭＳ ゴシック" w:cs="ＭＳ Ｐゴシック"/>
          <w:color w:val="000000"/>
          <w:kern w:val="24"/>
          <w:szCs w:val="21"/>
        </w:rPr>
      </w:pPr>
      <w:r w:rsidRPr="00373AC8">
        <w:rPr>
          <w:rFonts w:ascii="ＭＳ ゴシック" w:eastAsia="ＭＳ ゴシック" w:hAnsi="ＭＳ ゴシック" w:cs="ＭＳ Ｐゴシック" w:hint="eastAsia"/>
          <w:color w:val="000000"/>
          <w:kern w:val="24"/>
          <w:szCs w:val="21"/>
        </w:rPr>
        <w:t>6. 雇入後3 箇月に満たない者については、第１項の期間は、雇入後の期間とする。</w:t>
      </w:r>
    </w:p>
    <w:p w14:paraId="320E169D" w14:textId="77777777" w:rsidR="00D426D3" w:rsidRPr="00373AC8" w:rsidRDefault="00D426D3" w:rsidP="00D426D3">
      <w:pPr>
        <w:pBdr>
          <w:left w:val="single" w:sz="4" w:space="4" w:color="auto"/>
          <w:bottom w:val="single" w:sz="4" w:space="1" w:color="auto"/>
          <w:right w:val="single" w:sz="4" w:space="4" w:color="auto"/>
        </w:pBdr>
        <w:kinsoku w:val="0"/>
        <w:overflowPunct w:val="0"/>
        <w:textAlignment w:val="baseline"/>
        <w:rPr>
          <w:rFonts w:ascii="ＭＳ ゴシック" w:eastAsia="ＭＳ ゴシック" w:hAnsi="ＭＳ ゴシック" w:cs="ＭＳ Ｐゴシック"/>
          <w:szCs w:val="21"/>
        </w:rPr>
      </w:pPr>
      <w:r w:rsidRPr="00373AC8">
        <w:rPr>
          <w:rFonts w:ascii="ＭＳ ゴシック" w:eastAsia="ＭＳ ゴシック" w:hAnsi="ＭＳ ゴシック" w:cs="ＭＳ Ｐゴシック" w:hint="eastAsia"/>
          <w:color w:val="000000"/>
          <w:kern w:val="24"/>
          <w:szCs w:val="21"/>
        </w:rPr>
        <w:t>７. 日日雇い入れられる者については、その従事する事業又は職業について、厚生労働大臣の定める金額を平均賃金とする。</w:t>
      </w:r>
    </w:p>
    <w:p w14:paraId="61864027" w14:textId="77777777" w:rsidR="00D426D3" w:rsidRPr="00373AC8" w:rsidRDefault="00D426D3" w:rsidP="00D426D3">
      <w:pPr>
        <w:pBdr>
          <w:left w:val="single" w:sz="4" w:space="4" w:color="auto"/>
          <w:bottom w:val="single" w:sz="4" w:space="1" w:color="auto"/>
          <w:right w:val="single" w:sz="4" w:space="4" w:color="auto"/>
        </w:pBdr>
        <w:kinsoku w:val="0"/>
        <w:overflowPunct w:val="0"/>
        <w:textAlignment w:val="baseline"/>
        <w:rPr>
          <w:rFonts w:ascii="ＭＳ ゴシック" w:eastAsia="ＭＳ ゴシック" w:hAnsi="ＭＳ ゴシック" w:cs="ＭＳ Ｐゴシック"/>
          <w:color w:val="000000"/>
          <w:kern w:val="24"/>
          <w:szCs w:val="21"/>
        </w:rPr>
      </w:pPr>
      <w:r w:rsidRPr="00373AC8">
        <w:rPr>
          <w:rFonts w:ascii="ＭＳ ゴシック" w:eastAsia="ＭＳ ゴシック" w:hAnsi="ＭＳ ゴシック" w:cs="ＭＳ Ｐゴシック" w:hint="eastAsia"/>
          <w:color w:val="000000"/>
          <w:kern w:val="24"/>
          <w:szCs w:val="21"/>
        </w:rPr>
        <w:t>８. 第1 項乃至第6 項によって算定し得ない場合の平均賃金は、厚生労働大臣の定めるところによる。</w:t>
      </w:r>
    </w:p>
    <w:p w14:paraId="7657FE11" w14:textId="2EC8AB82" w:rsidR="00D426D3" w:rsidRDefault="00D426D3" w:rsidP="00D426D3">
      <w:pPr>
        <w:rPr>
          <w:rFonts w:asciiTheme="majorHAnsi" w:eastAsiaTheme="majorHAnsi" w:hAnsiTheme="majorHAnsi" w:cs="+mn-cs"/>
          <w:color w:val="000000" w:themeColor="text1"/>
          <w:kern w:val="24"/>
          <w:szCs w:val="21"/>
        </w:rPr>
      </w:pPr>
    </w:p>
    <w:p w14:paraId="6092E57B" w14:textId="032E8265" w:rsidR="00F9717B" w:rsidRDefault="001561C5" w:rsidP="00D426D3">
      <w:pPr>
        <w:rPr>
          <w:rFonts w:ascii="ＭＳ ゴシック" w:eastAsia="ＭＳ ゴシック" w:hAnsi="ＭＳ ゴシック" w:cs="+mn-cs"/>
          <w:color w:val="000000" w:themeColor="text1"/>
          <w:kern w:val="24"/>
          <w:szCs w:val="21"/>
        </w:rPr>
      </w:pPr>
      <w:r>
        <w:rPr>
          <w:rFonts w:ascii="ＭＳ ゴシック" w:eastAsia="ＭＳ ゴシック" w:hAnsi="ＭＳ ゴシック" w:cs="+mn-cs" w:hint="eastAsia"/>
          <w:color w:val="000000" w:themeColor="text1"/>
          <w:kern w:val="24"/>
          <w:szCs w:val="21"/>
        </w:rPr>
        <w:t>〔ザックリ解釈〕</w:t>
      </w:r>
    </w:p>
    <w:p w14:paraId="2A4D089A" w14:textId="77777777" w:rsidR="001561C5" w:rsidRPr="001561C5" w:rsidRDefault="001561C5" w:rsidP="00D426D3">
      <w:pPr>
        <w:rPr>
          <w:rFonts w:ascii="ＭＳ ゴシック" w:eastAsia="ＭＳ ゴシック" w:hAnsi="ＭＳ ゴシック" w:cs="+mn-cs"/>
          <w:color w:val="000000" w:themeColor="text1"/>
          <w:kern w:val="24"/>
          <w:szCs w:val="21"/>
        </w:rPr>
      </w:pPr>
    </w:p>
    <w:p w14:paraId="2DB83E85" w14:textId="77777777" w:rsidR="000E55CE" w:rsidRDefault="0046270C" w:rsidP="0046270C">
      <w:pPr>
        <w:rPr>
          <w:rFonts w:asciiTheme="majorHAnsi" w:eastAsiaTheme="majorHAnsi" w:hAnsiTheme="majorHAnsi" w:cs="ＭＳ Ｐゴシック"/>
          <w:szCs w:val="21"/>
        </w:rPr>
      </w:pPr>
      <w:r w:rsidRPr="00684B76">
        <w:rPr>
          <w:rFonts w:asciiTheme="majorHAnsi" w:eastAsiaTheme="majorHAnsi" w:hAnsiTheme="majorHAnsi" w:cs="ＭＳ Ｐゴシック" w:hint="eastAsia"/>
          <w:color w:val="000000"/>
          <w:kern w:val="24"/>
          <w:szCs w:val="21"/>
        </w:rPr>
        <w:t>1項－</w:t>
      </w:r>
      <w:r w:rsidRPr="00684B76">
        <w:rPr>
          <w:rFonts w:asciiTheme="majorHAnsi" w:eastAsiaTheme="majorHAnsi" w:hAnsiTheme="majorHAnsi" w:cs="ＭＳ Ｐゴシック" w:hint="eastAsia"/>
          <w:bCs/>
          <w:szCs w:val="21"/>
        </w:rPr>
        <w:t>平均賃金は3か月分の賃金の総額</w:t>
      </w:r>
      <w:r w:rsidRPr="00684B76">
        <w:rPr>
          <w:rFonts w:asciiTheme="majorHAnsi" w:eastAsiaTheme="majorHAnsi" w:hAnsiTheme="majorHAnsi" w:cs="ＭＳ Ｐゴシック" w:hint="eastAsia"/>
          <w:szCs w:val="21"/>
        </w:rPr>
        <w:t>を</w:t>
      </w:r>
    </w:p>
    <w:p w14:paraId="7C689C42" w14:textId="77777777" w:rsidR="000E55CE" w:rsidRDefault="0046270C" w:rsidP="000E55CE">
      <w:pPr>
        <w:ind w:firstLineChars="200" w:firstLine="420"/>
        <w:rPr>
          <w:rFonts w:asciiTheme="majorHAnsi" w:eastAsiaTheme="majorHAnsi" w:hAnsiTheme="majorHAnsi" w:cs="ＭＳ Ｐゴシック"/>
          <w:szCs w:val="21"/>
        </w:rPr>
      </w:pPr>
      <w:r w:rsidRPr="00684B76">
        <w:rPr>
          <w:rFonts w:asciiTheme="majorHAnsi" w:eastAsiaTheme="majorHAnsi" w:hAnsiTheme="majorHAnsi" w:cs="ＭＳ Ｐゴシック" w:hint="eastAsia"/>
          <w:bCs/>
          <w:szCs w:val="21"/>
        </w:rPr>
        <w:t>総日数で割った金額</w:t>
      </w:r>
      <w:r w:rsidR="00F9717B" w:rsidRPr="00684B76">
        <w:rPr>
          <w:rFonts w:asciiTheme="majorHAnsi" w:eastAsiaTheme="majorHAnsi" w:hAnsiTheme="majorHAnsi" w:cs="ＭＳ Ｐゴシック" w:hint="eastAsia"/>
          <w:bCs/>
          <w:szCs w:val="21"/>
        </w:rPr>
        <w:t>である</w:t>
      </w:r>
      <w:r w:rsidRPr="00684B76">
        <w:rPr>
          <w:rFonts w:asciiTheme="majorHAnsi" w:eastAsiaTheme="majorHAnsi" w:hAnsiTheme="majorHAnsi" w:cs="ＭＳ Ｐゴシック" w:hint="eastAsia"/>
          <w:bCs/>
          <w:szCs w:val="21"/>
        </w:rPr>
        <w:t>。</w:t>
      </w:r>
      <w:r w:rsidRPr="00684B76">
        <w:rPr>
          <w:rFonts w:asciiTheme="majorHAnsi" w:eastAsiaTheme="majorHAnsi" w:hAnsiTheme="majorHAnsi" w:cs="ＭＳ Ｐゴシック" w:hint="eastAsia"/>
          <w:szCs w:val="21"/>
        </w:rPr>
        <w:t>但し、各号</w:t>
      </w:r>
    </w:p>
    <w:p w14:paraId="24EA0DB4" w14:textId="77777777" w:rsidR="000E55CE" w:rsidRDefault="0046270C" w:rsidP="000E55CE">
      <w:pPr>
        <w:ind w:firstLineChars="200" w:firstLine="420"/>
        <w:rPr>
          <w:rFonts w:asciiTheme="majorHAnsi" w:eastAsiaTheme="majorHAnsi" w:hAnsiTheme="majorHAnsi" w:cs="ＭＳ Ｐゴシック"/>
          <w:szCs w:val="21"/>
        </w:rPr>
      </w:pPr>
      <w:r w:rsidRPr="00684B76">
        <w:rPr>
          <w:rFonts w:asciiTheme="majorHAnsi" w:eastAsiaTheme="majorHAnsi" w:hAnsiTheme="majorHAnsi" w:cs="ＭＳ Ｐゴシック" w:hint="eastAsia"/>
          <w:szCs w:val="21"/>
        </w:rPr>
        <w:t>で計算された金額と比較して、高い方</w:t>
      </w:r>
    </w:p>
    <w:p w14:paraId="0E88FBE8" w14:textId="543F8BFB" w:rsidR="0046270C" w:rsidRPr="00684B76" w:rsidRDefault="0046270C" w:rsidP="000E55CE">
      <w:pPr>
        <w:ind w:firstLineChars="200" w:firstLine="420"/>
        <w:rPr>
          <w:rFonts w:asciiTheme="majorHAnsi" w:eastAsiaTheme="majorHAnsi" w:hAnsiTheme="majorHAnsi" w:cs="ＭＳ Ｐゴシック"/>
          <w:szCs w:val="21"/>
        </w:rPr>
      </w:pPr>
      <w:r w:rsidRPr="00684B76">
        <w:rPr>
          <w:rFonts w:asciiTheme="majorHAnsi" w:eastAsiaTheme="majorHAnsi" w:hAnsiTheme="majorHAnsi" w:cs="ＭＳ Ｐゴシック" w:hint="eastAsia"/>
          <w:szCs w:val="21"/>
        </w:rPr>
        <w:t xml:space="preserve">が採用される。 </w:t>
      </w:r>
    </w:p>
    <w:p w14:paraId="00B8A637" w14:textId="77777777" w:rsidR="00F9717B" w:rsidRPr="00684B76" w:rsidRDefault="00F9717B" w:rsidP="0046270C">
      <w:pPr>
        <w:rPr>
          <w:rFonts w:asciiTheme="majorHAnsi" w:eastAsiaTheme="majorHAnsi" w:hAnsiTheme="majorHAnsi" w:cs="ＭＳ Ｐゴシック"/>
          <w:szCs w:val="21"/>
        </w:rPr>
      </w:pPr>
    </w:p>
    <w:p w14:paraId="578DDB09" w14:textId="77777777" w:rsidR="000E55CE" w:rsidRDefault="00F9717B" w:rsidP="0046270C">
      <w:pPr>
        <w:rPr>
          <w:rFonts w:asciiTheme="majorHAnsi" w:eastAsiaTheme="majorHAnsi" w:hAnsiTheme="majorHAnsi" w:cs="ＭＳ Ｐゴシック"/>
          <w:bCs/>
          <w:szCs w:val="21"/>
        </w:rPr>
      </w:pPr>
      <w:r w:rsidRPr="00684B76">
        <w:rPr>
          <w:rFonts w:asciiTheme="majorHAnsi" w:eastAsiaTheme="majorHAnsi" w:hAnsiTheme="majorHAnsi" w:cs="ＭＳ Ｐゴシック" w:hint="eastAsia"/>
          <w:bCs/>
          <w:szCs w:val="21"/>
        </w:rPr>
        <w:t>2</w:t>
      </w:r>
      <w:r w:rsidR="0046270C" w:rsidRPr="00684B76">
        <w:rPr>
          <w:rFonts w:asciiTheme="majorHAnsi" w:eastAsiaTheme="majorHAnsi" w:hAnsiTheme="majorHAnsi" w:cs="ＭＳ Ｐゴシック" w:hint="eastAsia"/>
          <w:bCs/>
          <w:szCs w:val="21"/>
        </w:rPr>
        <w:t>項－日給</w:t>
      </w:r>
      <w:r w:rsidR="0046270C" w:rsidRPr="00684B76">
        <w:rPr>
          <w:rFonts w:asciiTheme="majorHAnsi" w:eastAsiaTheme="majorHAnsi" w:hAnsiTheme="majorHAnsi" w:cs="ＭＳ Ｐゴシック" w:hint="eastAsia"/>
          <w:szCs w:val="21"/>
        </w:rPr>
        <w:t>や</w:t>
      </w:r>
      <w:r w:rsidR="0046270C" w:rsidRPr="00684B76">
        <w:rPr>
          <w:rFonts w:asciiTheme="majorHAnsi" w:eastAsiaTheme="majorHAnsi" w:hAnsiTheme="majorHAnsi" w:cs="ＭＳ Ｐゴシック" w:hint="eastAsia"/>
          <w:bCs/>
          <w:szCs w:val="21"/>
        </w:rPr>
        <w:t>時給</w:t>
      </w:r>
      <w:r w:rsidR="0046270C" w:rsidRPr="00684B76">
        <w:rPr>
          <w:rFonts w:asciiTheme="majorHAnsi" w:eastAsiaTheme="majorHAnsi" w:hAnsiTheme="majorHAnsi" w:cs="ＭＳ Ｐゴシック" w:hint="eastAsia"/>
          <w:szCs w:val="21"/>
        </w:rPr>
        <w:t>、</w:t>
      </w:r>
      <w:r w:rsidR="0046270C" w:rsidRPr="00684B76">
        <w:rPr>
          <w:rFonts w:asciiTheme="majorHAnsi" w:eastAsiaTheme="majorHAnsi" w:hAnsiTheme="majorHAnsi" w:cs="ＭＳ Ｐゴシック" w:hint="eastAsia"/>
          <w:bCs/>
          <w:szCs w:val="21"/>
        </w:rPr>
        <w:t>出来高払制</w:t>
      </w:r>
      <w:r w:rsidR="0046270C" w:rsidRPr="00684B76">
        <w:rPr>
          <w:rFonts w:asciiTheme="majorHAnsi" w:eastAsiaTheme="majorHAnsi" w:hAnsiTheme="majorHAnsi" w:cs="ＭＳ Ｐゴシック" w:hint="eastAsia"/>
          <w:szCs w:val="21"/>
        </w:rPr>
        <w:t>その他</w:t>
      </w:r>
      <w:r w:rsidR="0046270C" w:rsidRPr="00684B76">
        <w:rPr>
          <w:rFonts w:asciiTheme="majorHAnsi" w:eastAsiaTheme="majorHAnsi" w:hAnsiTheme="majorHAnsi" w:cs="ＭＳ Ｐゴシック" w:hint="eastAsia"/>
          <w:bCs/>
          <w:szCs w:val="21"/>
        </w:rPr>
        <w:t>請負</w:t>
      </w:r>
    </w:p>
    <w:p w14:paraId="679C6C32" w14:textId="77777777" w:rsidR="000E55CE" w:rsidRDefault="0046270C" w:rsidP="000E55CE">
      <w:pPr>
        <w:ind w:firstLineChars="200" w:firstLine="420"/>
        <w:rPr>
          <w:rFonts w:asciiTheme="majorHAnsi" w:eastAsiaTheme="majorHAnsi" w:hAnsiTheme="majorHAnsi" w:cs="ＭＳ Ｐゴシック"/>
          <w:szCs w:val="21"/>
        </w:rPr>
      </w:pPr>
      <w:r w:rsidRPr="00684B76">
        <w:rPr>
          <w:rFonts w:asciiTheme="majorHAnsi" w:eastAsiaTheme="majorHAnsi" w:hAnsiTheme="majorHAnsi" w:cs="ＭＳ Ｐゴシック" w:hint="eastAsia"/>
          <w:bCs/>
          <w:szCs w:val="21"/>
        </w:rPr>
        <w:t>制</w:t>
      </w:r>
      <w:r w:rsidRPr="00684B76">
        <w:rPr>
          <w:rFonts w:asciiTheme="majorHAnsi" w:eastAsiaTheme="majorHAnsi" w:hAnsiTheme="majorHAnsi" w:cs="ＭＳ Ｐゴシック" w:hint="eastAsia"/>
          <w:szCs w:val="21"/>
        </w:rPr>
        <w:t>の場合は、賃金の総額を労働日数で</w:t>
      </w:r>
    </w:p>
    <w:p w14:paraId="654EFF82" w14:textId="77777777" w:rsidR="000E55CE" w:rsidRDefault="0046270C" w:rsidP="000E55CE">
      <w:pPr>
        <w:ind w:firstLineChars="200" w:firstLine="420"/>
        <w:rPr>
          <w:rFonts w:asciiTheme="majorHAnsi" w:eastAsiaTheme="majorHAnsi" w:hAnsiTheme="majorHAnsi" w:cs="ＭＳ Ｐゴシック"/>
          <w:szCs w:val="21"/>
        </w:rPr>
      </w:pPr>
      <w:r w:rsidRPr="00684B76">
        <w:rPr>
          <w:rFonts w:asciiTheme="majorHAnsi" w:eastAsiaTheme="majorHAnsi" w:hAnsiTheme="majorHAnsi" w:cs="ＭＳ Ｐゴシック" w:hint="eastAsia"/>
          <w:szCs w:val="21"/>
        </w:rPr>
        <w:t>割った金額の60％。但し、</w:t>
      </w:r>
      <w:r w:rsidRPr="00684B76">
        <w:rPr>
          <w:rFonts w:asciiTheme="majorHAnsi" w:eastAsiaTheme="majorHAnsi" w:hAnsiTheme="majorHAnsi" w:cs="ＭＳ Ｐゴシック"/>
          <w:szCs w:val="21"/>
        </w:rPr>
        <w:t>賃金締切日</w:t>
      </w:r>
    </w:p>
    <w:p w14:paraId="64D74641" w14:textId="77777777" w:rsidR="000E55CE" w:rsidRDefault="0046270C" w:rsidP="000E55CE">
      <w:pPr>
        <w:ind w:firstLineChars="200" w:firstLine="420"/>
        <w:rPr>
          <w:rFonts w:asciiTheme="majorHAnsi" w:eastAsiaTheme="majorHAnsi" w:hAnsiTheme="majorHAnsi" w:cs="ＭＳ Ｐゴシック"/>
          <w:szCs w:val="21"/>
        </w:rPr>
      </w:pPr>
      <w:r w:rsidRPr="00684B76">
        <w:rPr>
          <w:rFonts w:asciiTheme="majorHAnsi" w:eastAsiaTheme="majorHAnsi" w:hAnsiTheme="majorHAnsi" w:cs="ＭＳ Ｐゴシック"/>
          <w:szCs w:val="21"/>
        </w:rPr>
        <w:t>がある場合は</w:t>
      </w:r>
      <w:r w:rsidRPr="00684B76">
        <w:rPr>
          <w:rFonts w:asciiTheme="majorHAnsi" w:eastAsiaTheme="majorHAnsi" w:hAnsiTheme="majorHAnsi" w:cs="ＭＳ Ｐゴシック"/>
          <w:bCs/>
          <w:szCs w:val="21"/>
        </w:rPr>
        <w:t>直前の賃金締切日</w:t>
      </w:r>
      <w:r w:rsidRPr="00684B76">
        <w:rPr>
          <w:rFonts w:asciiTheme="majorHAnsi" w:eastAsiaTheme="majorHAnsi" w:hAnsiTheme="majorHAnsi" w:cs="ＭＳ Ｐゴシック"/>
          <w:szCs w:val="21"/>
        </w:rPr>
        <w:t>から計</w:t>
      </w:r>
    </w:p>
    <w:p w14:paraId="3834BC0A" w14:textId="22AD13A4" w:rsidR="0046270C" w:rsidRPr="00684B76" w:rsidRDefault="0046270C" w:rsidP="000E55CE">
      <w:pPr>
        <w:ind w:firstLineChars="200" w:firstLine="420"/>
        <w:rPr>
          <w:rFonts w:asciiTheme="majorHAnsi" w:eastAsiaTheme="majorHAnsi" w:hAnsiTheme="majorHAnsi" w:cs="ＭＳ Ｐゴシック"/>
          <w:szCs w:val="21"/>
        </w:rPr>
      </w:pPr>
      <w:r w:rsidRPr="00684B76">
        <w:rPr>
          <w:rFonts w:asciiTheme="majorHAnsi" w:eastAsiaTheme="majorHAnsi" w:hAnsiTheme="majorHAnsi" w:cs="ＭＳ Ｐゴシック"/>
          <w:szCs w:val="21"/>
        </w:rPr>
        <w:t>算</w:t>
      </w:r>
      <w:r w:rsidRPr="00684B76">
        <w:rPr>
          <w:rFonts w:asciiTheme="majorHAnsi" w:eastAsiaTheme="majorHAnsi" w:hAnsiTheme="majorHAnsi" w:cs="ＭＳ Ｐゴシック" w:hint="eastAsia"/>
          <w:szCs w:val="21"/>
        </w:rPr>
        <w:t>する</w:t>
      </w:r>
      <w:r w:rsidRPr="00684B76">
        <w:rPr>
          <w:rFonts w:asciiTheme="majorHAnsi" w:eastAsiaTheme="majorHAnsi" w:hAnsiTheme="majorHAnsi" w:cs="ＭＳ Ｐゴシック"/>
          <w:szCs w:val="21"/>
        </w:rPr>
        <w:t>。</w:t>
      </w:r>
    </w:p>
    <w:p w14:paraId="7F9C2A19" w14:textId="77777777" w:rsidR="00F9717B" w:rsidRPr="00684B76" w:rsidRDefault="00F9717B" w:rsidP="0046270C">
      <w:pPr>
        <w:rPr>
          <w:rFonts w:asciiTheme="majorHAnsi" w:eastAsiaTheme="majorHAnsi" w:hAnsiTheme="majorHAnsi" w:cs="ＭＳ Ｐゴシック"/>
          <w:szCs w:val="21"/>
        </w:rPr>
      </w:pPr>
    </w:p>
    <w:p w14:paraId="2511A68D" w14:textId="77777777" w:rsidR="000E55CE" w:rsidRDefault="0046270C" w:rsidP="0046270C">
      <w:pPr>
        <w:rPr>
          <w:rFonts w:asciiTheme="majorHAnsi" w:eastAsiaTheme="majorHAnsi" w:hAnsiTheme="majorHAnsi" w:cs="ＭＳ Ｐゴシック"/>
          <w:szCs w:val="21"/>
        </w:rPr>
      </w:pPr>
      <w:r w:rsidRPr="00684B76">
        <w:rPr>
          <w:rFonts w:asciiTheme="majorHAnsi" w:eastAsiaTheme="majorHAnsi" w:hAnsiTheme="majorHAnsi" w:cs="ＭＳ Ｐゴシック" w:hint="eastAsia"/>
          <w:szCs w:val="21"/>
        </w:rPr>
        <w:t>3</w:t>
      </w:r>
      <w:r w:rsidRPr="00684B76">
        <w:rPr>
          <w:rFonts w:asciiTheme="majorHAnsi" w:eastAsiaTheme="majorHAnsi" w:hAnsiTheme="majorHAnsi" w:cs="ＭＳ Ｐゴシック"/>
          <w:szCs w:val="21"/>
        </w:rPr>
        <w:t>項</w:t>
      </w:r>
      <w:r w:rsidRPr="00684B76">
        <w:rPr>
          <w:rFonts w:asciiTheme="majorHAnsi" w:eastAsiaTheme="majorHAnsi" w:hAnsiTheme="majorHAnsi" w:cs="ＭＳ Ｐゴシック" w:hint="eastAsia"/>
          <w:szCs w:val="21"/>
        </w:rPr>
        <w:t>－</w:t>
      </w:r>
      <w:r w:rsidRPr="00684B76">
        <w:rPr>
          <w:rFonts w:asciiTheme="majorHAnsi" w:eastAsiaTheme="majorHAnsi" w:hAnsiTheme="majorHAnsi" w:cs="ＭＳ Ｐゴシック"/>
          <w:szCs w:val="21"/>
        </w:rPr>
        <w:t>平均賃金を算出する期間中に、</w:t>
      </w:r>
      <w:r w:rsidRPr="00684B76">
        <w:rPr>
          <w:rFonts w:asciiTheme="majorHAnsi" w:eastAsiaTheme="majorHAnsi" w:hAnsiTheme="majorHAnsi" w:cs="ＭＳ Ｐゴシック" w:hint="eastAsia"/>
          <w:szCs w:val="21"/>
        </w:rPr>
        <w:t>①～</w:t>
      </w:r>
    </w:p>
    <w:p w14:paraId="7D38464F" w14:textId="77777777" w:rsidR="000E55CE" w:rsidRDefault="0046270C" w:rsidP="000E55CE">
      <w:pPr>
        <w:ind w:firstLineChars="200" w:firstLine="420"/>
        <w:rPr>
          <w:rFonts w:asciiTheme="majorHAnsi" w:eastAsiaTheme="majorHAnsi" w:hAnsiTheme="majorHAnsi" w:cs="ＭＳ Ｐゴシック"/>
          <w:szCs w:val="21"/>
        </w:rPr>
      </w:pPr>
      <w:r w:rsidRPr="00684B76">
        <w:rPr>
          <w:rFonts w:asciiTheme="majorHAnsi" w:eastAsiaTheme="majorHAnsi" w:hAnsiTheme="majorHAnsi" w:cs="ＭＳ Ｐゴシック" w:hint="eastAsia"/>
          <w:szCs w:val="21"/>
        </w:rPr>
        <w:t>⑤の</w:t>
      </w:r>
      <w:r w:rsidRPr="00684B76">
        <w:rPr>
          <w:rFonts w:asciiTheme="majorHAnsi" w:eastAsiaTheme="majorHAnsi" w:hAnsiTheme="majorHAnsi" w:cs="ＭＳ Ｐゴシック"/>
          <w:szCs w:val="21"/>
        </w:rPr>
        <w:t>期間があるときは、その日数と賃</w:t>
      </w:r>
    </w:p>
    <w:p w14:paraId="3AB65994" w14:textId="77777777" w:rsidR="000E55CE" w:rsidRDefault="0046270C" w:rsidP="000E55CE">
      <w:pPr>
        <w:ind w:firstLineChars="200" w:firstLine="420"/>
        <w:rPr>
          <w:rFonts w:asciiTheme="majorHAnsi" w:eastAsiaTheme="majorHAnsi" w:hAnsiTheme="majorHAnsi" w:cs="ＭＳ Ｐゴシック"/>
          <w:szCs w:val="21"/>
        </w:rPr>
      </w:pPr>
      <w:r w:rsidRPr="00684B76">
        <w:rPr>
          <w:rFonts w:asciiTheme="majorHAnsi" w:eastAsiaTheme="majorHAnsi" w:hAnsiTheme="majorHAnsi" w:cs="ＭＳ Ｐゴシック"/>
          <w:szCs w:val="21"/>
        </w:rPr>
        <w:t>金は期間・賃金の総額からマイナス</w:t>
      </w:r>
      <w:r w:rsidRPr="00684B76">
        <w:rPr>
          <w:rFonts w:asciiTheme="majorHAnsi" w:eastAsiaTheme="majorHAnsi" w:hAnsiTheme="majorHAnsi" w:cs="ＭＳ Ｐゴシック" w:hint="eastAsia"/>
          <w:szCs w:val="21"/>
        </w:rPr>
        <w:t>す</w:t>
      </w:r>
    </w:p>
    <w:p w14:paraId="5A1E8D6B" w14:textId="72EE4ABE" w:rsidR="0046270C" w:rsidRPr="00684B76" w:rsidRDefault="0046270C" w:rsidP="000E55CE">
      <w:pPr>
        <w:ind w:firstLineChars="200" w:firstLine="420"/>
        <w:rPr>
          <w:rFonts w:asciiTheme="majorHAnsi" w:eastAsiaTheme="majorHAnsi" w:hAnsiTheme="majorHAnsi" w:cs="ＭＳ Ｐゴシック"/>
          <w:szCs w:val="21"/>
        </w:rPr>
      </w:pPr>
      <w:r w:rsidRPr="00684B76">
        <w:rPr>
          <w:rFonts w:asciiTheme="majorHAnsi" w:eastAsiaTheme="majorHAnsi" w:hAnsiTheme="majorHAnsi" w:cs="ＭＳ Ｐゴシック" w:hint="eastAsia"/>
          <w:szCs w:val="21"/>
        </w:rPr>
        <w:t>る。</w:t>
      </w:r>
      <w:r w:rsidRPr="00684B76">
        <w:rPr>
          <w:rFonts w:asciiTheme="majorHAnsi" w:eastAsiaTheme="majorHAnsi" w:hAnsiTheme="majorHAnsi" w:cs="ＭＳ Ｐゴシック"/>
          <w:szCs w:val="21"/>
        </w:rPr>
        <w:t xml:space="preserve"> </w:t>
      </w:r>
    </w:p>
    <w:p w14:paraId="4897C5B0" w14:textId="77777777" w:rsidR="000E55CE" w:rsidRDefault="0046270C" w:rsidP="000E55CE">
      <w:pPr>
        <w:ind w:firstLineChars="200" w:firstLine="420"/>
        <w:rPr>
          <w:rFonts w:asciiTheme="majorHAnsi" w:eastAsiaTheme="majorHAnsi" w:hAnsiTheme="majorHAnsi" w:cs="ＭＳ Ｐゴシック"/>
          <w:szCs w:val="21"/>
        </w:rPr>
      </w:pPr>
      <w:r w:rsidRPr="00684B76">
        <w:rPr>
          <w:rFonts w:asciiTheme="majorHAnsi" w:eastAsiaTheme="majorHAnsi" w:hAnsiTheme="majorHAnsi" w:cs="ＭＳ Ｐゴシック" w:hint="eastAsia"/>
          <w:szCs w:val="21"/>
        </w:rPr>
        <w:t>①</w:t>
      </w:r>
      <w:r w:rsidRPr="00684B76">
        <w:rPr>
          <w:rFonts w:asciiTheme="majorHAnsi" w:eastAsiaTheme="majorHAnsi" w:hAnsiTheme="majorHAnsi" w:cs="ＭＳ Ｐゴシック"/>
          <w:szCs w:val="21"/>
        </w:rPr>
        <w:t>業務災害による負傷、疾病の療養の</w:t>
      </w:r>
    </w:p>
    <w:p w14:paraId="61242E24" w14:textId="0187D92B" w:rsidR="0046270C" w:rsidRPr="00684B76" w:rsidRDefault="0046270C" w:rsidP="000E55CE">
      <w:pPr>
        <w:ind w:firstLineChars="200" w:firstLine="420"/>
        <w:rPr>
          <w:rFonts w:asciiTheme="majorHAnsi" w:eastAsiaTheme="majorHAnsi" w:hAnsiTheme="majorHAnsi" w:cs="ＭＳ Ｐゴシック"/>
          <w:szCs w:val="21"/>
        </w:rPr>
      </w:pPr>
      <w:r w:rsidRPr="00684B76">
        <w:rPr>
          <w:rFonts w:asciiTheme="majorHAnsi" w:eastAsiaTheme="majorHAnsi" w:hAnsiTheme="majorHAnsi" w:cs="ＭＳ Ｐゴシック"/>
          <w:szCs w:val="21"/>
        </w:rPr>
        <w:t>ため休業した期間</w:t>
      </w:r>
      <w:r w:rsidRPr="00684B76">
        <w:rPr>
          <w:rFonts w:asciiTheme="majorHAnsi" w:eastAsiaTheme="majorHAnsi" w:hAnsiTheme="majorHAnsi" w:cs="ＭＳ Ｐゴシック" w:hint="eastAsia"/>
          <w:szCs w:val="21"/>
        </w:rPr>
        <w:t>。</w:t>
      </w:r>
    </w:p>
    <w:p w14:paraId="440B06FA" w14:textId="77777777" w:rsidR="0046270C" w:rsidRPr="00684B76" w:rsidRDefault="0046270C" w:rsidP="000E55CE">
      <w:pPr>
        <w:ind w:firstLineChars="200" w:firstLine="420"/>
        <w:rPr>
          <w:rFonts w:asciiTheme="majorHAnsi" w:eastAsiaTheme="majorHAnsi" w:hAnsiTheme="majorHAnsi" w:cs="ＭＳ Ｐゴシック"/>
          <w:szCs w:val="21"/>
        </w:rPr>
      </w:pPr>
      <w:r w:rsidRPr="00684B76">
        <w:rPr>
          <w:rFonts w:asciiTheme="majorHAnsi" w:eastAsiaTheme="majorHAnsi" w:hAnsiTheme="majorHAnsi" w:cs="ＭＳ Ｐゴシック" w:hint="eastAsia"/>
          <w:szCs w:val="21"/>
        </w:rPr>
        <w:t>②</w:t>
      </w:r>
      <w:r w:rsidRPr="00684B76">
        <w:rPr>
          <w:rFonts w:asciiTheme="majorHAnsi" w:eastAsiaTheme="majorHAnsi" w:hAnsiTheme="majorHAnsi" w:cs="ＭＳ Ｐゴシック"/>
          <w:szCs w:val="21"/>
        </w:rPr>
        <w:t>産前産後休業期間（第65条）</w:t>
      </w:r>
    </w:p>
    <w:p w14:paraId="76176DDF" w14:textId="77777777" w:rsidR="0046270C" w:rsidRPr="00684B76" w:rsidRDefault="0046270C" w:rsidP="000E55CE">
      <w:pPr>
        <w:ind w:firstLineChars="200" w:firstLine="420"/>
        <w:rPr>
          <w:rFonts w:asciiTheme="majorHAnsi" w:eastAsiaTheme="majorHAnsi" w:hAnsiTheme="majorHAnsi" w:cs="ＭＳ Ｐゴシック"/>
          <w:szCs w:val="21"/>
        </w:rPr>
      </w:pPr>
      <w:r w:rsidRPr="00684B76">
        <w:rPr>
          <w:rFonts w:asciiTheme="majorHAnsi" w:eastAsiaTheme="majorHAnsi" w:hAnsiTheme="majorHAnsi" w:cs="ＭＳ Ｐゴシック" w:hint="eastAsia"/>
          <w:szCs w:val="21"/>
        </w:rPr>
        <w:t>③</w:t>
      </w:r>
      <w:r w:rsidRPr="00684B76">
        <w:rPr>
          <w:rFonts w:asciiTheme="majorHAnsi" w:eastAsiaTheme="majorHAnsi" w:hAnsiTheme="majorHAnsi" w:cs="ＭＳ Ｐゴシック"/>
          <w:szCs w:val="21"/>
        </w:rPr>
        <w:t>使用者の責めに帰すべき休業期間</w:t>
      </w:r>
      <w:r w:rsidRPr="00684B76">
        <w:rPr>
          <w:rFonts w:asciiTheme="majorHAnsi" w:eastAsiaTheme="majorHAnsi" w:hAnsiTheme="majorHAnsi" w:cs="ＭＳ Ｐゴシック" w:hint="eastAsia"/>
          <w:szCs w:val="21"/>
        </w:rPr>
        <w:t>。</w:t>
      </w:r>
    </w:p>
    <w:p w14:paraId="7BDF0808" w14:textId="77777777" w:rsidR="0046270C" w:rsidRPr="00684B76" w:rsidRDefault="0046270C" w:rsidP="000E55CE">
      <w:pPr>
        <w:ind w:firstLineChars="200" w:firstLine="420"/>
        <w:rPr>
          <w:rFonts w:asciiTheme="majorHAnsi" w:eastAsiaTheme="majorHAnsi" w:hAnsiTheme="majorHAnsi" w:cs="ＭＳ Ｐゴシック"/>
          <w:szCs w:val="21"/>
        </w:rPr>
      </w:pPr>
      <w:r w:rsidRPr="00684B76">
        <w:rPr>
          <w:rFonts w:asciiTheme="majorHAnsi" w:eastAsiaTheme="majorHAnsi" w:hAnsiTheme="majorHAnsi" w:cs="ＭＳ Ｐゴシック" w:hint="eastAsia"/>
          <w:szCs w:val="21"/>
        </w:rPr>
        <w:t>④</w:t>
      </w:r>
      <w:r w:rsidRPr="00684B76">
        <w:rPr>
          <w:rFonts w:asciiTheme="majorHAnsi" w:eastAsiaTheme="majorHAnsi" w:hAnsiTheme="majorHAnsi" w:cs="ＭＳ Ｐゴシック"/>
          <w:szCs w:val="21"/>
        </w:rPr>
        <w:t>育児・介護休業期間</w:t>
      </w:r>
      <w:r w:rsidRPr="00684B76">
        <w:rPr>
          <w:rFonts w:asciiTheme="majorHAnsi" w:eastAsiaTheme="majorHAnsi" w:hAnsiTheme="majorHAnsi" w:cs="ＭＳ Ｐゴシック" w:hint="eastAsia"/>
          <w:szCs w:val="21"/>
        </w:rPr>
        <w:t>。</w:t>
      </w:r>
    </w:p>
    <w:p w14:paraId="36441D35" w14:textId="737AA4CA" w:rsidR="0046270C" w:rsidRPr="00684B76" w:rsidRDefault="0046270C" w:rsidP="000E55CE">
      <w:pPr>
        <w:ind w:firstLineChars="200" w:firstLine="420"/>
        <w:rPr>
          <w:rFonts w:asciiTheme="majorHAnsi" w:eastAsiaTheme="majorHAnsi" w:hAnsiTheme="majorHAnsi" w:cs="ＭＳ Ｐゴシック"/>
          <w:szCs w:val="21"/>
        </w:rPr>
      </w:pPr>
      <w:r w:rsidRPr="00684B76">
        <w:rPr>
          <w:rFonts w:asciiTheme="majorHAnsi" w:eastAsiaTheme="majorHAnsi" w:hAnsiTheme="majorHAnsi" w:cs="ＭＳ Ｐゴシック" w:hint="eastAsia"/>
          <w:szCs w:val="21"/>
        </w:rPr>
        <w:t>⑤</w:t>
      </w:r>
      <w:r w:rsidRPr="00684B76">
        <w:rPr>
          <w:rFonts w:asciiTheme="majorHAnsi" w:eastAsiaTheme="majorHAnsi" w:hAnsiTheme="majorHAnsi" w:cs="ＭＳ Ｐゴシック"/>
          <w:szCs w:val="21"/>
        </w:rPr>
        <w:t>試用期間</w:t>
      </w:r>
      <w:r w:rsidRPr="00684B76">
        <w:rPr>
          <w:rFonts w:asciiTheme="majorHAnsi" w:eastAsiaTheme="majorHAnsi" w:hAnsiTheme="majorHAnsi" w:cs="ＭＳ Ｐゴシック" w:hint="eastAsia"/>
          <w:szCs w:val="21"/>
        </w:rPr>
        <w:t>。</w:t>
      </w:r>
    </w:p>
    <w:p w14:paraId="4310D756" w14:textId="77777777" w:rsidR="00F9717B" w:rsidRPr="00684B76" w:rsidRDefault="00F9717B" w:rsidP="0046270C">
      <w:pPr>
        <w:rPr>
          <w:rFonts w:asciiTheme="majorHAnsi" w:eastAsiaTheme="majorHAnsi" w:hAnsiTheme="majorHAnsi" w:cs="ＭＳ Ｐゴシック"/>
          <w:szCs w:val="21"/>
        </w:rPr>
      </w:pPr>
    </w:p>
    <w:p w14:paraId="2E27E558" w14:textId="77777777" w:rsidR="000E55CE" w:rsidRDefault="0046270C" w:rsidP="0046270C">
      <w:pPr>
        <w:jc w:val="center"/>
        <w:rPr>
          <w:rFonts w:asciiTheme="majorHAnsi" w:eastAsiaTheme="majorHAnsi" w:hAnsiTheme="majorHAnsi" w:cs="ＭＳ Ｐゴシック"/>
          <w:szCs w:val="21"/>
        </w:rPr>
      </w:pPr>
      <w:r w:rsidRPr="00684B76">
        <w:rPr>
          <w:rFonts w:asciiTheme="majorHAnsi" w:eastAsiaTheme="majorHAnsi" w:hAnsiTheme="majorHAnsi" w:cs="ＭＳ Ｐゴシック" w:hint="eastAsia"/>
          <w:szCs w:val="21"/>
        </w:rPr>
        <w:t>4</w:t>
      </w:r>
      <w:r w:rsidRPr="00684B76">
        <w:rPr>
          <w:rFonts w:asciiTheme="majorHAnsi" w:eastAsiaTheme="majorHAnsi" w:hAnsiTheme="majorHAnsi" w:cs="ＭＳ Ｐゴシック"/>
          <w:szCs w:val="21"/>
        </w:rPr>
        <w:t>項</w:t>
      </w:r>
      <w:r w:rsidRPr="00684B76">
        <w:rPr>
          <w:rFonts w:asciiTheme="majorHAnsi" w:eastAsiaTheme="majorHAnsi" w:hAnsiTheme="majorHAnsi" w:cs="ＭＳ Ｐゴシック" w:hint="eastAsia"/>
          <w:szCs w:val="21"/>
        </w:rPr>
        <w:t>－</w:t>
      </w:r>
      <w:r w:rsidRPr="00684B76">
        <w:rPr>
          <w:rFonts w:asciiTheme="majorHAnsi" w:eastAsiaTheme="majorHAnsi" w:hAnsiTheme="majorHAnsi" w:cs="ＭＳ Ｐゴシック"/>
          <w:szCs w:val="21"/>
        </w:rPr>
        <w:t>賃金の総額に、</w:t>
      </w:r>
      <w:r w:rsidRPr="00684B76">
        <w:rPr>
          <w:rFonts w:asciiTheme="majorHAnsi" w:eastAsiaTheme="majorHAnsi" w:hAnsiTheme="majorHAnsi" w:cs="ＭＳ Ｐゴシック"/>
          <w:bCs/>
          <w:szCs w:val="21"/>
        </w:rPr>
        <w:t>臨時</w:t>
      </w:r>
      <w:r w:rsidRPr="00684B76">
        <w:rPr>
          <w:rFonts w:asciiTheme="majorHAnsi" w:eastAsiaTheme="majorHAnsi" w:hAnsiTheme="majorHAnsi" w:cs="ＭＳ Ｐゴシック"/>
          <w:szCs w:val="21"/>
        </w:rPr>
        <w:t>に支払われた賃</w:t>
      </w:r>
    </w:p>
    <w:p w14:paraId="21848F0C" w14:textId="77777777" w:rsidR="000E55CE" w:rsidRDefault="000E55CE" w:rsidP="0046270C">
      <w:pPr>
        <w:jc w:val="center"/>
        <w:rPr>
          <w:rFonts w:asciiTheme="majorHAnsi" w:eastAsiaTheme="majorHAnsi" w:hAnsiTheme="majorHAnsi" w:cs="ＭＳ Ｐゴシック"/>
          <w:szCs w:val="21"/>
        </w:rPr>
      </w:pPr>
      <w:r>
        <w:rPr>
          <w:rFonts w:asciiTheme="majorHAnsi" w:eastAsiaTheme="majorHAnsi" w:hAnsiTheme="majorHAnsi" w:cs="ＭＳ Ｐゴシック" w:hint="eastAsia"/>
          <w:szCs w:val="21"/>
        </w:rPr>
        <w:t xml:space="preserve">　　</w:t>
      </w:r>
      <w:r w:rsidR="0046270C" w:rsidRPr="00684B76">
        <w:rPr>
          <w:rFonts w:asciiTheme="majorHAnsi" w:eastAsiaTheme="majorHAnsi" w:hAnsiTheme="majorHAnsi" w:cs="ＭＳ Ｐゴシック"/>
          <w:szCs w:val="21"/>
        </w:rPr>
        <w:t>金及び</w:t>
      </w:r>
      <w:r w:rsidR="0046270C" w:rsidRPr="00684B76">
        <w:rPr>
          <w:rFonts w:asciiTheme="majorHAnsi" w:eastAsiaTheme="majorHAnsi" w:hAnsiTheme="majorHAnsi" w:cs="ＭＳ Ｐゴシック"/>
          <w:bCs/>
          <w:szCs w:val="21"/>
        </w:rPr>
        <w:t>3か月を超える期間ごと</w:t>
      </w:r>
      <w:r w:rsidR="0046270C" w:rsidRPr="00684B76">
        <w:rPr>
          <w:rFonts w:asciiTheme="majorHAnsi" w:eastAsiaTheme="majorHAnsi" w:hAnsiTheme="majorHAnsi" w:cs="ＭＳ Ｐゴシック"/>
          <w:szCs w:val="21"/>
        </w:rPr>
        <w:t>に支払</w:t>
      </w:r>
    </w:p>
    <w:p w14:paraId="05B5CE02" w14:textId="77777777" w:rsidR="000E55CE" w:rsidRDefault="000E55CE" w:rsidP="0046270C">
      <w:pPr>
        <w:jc w:val="center"/>
        <w:rPr>
          <w:rFonts w:asciiTheme="majorHAnsi" w:eastAsiaTheme="majorHAnsi" w:hAnsiTheme="majorHAnsi" w:cs="ＭＳ Ｐゴシック"/>
          <w:szCs w:val="21"/>
        </w:rPr>
      </w:pPr>
      <w:r>
        <w:rPr>
          <w:rFonts w:asciiTheme="majorHAnsi" w:eastAsiaTheme="majorHAnsi" w:hAnsiTheme="majorHAnsi" w:cs="ＭＳ Ｐゴシック" w:hint="eastAsia"/>
          <w:szCs w:val="21"/>
        </w:rPr>
        <w:t xml:space="preserve">　　</w:t>
      </w:r>
      <w:r w:rsidR="0046270C" w:rsidRPr="00684B76">
        <w:rPr>
          <w:rFonts w:asciiTheme="majorHAnsi" w:eastAsiaTheme="majorHAnsi" w:hAnsiTheme="majorHAnsi" w:cs="ＭＳ Ｐゴシック"/>
          <w:szCs w:val="21"/>
        </w:rPr>
        <w:t>われる賃金、通貨以外のもので支払わ</w:t>
      </w:r>
    </w:p>
    <w:p w14:paraId="0EEBF6AC" w14:textId="6B67BABB" w:rsidR="0046270C" w:rsidRPr="00684B76" w:rsidRDefault="0046270C" w:rsidP="00846109">
      <w:pPr>
        <w:ind w:firstLineChars="200" w:firstLine="420"/>
        <w:rPr>
          <w:rFonts w:asciiTheme="majorHAnsi" w:eastAsiaTheme="majorHAnsi" w:hAnsiTheme="majorHAnsi" w:cs="ＭＳ Ｐゴシック"/>
          <w:szCs w:val="21"/>
        </w:rPr>
      </w:pPr>
      <w:r w:rsidRPr="00684B76">
        <w:rPr>
          <w:rFonts w:asciiTheme="majorHAnsi" w:eastAsiaTheme="majorHAnsi" w:hAnsiTheme="majorHAnsi" w:cs="ＭＳ Ｐゴシック"/>
          <w:szCs w:val="21"/>
        </w:rPr>
        <w:t>れた賃金は算入しない。</w:t>
      </w:r>
    </w:p>
    <w:p w14:paraId="4662E2A8" w14:textId="77777777" w:rsidR="00F9717B" w:rsidRPr="00684B76" w:rsidRDefault="00F9717B" w:rsidP="0046270C">
      <w:pPr>
        <w:rPr>
          <w:rFonts w:asciiTheme="majorHAnsi" w:eastAsiaTheme="majorHAnsi" w:hAnsiTheme="majorHAnsi" w:cs="ＭＳ Ｐゴシック"/>
          <w:szCs w:val="21"/>
        </w:rPr>
      </w:pPr>
    </w:p>
    <w:p w14:paraId="7F65A7E3" w14:textId="77777777" w:rsidR="00F9717B" w:rsidRPr="00684B76" w:rsidRDefault="0046270C" w:rsidP="0046270C">
      <w:pPr>
        <w:jc w:val="center"/>
        <w:rPr>
          <w:rFonts w:asciiTheme="majorHAnsi" w:eastAsiaTheme="majorHAnsi" w:hAnsiTheme="majorHAnsi" w:cs="ＭＳ Ｐゴシック"/>
          <w:color w:val="000000" w:themeColor="text1"/>
          <w:szCs w:val="21"/>
        </w:rPr>
      </w:pPr>
      <w:r w:rsidRPr="00684B76">
        <w:rPr>
          <w:rFonts w:asciiTheme="majorHAnsi" w:eastAsiaTheme="majorHAnsi" w:hAnsiTheme="majorHAnsi" w:cs="ＭＳ Ｐゴシック"/>
          <w:color w:val="000000" w:themeColor="text1"/>
          <w:szCs w:val="21"/>
        </w:rPr>
        <w:t>5項</w:t>
      </w:r>
      <w:r w:rsidRPr="00684B76">
        <w:rPr>
          <w:rFonts w:asciiTheme="majorHAnsi" w:eastAsiaTheme="majorHAnsi" w:hAnsiTheme="majorHAnsi" w:cs="ＭＳ Ｐゴシック" w:hint="eastAsia"/>
          <w:color w:val="000000" w:themeColor="text1"/>
          <w:szCs w:val="21"/>
        </w:rPr>
        <w:t>－</w:t>
      </w:r>
      <w:r w:rsidRPr="00684B76">
        <w:rPr>
          <w:rFonts w:asciiTheme="majorHAnsi" w:eastAsiaTheme="majorHAnsi" w:hAnsiTheme="majorHAnsi" w:cs="ＭＳ Ｐゴシック"/>
          <w:color w:val="000000" w:themeColor="text1"/>
          <w:szCs w:val="21"/>
        </w:rPr>
        <w:t>通貨以外</w:t>
      </w:r>
      <w:r w:rsidRPr="00684B76">
        <w:rPr>
          <w:rFonts w:asciiTheme="majorHAnsi" w:eastAsiaTheme="majorHAnsi" w:hAnsiTheme="majorHAnsi" w:cs="ＭＳ Ｐゴシック" w:hint="eastAsia"/>
          <w:color w:val="000000" w:themeColor="text1"/>
          <w:szCs w:val="21"/>
        </w:rPr>
        <w:t>の</w:t>
      </w:r>
      <w:r w:rsidRPr="00684B76">
        <w:rPr>
          <w:rFonts w:asciiTheme="majorHAnsi" w:eastAsiaTheme="majorHAnsi" w:hAnsiTheme="majorHAnsi" w:cs="ＭＳ Ｐゴシック"/>
          <w:color w:val="000000" w:themeColor="text1"/>
          <w:szCs w:val="21"/>
        </w:rPr>
        <w:t>賃金支払</w:t>
      </w:r>
      <w:r w:rsidRPr="00684B76">
        <w:rPr>
          <w:rFonts w:asciiTheme="majorHAnsi" w:eastAsiaTheme="majorHAnsi" w:hAnsiTheme="majorHAnsi" w:cs="ＭＳ Ｐゴシック" w:hint="eastAsia"/>
          <w:color w:val="000000" w:themeColor="text1"/>
          <w:szCs w:val="21"/>
        </w:rPr>
        <w:t>で賃金総額に参</w:t>
      </w:r>
    </w:p>
    <w:p w14:paraId="234052D6" w14:textId="05738795" w:rsidR="0046270C" w:rsidRPr="00684B76" w:rsidRDefault="0046270C" w:rsidP="00846109">
      <w:pPr>
        <w:ind w:firstLineChars="200" w:firstLine="420"/>
        <w:rPr>
          <w:rFonts w:asciiTheme="majorHAnsi" w:eastAsiaTheme="majorHAnsi" w:hAnsiTheme="majorHAnsi" w:cs="ＭＳ Ｐゴシック"/>
          <w:color w:val="000000" w:themeColor="text1"/>
          <w:szCs w:val="21"/>
        </w:rPr>
      </w:pPr>
      <w:r w:rsidRPr="00684B76">
        <w:rPr>
          <w:rFonts w:asciiTheme="majorHAnsi" w:eastAsiaTheme="majorHAnsi" w:hAnsiTheme="majorHAnsi" w:cs="ＭＳ Ｐゴシック" w:hint="eastAsia"/>
          <w:color w:val="000000" w:themeColor="text1"/>
          <w:szCs w:val="21"/>
        </w:rPr>
        <w:t>入</w:t>
      </w:r>
      <w:r w:rsidRPr="00684B76">
        <w:rPr>
          <w:rFonts w:asciiTheme="majorHAnsi" w:eastAsiaTheme="majorHAnsi" w:hAnsiTheme="majorHAnsi" w:cs="ＭＳ Ｐゴシック"/>
          <w:color w:val="000000" w:themeColor="text1"/>
          <w:szCs w:val="21"/>
        </w:rPr>
        <w:t>すべきもの省令で定める。</w:t>
      </w:r>
    </w:p>
    <w:p w14:paraId="33E47B98" w14:textId="77777777" w:rsidR="00F9717B" w:rsidRPr="00684B76" w:rsidRDefault="00F9717B" w:rsidP="0046270C">
      <w:pPr>
        <w:rPr>
          <w:rFonts w:asciiTheme="majorHAnsi" w:eastAsiaTheme="majorHAnsi" w:hAnsiTheme="majorHAnsi" w:cs="ＭＳ Ｐゴシック"/>
          <w:color w:val="000000" w:themeColor="text1"/>
          <w:szCs w:val="21"/>
        </w:rPr>
      </w:pPr>
    </w:p>
    <w:p w14:paraId="4CCF2341" w14:textId="77777777" w:rsidR="00846109" w:rsidRDefault="0046270C" w:rsidP="0046270C">
      <w:pPr>
        <w:rPr>
          <w:rFonts w:asciiTheme="majorHAnsi" w:eastAsiaTheme="majorHAnsi" w:hAnsiTheme="majorHAnsi" w:cs="ＭＳ Ｐゴシック"/>
          <w:color w:val="000000" w:themeColor="text1"/>
          <w:szCs w:val="21"/>
        </w:rPr>
      </w:pPr>
      <w:r w:rsidRPr="00684B76">
        <w:rPr>
          <w:rFonts w:asciiTheme="majorHAnsi" w:eastAsiaTheme="majorHAnsi" w:hAnsiTheme="majorHAnsi" w:cs="ＭＳ Ｐゴシック"/>
          <w:color w:val="000000" w:themeColor="text1"/>
          <w:szCs w:val="21"/>
        </w:rPr>
        <w:t>6項</w:t>
      </w:r>
      <w:r w:rsidRPr="00684B76">
        <w:rPr>
          <w:rFonts w:asciiTheme="majorHAnsi" w:eastAsiaTheme="majorHAnsi" w:hAnsiTheme="majorHAnsi" w:cs="ＭＳ Ｐゴシック" w:hint="eastAsia"/>
          <w:color w:val="000000" w:themeColor="text1"/>
          <w:szCs w:val="21"/>
        </w:rPr>
        <w:t>－</w:t>
      </w:r>
      <w:r w:rsidRPr="00684B76">
        <w:rPr>
          <w:rFonts w:asciiTheme="majorHAnsi" w:eastAsiaTheme="majorHAnsi" w:hAnsiTheme="majorHAnsi" w:cs="ＭＳ Ｐゴシック"/>
          <w:bCs/>
          <w:color w:val="000000" w:themeColor="text1"/>
          <w:szCs w:val="21"/>
        </w:rPr>
        <w:t>雇入後三か月に満たない者</w:t>
      </w:r>
      <w:r w:rsidRPr="00684B76">
        <w:rPr>
          <w:rFonts w:asciiTheme="majorHAnsi" w:eastAsiaTheme="majorHAnsi" w:hAnsiTheme="majorHAnsi" w:cs="ＭＳ Ｐゴシック"/>
          <w:color w:val="000000" w:themeColor="text1"/>
          <w:szCs w:val="21"/>
        </w:rPr>
        <w:t>は雇入後</w:t>
      </w:r>
    </w:p>
    <w:p w14:paraId="75B69A74" w14:textId="73422D42" w:rsidR="0046270C" w:rsidRPr="00684B76" w:rsidRDefault="0046270C" w:rsidP="00846109">
      <w:pPr>
        <w:ind w:firstLineChars="200" w:firstLine="420"/>
        <w:rPr>
          <w:rFonts w:asciiTheme="majorHAnsi" w:eastAsiaTheme="majorHAnsi" w:hAnsiTheme="majorHAnsi" w:cs="ＭＳ Ｐゴシック"/>
          <w:color w:val="000000" w:themeColor="text1"/>
          <w:szCs w:val="21"/>
        </w:rPr>
      </w:pPr>
      <w:r w:rsidRPr="00684B76">
        <w:rPr>
          <w:rFonts w:asciiTheme="majorHAnsi" w:eastAsiaTheme="majorHAnsi" w:hAnsiTheme="majorHAnsi" w:cs="ＭＳ Ｐゴシック"/>
          <w:color w:val="000000" w:themeColor="text1"/>
          <w:szCs w:val="21"/>
        </w:rPr>
        <w:t>の期間とする。</w:t>
      </w:r>
    </w:p>
    <w:p w14:paraId="716254E8" w14:textId="77777777" w:rsidR="00F9717B" w:rsidRPr="00684B76" w:rsidRDefault="00F9717B" w:rsidP="0046270C">
      <w:pPr>
        <w:rPr>
          <w:rFonts w:asciiTheme="majorHAnsi" w:eastAsiaTheme="majorHAnsi" w:hAnsiTheme="majorHAnsi" w:cs="ＭＳ Ｐゴシック"/>
          <w:color w:val="000000" w:themeColor="text1"/>
          <w:szCs w:val="21"/>
        </w:rPr>
      </w:pPr>
    </w:p>
    <w:p w14:paraId="24E04DB2" w14:textId="77777777" w:rsidR="00846109" w:rsidRDefault="0046270C" w:rsidP="0046270C">
      <w:pPr>
        <w:rPr>
          <w:rFonts w:asciiTheme="majorHAnsi" w:eastAsiaTheme="majorHAnsi" w:hAnsiTheme="majorHAnsi" w:cs="ＭＳ Ｐゴシック"/>
          <w:color w:val="000000" w:themeColor="text1"/>
          <w:szCs w:val="21"/>
        </w:rPr>
      </w:pPr>
      <w:r w:rsidRPr="00684B76">
        <w:rPr>
          <w:rFonts w:asciiTheme="majorHAnsi" w:eastAsiaTheme="majorHAnsi" w:hAnsiTheme="majorHAnsi" w:cs="ＭＳ Ｐゴシック"/>
          <w:color w:val="000000" w:themeColor="text1"/>
          <w:szCs w:val="21"/>
        </w:rPr>
        <w:t>7項</w:t>
      </w:r>
      <w:r w:rsidRPr="00684B76">
        <w:rPr>
          <w:rFonts w:asciiTheme="majorHAnsi" w:eastAsiaTheme="majorHAnsi" w:hAnsiTheme="majorHAnsi" w:cs="ＭＳ Ｐゴシック" w:hint="eastAsia"/>
          <w:color w:val="000000" w:themeColor="text1"/>
          <w:szCs w:val="21"/>
        </w:rPr>
        <w:t>－</w:t>
      </w:r>
      <w:r w:rsidRPr="00684B76">
        <w:rPr>
          <w:rFonts w:asciiTheme="majorHAnsi" w:eastAsiaTheme="majorHAnsi" w:hAnsiTheme="majorHAnsi" w:cs="ＭＳ Ｐゴシック"/>
          <w:bCs/>
          <w:color w:val="000000" w:themeColor="text1"/>
          <w:szCs w:val="21"/>
        </w:rPr>
        <w:t>日雇い</w:t>
      </w:r>
      <w:r w:rsidRPr="00684B76">
        <w:rPr>
          <w:rFonts w:asciiTheme="majorHAnsi" w:eastAsiaTheme="majorHAnsi" w:hAnsiTheme="majorHAnsi" w:cs="ＭＳ Ｐゴシック"/>
          <w:color w:val="000000" w:themeColor="text1"/>
          <w:szCs w:val="21"/>
        </w:rPr>
        <w:t>の労働者</w:t>
      </w:r>
      <w:r w:rsidRPr="00684B76">
        <w:rPr>
          <w:rFonts w:asciiTheme="majorHAnsi" w:eastAsiaTheme="majorHAnsi" w:hAnsiTheme="majorHAnsi" w:cs="ＭＳ Ｐゴシック" w:hint="eastAsia"/>
          <w:color w:val="000000" w:themeColor="text1"/>
          <w:szCs w:val="21"/>
        </w:rPr>
        <w:t>の</w:t>
      </w:r>
      <w:r w:rsidRPr="00684B76">
        <w:rPr>
          <w:rFonts w:asciiTheme="majorHAnsi" w:eastAsiaTheme="majorHAnsi" w:hAnsiTheme="majorHAnsi" w:cs="ＭＳ Ｐゴシック"/>
          <w:color w:val="000000" w:themeColor="text1"/>
          <w:szCs w:val="21"/>
        </w:rPr>
        <w:t>平均賃金は大臣の</w:t>
      </w:r>
    </w:p>
    <w:p w14:paraId="597994DE" w14:textId="41884C34" w:rsidR="00F9717B" w:rsidRPr="00684B76" w:rsidRDefault="0046270C" w:rsidP="00846109">
      <w:pPr>
        <w:ind w:firstLineChars="200" w:firstLine="420"/>
        <w:rPr>
          <w:rFonts w:asciiTheme="majorHAnsi" w:eastAsiaTheme="majorHAnsi" w:hAnsiTheme="majorHAnsi" w:cs="ＭＳ Ｐゴシック"/>
          <w:color w:val="000000" w:themeColor="text1"/>
          <w:szCs w:val="21"/>
        </w:rPr>
      </w:pPr>
      <w:r w:rsidRPr="00684B76">
        <w:rPr>
          <w:rFonts w:asciiTheme="majorHAnsi" w:eastAsiaTheme="majorHAnsi" w:hAnsiTheme="majorHAnsi" w:cs="ＭＳ Ｐゴシック"/>
          <w:color w:val="000000" w:themeColor="text1"/>
          <w:szCs w:val="21"/>
        </w:rPr>
        <w:t>定める金額とする。</w:t>
      </w:r>
    </w:p>
    <w:p w14:paraId="1A413215" w14:textId="77777777" w:rsidR="00F9717B" w:rsidRPr="00684B76" w:rsidRDefault="00F9717B" w:rsidP="0046270C">
      <w:pPr>
        <w:rPr>
          <w:rFonts w:asciiTheme="majorHAnsi" w:eastAsiaTheme="majorHAnsi" w:hAnsiTheme="majorHAnsi" w:cs="ＭＳ Ｐゴシック"/>
          <w:color w:val="000000" w:themeColor="text1"/>
          <w:szCs w:val="21"/>
        </w:rPr>
      </w:pPr>
    </w:p>
    <w:p w14:paraId="51CBFDC8" w14:textId="77777777" w:rsidR="00846109" w:rsidRDefault="0046270C" w:rsidP="0046270C">
      <w:pPr>
        <w:rPr>
          <w:rFonts w:asciiTheme="majorHAnsi" w:eastAsiaTheme="majorHAnsi" w:hAnsiTheme="majorHAnsi" w:cs="ＭＳ Ｐゴシック"/>
          <w:color w:val="000000" w:themeColor="text1"/>
          <w:szCs w:val="21"/>
        </w:rPr>
      </w:pPr>
      <w:r w:rsidRPr="00684B76">
        <w:rPr>
          <w:rFonts w:asciiTheme="majorHAnsi" w:eastAsiaTheme="majorHAnsi" w:hAnsiTheme="majorHAnsi" w:cs="ＭＳ Ｐゴシック"/>
          <w:color w:val="000000" w:themeColor="text1"/>
          <w:szCs w:val="21"/>
        </w:rPr>
        <w:t>8項</w:t>
      </w:r>
      <w:r w:rsidRPr="00684B76">
        <w:rPr>
          <w:rFonts w:asciiTheme="majorHAnsi" w:eastAsiaTheme="majorHAnsi" w:hAnsiTheme="majorHAnsi" w:cs="ＭＳ Ｐゴシック" w:hint="eastAsia"/>
          <w:color w:val="000000" w:themeColor="text1"/>
          <w:szCs w:val="21"/>
        </w:rPr>
        <w:t>－</w:t>
      </w:r>
      <w:r w:rsidRPr="00684B76">
        <w:rPr>
          <w:rFonts w:asciiTheme="majorHAnsi" w:eastAsiaTheme="majorHAnsi" w:hAnsiTheme="majorHAnsi" w:cs="ＭＳ Ｐゴシック"/>
          <w:color w:val="000000" w:themeColor="text1"/>
          <w:szCs w:val="21"/>
        </w:rPr>
        <w:t>第1項</w:t>
      </w:r>
      <w:r w:rsidRPr="00684B76">
        <w:rPr>
          <w:rFonts w:asciiTheme="majorHAnsi" w:eastAsiaTheme="majorHAnsi" w:hAnsiTheme="majorHAnsi" w:cs="ＭＳ Ｐゴシック" w:hint="eastAsia"/>
          <w:color w:val="000000" w:themeColor="text1"/>
          <w:szCs w:val="21"/>
        </w:rPr>
        <w:t>～</w:t>
      </w:r>
      <w:r w:rsidRPr="00684B76">
        <w:rPr>
          <w:rFonts w:asciiTheme="majorHAnsi" w:eastAsiaTheme="majorHAnsi" w:hAnsiTheme="majorHAnsi" w:cs="ＭＳ Ｐゴシック"/>
          <w:color w:val="000000" w:themeColor="text1"/>
          <w:szCs w:val="21"/>
        </w:rPr>
        <w:t>第6項によ</w:t>
      </w:r>
      <w:r w:rsidR="0011002D">
        <w:rPr>
          <w:rFonts w:asciiTheme="majorHAnsi" w:eastAsiaTheme="majorHAnsi" w:hAnsiTheme="majorHAnsi" w:cs="ＭＳ Ｐゴシック" w:hint="eastAsia"/>
          <w:color w:val="000000" w:themeColor="text1"/>
          <w:szCs w:val="21"/>
        </w:rPr>
        <w:t>り</w:t>
      </w:r>
      <w:r w:rsidRPr="00684B76">
        <w:rPr>
          <w:rFonts w:asciiTheme="majorHAnsi" w:eastAsiaTheme="majorHAnsi" w:hAnsiTheme="majorHAnsi" w:cs="ＭＳ Ｐゴシック"/>
          <w:color w:val="000000" w:themeColor="text1"/>
          <w:szCs w:val="21"/>
        </w:rPr>
        <w:t>算定</w:t>
      </w:r>
      <w:r w:rsidRPr="00684B76">
        <w:rPr>
          <w:rFonts w:asciiTheme="majorHAnsi" w:eastAsiaTheme="majorHAnsi" w:hAnsiTheme="majorHAnsi" w:cs="ＭＳ Ｐゴシック" w:hint="eastAsia"/>
          <w:color w:val="000000" w:themeColor="text1"/>
          <w:szCs w:val="21"/>
        </w:rPr>
        <w:t>できない</w:t>
      </w:r>
    </w:p>
    <w:p w14:paraId="19F16372" w14:textId="4C11613B" w:rsidR="0046270C" w:rsidRPr="00684B76" w:rsidRDefault="0046270C" w:rsidP="00846109">
      <w:pPr>
        <w:ind w:firstLineChars="200" w:firstLine="420"/>
        <w:rPr>
          <w:rFonts w:asciiTheme="majorHAnsi" w:eastAsiaTheme="majorHAnsi" w:hAnsiTheme="majorHAnsi" w:cs="ＭＳ Ｐゴシック"/>
          <w:color w:val="000000" w:themeColor="text1"/>
          <w:szCs w:val="21"/>
        </w:rPr>
      </w:pPr>
      <w:r w:rsidRPr="00684B76">
        <w:rPr>
          <w:rFonts w:asciiTheme="majorHAnsi" w:eastAsiaTheme="majorHAnsi" w:hAnsiTheme="majorHAnsi" w:cs="ＭＳ Ｐゴシック"/>
          <w:color w:val="000000" w:themeColor="text1"/>
          <w:szCs w:val="21"/>
        </w:rPr>
        <w:t>平均賃金は大臣</w:t>
      </w:r>
      <w:r w:rsidRPr="00684B76">
        <w:rPr>
          <w:rFonts w:asciiTheme="majorHAnsi" w:eastAsiaTheme="majorHAnsi" w:hAnsiTheme="majorHAnsi" w:cs="ＭＳ Ｐゴシック" w:hint="eastAsia"/>
          <w:color w:val="000000" w:themeColor="text1"/>
          <w:szCs w:val="21"/>
        </w:rPr>
        <w:t>が</w:t>
      </w:r>
      <w:r w:rsidRPr="00684B76">
        <w:rPr>
          <w:rFonts w:asciiTheme="majorHAnsi" w:eastAsiaTheme="majorHAnsi" w:hAnsiTheme="majorHAnsi" w:cs="ＭＳ Ｐゴシック"/>
          <w:color w:val="000000" w:themeColor="text1"/>
          <w:szCs w:val="21"/>
        </w:rPr>
        <w:t>定める</w:t>
      </w:r>
      <w:r w:rsidRPr="00684B76">
        <w:rPr>
          <w:rFonts w:asciiTheme="majorHAnsi" w:eastAsiaTheme="majorHAnsi" w:hAnsiTheme="majorHAnsi" w:cs="ＭＳ Ｐゴシック" w:hint="eastAsia"/>
          <w:color w:val="000000" w:themeColor="text1"/>
          <w:szCs w:val="21"/>
        </w:rPr>
        <w:t>。</w:t>
      </w:r>
    </w:p>
    <w:p w14:paraId="5C80C62F" w14:textId="77777777" w:rsidR="0046270C" w:rsidRPr="00684B76" w:rsidRDefault="0046270C" w:rsidP="0046270C">
      <w:pPr>
        <w:rPr>
          <w:rFonts w:asciiTheme="majorHAnsi" w:eastAsiaTheme="majorHAnsi" w:hAnsiTheme="majorHAnsi" w:cs="ＭＳ Ｐゴシック"/>
          <w:color w:val="000000" w:themeColor="text1"/>
          <w:szCs w:val="21"/>
        </w:rPr>
      </w:pPr>
    </w:p>
    <w:p w14:paraId="52CD49B4" w14:textId="7029D0D9" w:rsidR="0046270C" w:rsidRPr="00684B76" w:rsidRDefault="0046270C" w:rsidP="00F9717B">
      <w:pPr>
        <w:spacing w:line="360" w:lineRule="auto"/>
        <w:rPr>
          <w:rFonts w:ascii="ＭＳ ゴシック" w:eastAsia="ＭＳ ゴシック" w:hAnsi="ＭＳ ゴシック" w:cs="ＭＳ Ｐゴシック"/>
          <w:b/>
          <w:szCs w:val="21"/>
        </w:rPr>
      </w:pPr>
      <w:r w:rsidRPr="00684B76">
        <w:rPr>
          <w:rFonts w:ascii="ＭＳ ゴシック" w:eastAsia="ＭＳ ゴシック" w:hAnsi="ＭＳ ゴシック" w:cs="+mn-cs" w:hint="eastAsia"/>
          <w:color w:val="000000"/>
          <w:kern w:val="24"/>
          <w:szCs w:val="21"/>
        </w:rPr>
        <w:t>平均賃金が用いられる場合</w:t>
      </w:r>
    </w:p>
    <w:p w14:paraId="28916C16" w14:textId="77777777" w:rsidR="0046270C" w:rsidRPr="00684B76" w:rsidRDefault="0046270C" w:rsidP="0046270C">
      <w:pPr>
        <w:kinsoku w:val="0"/>
        <w:overflowPunct w:val="0"/>
        <w:textAlignment w:val="baseline"/>
        <w:rPr>
          <w:rFonts w:asciiTheme="majorHAnsi" w:eastAsiaTheme="majorHAnsi" w:hAnsiTheme="majorHAnsi" w:cs="+mn-cs"/>
          <w:color w:val="000000"/>
          <w:kern w:val="24"/>
          <w:szCs w:val="21"/>
        </w:rPr>
      </w:pPr>
      <w:r w:rsidRPr="00684B76">
        <w:rPr>
          <w:rFonts w:asciiTheme="majorHAnsi" w:eastAsiaTheme="majorHAnsi" w:hAnsiTheme="majorHAnsi" w:cs="+mn-cs" w:hint="eastAsia"/>
          <w:color w:val="000000"/>
          <w:kern w:val="24"/>
          <w:szCs w:val="21"/>
        </w:rPr>
        <w:t>・予告手当（20条）</w:t>
      </w:r>
      <w:r w:rsidRPr="00684B76">
        <w:rPr>
          <w:rFonts w:asciiTheme="majorHAnsi" w:eastAsiaTheme="majorHAnsi" w:hAnsiTheme="majorHAnsi" w:cs="+mn-cs" w:hint="eastAsia"/>
          <w:color w:val="000000"/>
          <w:kern w:val="24"/>
          <w:szCs w:val="21"/>
        </w:rPr>
        <w:br/>
        <w:t>・休業手当（26条）</w:t>
      </w:r>
      <w:r w:rsidRPr="00684B76">
        <w:rPr>
          <w:rFonts w:asciiTheme="majorHAnsi" w:eastAsiaTheme="majorHAnsi" w:hAnsiTheme="majorHAnsi" w:cs="+mn-cs" w:hint="eastAsia"/>
          <w:color w:val="000000"/>
          <w:kern w:val="24"/>
          <w:szCs w:val="21"/>
        </w:rPr>
        <w:br/>
        <w:t>・年次有給休暇中の手当（39条）</w:t>
      </w:r>
      <w:r w:rsidRPr="00684B76">
        <w:rPr>
          <w:rFonts w:asciiTheme="majorHAnsi" w:eastAsiaTheme="majorHAnsi" w:hAnsiTheme="majorHAnsi" w:cs="+mn-cs" w:hint="eastAsia"/>
          <w:color w:val="000000"/>
          <w:kern w:val="24"/>
          <w:szCs w:val="21"/>
        </w:rPr>
        <w:br/>
        <w:t>・休業補償（76条）</w:t>
      </w:r>
      <w:r w:rsidRPr="00684B76">
        <w:rPr>
          <w:rFonts w:asciiTheme="majorHAnsi" w:eastAsiaTheme="majorHAnsi" w:hAnsiTheme="majorHAnsi" w:cs="+mn-cs" w:hint="eastAsia"/>
          <w:color w:val="000000"/>
          <w:kern w:val="24"/>
          <w:szCs w:val="21"/>
        </w:rPr>
        <w:br/>
        <w:t>・傷害補償（77条）</w:t>
      </w:r>
      <w:r w:rsidRPr="00684B76">
        <w:rPr>
          <w:rFonts w:asciiTheme="majorHAnsi" w:eastAsiaTheme="majorHAnsi" w:hAnsiTheme="majorHAnsi" w:cs="+mn-cs" w:hint="eastAsia"/>
          <w:color w:val="000000"/>
          <w:kern w:val="24"/>
          <w:szCs w:val="21"/>
        </w:rPr>
        <w:br/>
        <w:t>・埋葬料（80条）</w:t>
      </w:r>
      <w:r w:rsidRPr="00684B76">
        <w:rPr>
          <w:rFonts w:asciiTheme="majorHAnsi" w:eastAsiaTheme="majorHAnsi" w:hAnsiTheme="majorHAnsi" w:cs="+mn-cs" w:hint="eastAsia"/>
          <w:color w:val="000000"/>
          <w:kern w:val="24"/>
          <w:szCs w:val="21"/>
        </w:rPr>
        <w:br/>
        <w:t xml:space="preserve">・打切り補償（81条） </w:t>
      </w:r>
      <w:r w:rsidRPr="00684B76">
        <w:rPr>
          <w:rFonts w:asciiTheme="majorHAnsi" w:eastAsiaTheme="majorHAnsi" w:hAnsiTheme="majorHAnsi" w:cs="+mn-cs" w:hint="eastAsia"/>
          <w:color w:val="000000"/>
          <w:kern w:val="24"/>
          <w:szCs w:val="21"/>
        </w:rPr>
        <w:br/>
        <w:t>・減給の制限（91条）</w:t>
      </w:r>
    </w:p>
    <w:p w14:paraId="6DEC5ED5" w14:textId="77777777" w:rsidR="0046270C" w:rsidRPr="00684B76" w:rsidRDefault="0046270C" w:rsidP="0046270C">
      <w:pPr>
        <w:kinsoku w:val="0"/>
        <w:overflowPunct w:val="0"/>
        <w:textAlignment w:val="baseline"/>
        <w:rPr>
          <w:rFonts w:asciiTheme="majorHAnsi" w:eastAsiaTheme="majorHAnsi" w:hAnsiTheme="majorHAnsi" w:cs="+mn-cs"/>
          <w:color w:val="000000"/>
          <w:kern w:val="24"/>
          <w:szCs w:val="21"/>
        </w:rPr>
      </w:pPr>
    </w:p>
    <w:p w14:paraId="17B66CF1" w14:textId="77777777" w:rsidR="00846109" w:rsidRDefault="0046270C" w:rsidP="00846109">
      <w:pPr>
        <w:kinsoku w:val="0"/>
        <w:overflowPunct w:val="0"/>
        <w:ind w:firstLineChars="100" w:firstLine="210"/>
        <w:textAlignment w:val="baseline"/>
        <w:rPr>
          <w:rFonts w:ascii="ＭＳ ゴシック" w:eastAsia="ＭＳ ゴシック" w:hAnsi="ＭＳ ゴシック" w:cs="ＭＳ Ｐゴシック"/>
          <w:szCs w:val="21"/>
        </w:rPr>
      </w:pPr>
      <w:r w:rsidRPr="00684B76">
        <w:rPr>
          <w:rFonts w:ascii="ＭＳ ゴシック" w:eastAsia="ＭＳ ゴシック" w:hAnsi="ＭＳ ゴシック" w:cs="ＭＳ Ｐゴシック" w:hint="eastAsia"/>
          <w:szCs w:val="21"/>
        </w:rPr>
        <w:t>使用者の責めに帰すべき事由</w:t>
      </w:r>
    </w:p>
    <w:p w14:paraId="3A13AA98" w14:textId="5A7D518B" w:rsidR="00F9717B" w:rsidRPr="00684B76" w:rsidRDefault="00F9717B" w:rsidP="0046270C">
      <w:pPr>
        <w:kinsoku w:val="0"/>
        <w:overflowPunct w:val="0"/>
        <w:textAlignment w:val="baseline"/>
        <w:rPr>
          <w:rFonts w:asciiTheme="majorHAnsi" w:eastAsiaTheme="majorHAnsi" w:hAnsiTheme="majorHAnsi" w:cs="ＭＳ Ｐゴシック"/>
          <w:szCs w:val="21"/>
        </w:rPr>
      </w:pPr>
    </w:p>
    <w:p w14:paraId="20E92E72" w14:textId="77777777" w:rsidR="00B335C0" w:rsidRDefault="0046270C" w:rsidP="0046270C">
      <w:pPr>
        <w:kinsoku w:val="0"/>
        <w:overflowPunct w:val="0"/>
        <w:textAlignment w:val="baseline"/>
        <w:rPr>
          <w:rFonts w:asciiTheme="majorHAnsi" w:eastAsiaTheme="majorHAnsi" w:hAnsiTheme="majorHAnsi" w:cs="ＭＳ Ｐゴシック"/>
          <w:szCs w:val="21"/>
        </w:rPr>
      </w:pPr>
      <w:r w:rsidRPr="00684B76">
        <w:rPr>
          <w:rFonts w:asciiTheme="majorHAnsi" w:eastAsiaTheme="majorHAnsi" w:hAnsiTheme="majorHAnsi" w:cs="ＭＳ Ｐゴシック" w:hint="eastAsia"/>
          <w:szCs w:val="21"/>
        </w:rPr>
        <w:t>「地震や災害などの不可抗力による場合を除き、資材が集まらなかったために作業ができなかった。機械の故障により休業せざるを得なった」などを例示。</w:t>
      </w:r>
    </w:p>
    <w:p w14:paraId="73C90CEF" w14:textId="38FB6F4A" w:rsidR="0046270C" w:rsidRPr="00B335C0" w:rsidRDefault="00846109" w:rsidP="0046270C">
      <w:pPr>
        <w:kinsoku w:val="0"/>
        <w:overflowPunct w:val="0"/>
        <w:textAlignment w:val="baseline"/>
        <w:rPr>
          <w:rFonts w:asciiTheme="majorHAnsi" w:eastAsiaTheme="majorHAnsi" w:hAnsiTheme="majorHAnsi" w:cs="ＭＳ Ｐゴシック"/>
          <w:sz w:val="18"/>
          <w:szCs w:val="18"/>
        </w:rPr>
      </w:pPr>
      <w:r w:rsidRPr="00B335C0">
        <w:rPr>
          <w:rFonts w:asciiTheme="majorHAnsi" w:eastAsiaTheme="majorHAnsi" w:hAnsiTheme="majorHAnsi" w:cs="ＭＳ Ｐゴシック" w:hint="eastAsia"/>
          <w:sz w:val="18"/>
          <w:szCs w:val="18"/>
        </w:rPr>
        <w:t>（3項3号）</w:t>
      </w:r>
    </w:p>
    <w:p w14:paraId="14B4ABF2" w14:textId="7235103E" w:rsidR="00677517" w:rsidRDefault="00677517" w:rsidP="0046270C">
      <w:pPr>
        <w:kinsoku w:val="0"/>
        <w:overflowPunct w:val="0"/>
        <w:textAlignment w:val="baseline"/>
        <w:rPr>
          <w:rFonts w:asciiTheme="majorHAnsi" w:eastAsiaTheme="majorHAnsi" w:hAnsiTheme="majorHAnsi" w:cs="ＭＳ Ｐゴシック"/>
          <w:szCs w:val="21"/>
        </w:rPr>
      </w:pPr>
    </w:p>
    <w:p w14:paraId="52FFE3F3" w14:textId="105DC68E" w:rsidR="009B74D4" w:rsidRPr="008422CE" w:rsidRDefault="009C1772" w:rsidP="009C1772">
      <w:pPr>
        <w:widowControl/>
        <w:pBdr>
          <w:top w:val="single" w:sz="4" w:space="1" w:color="auto"/>
          <w:bottom w:val="single" w:sz="4" w:space="1" w:color="auto"/>
        </w:pBdr>
        <w:spacing w:line="500" w:lineRule="exact"/>
        <w:ind w:firstLineChars="100" w:firstLine="241"/>
        <w:textAlignment w:val="baseline"/>
        <w:rPr>
          <w:rFonts w:ascii="ＭＳ ゴシック" w:eastAsia="ＭＳ ゴシック" w:hAnsi="ＭＳ ゴシック" w:cs="Times New Roman"/>
          <w:b/>
          <w:bCs/>
          <w:color w:val="000000" w:themeColor="text1"/>
          <w:kern w:val="24"/>
          <w:sz w:val="28"/>
          <w:szCs w:val="28"/>
          <w:shd w:val="pct15" w:color="auto" w:fill="FFFFFF"/>
        </w:rPr>
      </w:pPr>
      <w:r w:rsidRPr="008422CE">
        <w:rPr>
          <w:rFonts w:ascii="ＭＳ Ｐ明朝" w:eastAsia="ＭＳ Ｐ明朝" w:hAnsi="ＭＳ Ｐ明朝" w:cs="+mn-cs"/>
          <w:b/>
          <w:bCs/>
          <w:noProof/>
          <w:color w:val="000000"/>
          <w:kern w:val="24"/>
          <w:sz w:val="24"/>
          <w:szCs w:val="24"/>
        </w:rPr>
        <w:lastRenderedPageBreak/>
        <mc:AlternateContent>
          <mc:Choice Requires="wps">
            <w:drawing>
              <wp:anchor distT="0" distB="0" distL="114300" distR="114300" simplePos="0" relativeHeight="251715584" behindDoc="0" locked="0" layoutInCell="1" allowOverlap="1" wp14:anchorId="2D214258" wp14:editId="1ED56671">
                <wp:simplePos x="0" y="0"/>
                <wp:positionH relativeFrom="column">
                  <wp:posOffset>17780</wp:posOffset>
                </wp:positionH>
                <wp:positionV relativeFrom="paragraph">
                  <wp:posOffset>1197610</wp:posOffset>
                </wp:positionV>
                <wp:extent cx="3611880" cy="2270760"/>
                <wp:effectExtent l="0" t="0" r="7620" b="0"/>
                <wp:wrapSquare wrapText="bothSides"/>
                <wp:docPr id="20" name="メモ 8"/>
                <wp:cNvGraphicFramePr/>
                <a:graphic xmlns:a="http://schemas.openxmlformats.org/drawingml/2006/main">
                  <a:graphicData uri="http://schemas.microsoft.com/office/word/2010/wordprocessingShape">
                    <wps:wsp>
                      <wps:cNvSpPr/>
                      <wps:spPr>
                        <a:xfrm>
                          <a:off x="0" y="0"/>
                          <a:ext cx="3611880" cy="2270760"/>
                        </a:xfrm>
                        <a:prstGeom prst="foldedCorner">
                          <a:avLst/>
                        </a:prstGeom>
                        <a:solidFill>
                          <a:srgbClr val="4472C4">
                            <a:lumMod val="20000"/>
                            <a:lumOff val="80000"/>
                          </a:srgbClr>
                        </a:solidFill>
                        <a:ln w="3175" cap="flat" cmpd="sng" algn="ctr">
                          <a:noFill/>
                          <a:prstDash val="solid"/>
                          <a:miter lim="800000"/>
                        </a:ln>
                        <a:effectLst/>
                      </wps:spPr>
                      <wps:txbx>
                        <w:txbxContent>
                          <w:p w14:paraId="590474C0" w14:textId="77777777" w:rsidR="00EA6C6F" w:rsidRPr="00B92631" w:rsidRDefault="00EA6C6F" w:rsidP="009B74D4">
                            <w:pPr>
                              <w:rPr>
                                <w:rFonts w:ascii="ＭＳ ゴシック" w:eastAsia="ＭＳ ゴシック" w:hAnsi="ＭＳ ゴシック"/>
                                <w:color w:val="000000" w:themeColor="text1"/>
                                <w:szCs w:val="21"/>
                              </w:rPr>
                            </w:pPr>
                            <w:r w:rsidRPr="00B92631">
                              <w:rPr>
                                <w:rFonts w:ascii="ＭＳ ゴシック" w:eastAsia="ＭＳ ゴシック" w:hAnsi="ＭＳ ゴシック" w:hint="eastAsia"/>
                                <w:color w:val="000000" w:themeColor="text1"/>
                                <w:szCs w:val="21"/>
                              </w:rPr>
                              <w:t>一般的制限</w:t>
                            </w:r>
                          </w:p>
                          <w:p w14:paraId="1AFFDECA" w14:textId="77777777" w:rsidR="00EA6C6F" w:rsidRPr="00B92631" w:rsidRDefault="00EA6C6F" w:rsidP="009B74D4">
                            <w:pPr>
                              <w:ind w:firstLineChars="100" w:firstLine="210"/>
                              <w:rPr>
                                <w:rFonts w:ascii="ＭＳ ゴシック" w:eastAsia="ＭＳ ゴシック" w:hAnsi="ＭＳ ゴシック"/>
                                <w:color w:val="000000" w:themeColor="text1"/>
                                <w:szCs w:val="21"/>
                              </w:rPr>
                            </w:pPr>
                            <w:r w:rsidRPr="00B92631">
                              <w:rPr>
                                <w:rFonts w:ascii="ＭＳ ゴシック" w:eastAsia="ＭＳ ゴシック" w:hAnsi="ＭＳ ゴシック" w:hint="eastAsia"/>
                                <w:color w:val="000000" w:themeColor="text1"/>
                                <w:szCs w:val="21"/>
                              </w:rPr>
                              <w:t>⑬労基法違反の契約</w:t>
                            </w:r>
                          </w:p>
                          <w:p w14:paraId="6512BA95" w14:textId="77777777" w:rsidR="00EA6C6F" w:rsidRPr="00B92631" w:rsidRDefault="00EA6C6F" w:rsidP="009B74D4">
                            <w:pPr>
                              <w:ind w:firstLineChars="100" w:firstLine="210"/>
                              <w:rPr>
                                <w:rFonts w:ascii="ＭＳ ゴシック" w:eastAsia="ＭＳ ゴシック" w:hAnsi="ＭＳ ゴシック"/>
                                <w:color w:val="000000" w:themeColor="text1"/>
                                <w:szCs w:val="21"/>
                              </w:rPr>
                            </w:pPr>
                            <w:r w:rsidRPr="00B92631">
                              <w:rPr>
                                <w:rFonts w:ascii="ＭＳ ゴシック" w:eastAsia="ＭＳ ゴシック" w:hAnsi="ＭＳ ゴシック" w:hint="eastAsia"/>
                                <w:color w:val="000000" w:themeColor="text1"/>
                                <w:szCs w:val="21"/>
                              </w:rPr>
                              <w:t>⑭契約期間等</w:t>
                            </w:r>
                          </w:p>
                          <w:p w14:paraId="1A8CBFBF" w14:textId="77777777" w:rsidR="00EA6C6F" w:rsidRPr="00B92631" w:rsidRDefault="00EA6C6F" w:rsidP="009B74D4">
                            <w:pPr>
                              <w:rPr>
                                <w:rFonts w:ascii="ＭＳ ゴシック" w:eastAsia="ＭＳ ゴシック" w:hAnsi="ＭＳ ゴシック"/>
                                <w:color w:val="000000" w:themeColor="text1"/>
                                <w:szCs w:val="21"/>
                              </w:rPr>
                            </w:pPr>
                            <w:r w:rsidRPr="00B92631">
                              <w:rPr>
                                <w:rFonts w:ascii="ＭＳ ゴシック" w:eastAsia="ＭＳ ゴシック" w:hAnsi="ＭＳ ゴシック" w:hint="eastAsia"/>
                                <w:color w:val="000000" w:themeColor="text1"/>
                                <w:szCs w:val="21"/>
                              </w:rPr>
                              <w:t>契約締結に関する制限</w:t>
                            </w:r>
                          </w:p>
                          <w:p w14:paraId="24A4BF28" w14:textId="77777777" w:rsidR="00EA6C6F" w:rsidRPr="00B92631" w:rsidRDefault="00EA6C6F" w:rsidP="009B74D4">
                            <w:pPr>
                              <w:ind w:firstLineChars="100" w:firstLine="210"/>
                              <w:rPr>
                                <w:rFonts w:ascii="ＭＳ ゴシック" w:eastAsia="ＭＳ ゴシック" w:hAnsi="ＭＳ ゴシック"/>
                                <w:color w:val="000000" w:themeColor="text1"/>
                                <w:szCs w:val="21"/>
                              </w:rPr>
                            </w:pPr>
                            <w:r w:rsidRPr="00B92631">
                              <w:rPr>
                                <w:rFonts w:ascii="ＭＳ ゴシック" w:eastAsia="ＭＳ ゴシック" w:hAnsi="ＭＳ ゴシック" w:hint="eastAsia"/>
                                <w:color w:val="000000" w:themeColor="text1"/>
                                <w:szCs w:val="21"/>
                              </w:rPr>
                              <w:t>⑮労働条件の明示義務</w:t>
                            </w:r>
                          </w:p>
                          <w:p w14:paraId="5F4620EB" w14:textId="77777777" w:rsidR="00EA6C6F" w:rsidRPr="00B92631" w:rsidRDefault="00EA6C6F" w:rsidP="009B74D4">
                            <w:pPr>
                              <w:ind w:firstLineChars="100" w:firstLine="210"/>
                              <w:rPr>
                                <w:rFonts w:ascii="ＭＳ ゴシック" w:eastAsia="ＭＳ ゴシック" w:hAnsi="ＭＳ ゴシック"/>
                                <w:color w:val="000000" w:themeColor="text1"/>
                                <w:szCs w:val="21"/>
                              </w:rPr>
                            </w:pPr>
                            <w:r w:rsidRPr="00B92631">
                              <w:rPr>
                                <w:rFonts w:ascii="ＭＳ ゴシック" w:eastAsia="ＭＳ ゴシック" w:hAnsi="ＭＳ ゴシック" w:hint="eastAsia"/>
                                <w:color w:val="000000" w:themeColor="text1"/>
                                <w:szCs w:val="21"/>
                              </w:rPr>
                              <w:t>⑯賠償予定の禁止</w:t>
                            </w:r>
                          </w:p>
                          <w:p w14:paraId="2069CAD6" w14:textId="77777777" w:rsidR="00EA6C6F" w:rsidRPr="00B92631" w:rsidRDefault="00EA6C6F" w:rsidP="009B74D4">
                            <w:pPr>
                              <w:ind w:firstLineChars="100" w:firstLine="210"/>
                              <w:rPr>
                                <w:rFonts w:ascii="ＭＳ ゴシック" w:eastAsia="ＭＳ ゴシック" w:hAnsi="ＭＳ ゴシック"/>
                                <w:color w:val="000000" w:themeColor="text1"/>
                                <w:szCs w:val="21"/>
                              </w:rPr>
                            </w:pPr>
                            <w:r w:rsidRPr="00B92631">
                              <w:rPr>
                                <w:rFonts w:ascii="ＭＳ ゴシック" w:eastAsia="ＭＳ ゴシック" w:hAnsi="ＭＳ ゴシック" w:hint="eastAsia"/>
                                <w:color w:val="000000" w:themeColor="text1"/>
                                <w:szCs w:val="21"/>
                              </w:rPr>
                              <w:t>⑰前借金相殺の禁止</w:t>
                            </w:r>
                          </w:p>
                          <w:p w14:paraId="15974A10" w14:textId="77777777" w:rsidR="00EA6C6F" w:rsidRPr="00B92631" w:rsidRDefault="00EA6C6F" w:rsidP="009B74D4">
                            <w:pPr>
                              <w:ind w:firstLineChars="100" w:firstLine="210"/>
                              <w:rPr>
                                <w:rFonts w:ascii="ＭＳ ゴシック" w:eastAsia="ＭＳ ゴシック" w:hAnsi="ＭＳ ゴシック"/>
                                <w:color w:val="000000" w:themeColor="text1"/>
                                <w:szCs w:val="21"/>
                              </w:rPr>
                            </w:pPr>
                            <w:r w:rsidRPr="00B92631">
                              <w:rPr>
                                <w:rFonts w:ascii="ＭＳ ゴシック" w:eastAsia="ＭＳ ゴシック" w:hAnsi="ＭＳ ゴシック" w:hint="eastAsia"/>
                                <w:color w:val="000000" w:themeColor="text1"/>
                                <w:szCs w:val="21"/>
                              </w:rPr>
                              <w:t>⑱強制貯金</w:t>
                            </w:r>
                          </w:p>
                          <w:p w14:paraId="680104E0" w14:textId="77777777" w:rsidR="00EA6C6F" w:rsidRPr="00B92631" w:rsidRDefault="00EA6C6F" w:rsidP="009B74D4">
                            <w:pPr>
                              <w:rPr>
                                <w:rFonts w:ascii="ＭＳ ゴシック" w:eastAsia="ＭＳ ゴシック" w:hAnsi="ＭＳ ゴシック"/>
                                <w:color w:val="000000" w:themeColor="text1"/>
                                <w:szCs w:val="21"/>
                              </w:rPr>
                            </w:pPr>
                            <w:r w:rsidRPr="00B92631">
                              <w:rPr>
                                <w:rFonts w:ascii="ＭＳ ゴシック" w:eastAsia="ＭＳ ゴシック" w:hAnsi="ＭＳ ゴシック" w:hint="eastAsia"/>
                                <w:color w:val="000000" w:themeColor="text1"/>
                                <w:szCs w:val="21"/>
                              </w:rPr>
                              <w:t>雇用終了に関する制限</w:t>
                            </w:r>
                          </w:p>
                          <w:p w14:paraId="0A250701" w14:textId="77777777" w:rsidR="00EA6C6F" w:rsidRPr="00B92631" w:rsidRDefault="00EA6C6F" w:rsidP="009B74D4">
                            <w:pPr>
                              <w:ind w:firstLineChars="100" w:firstLine="210"/>
                              <w:rPr>
                                <w:rFonts w:ascii="ＭＳ ゴシック" w:eastAsia="ＭＳ ゴシック" w:hAnsi="ＭＳ ゴシック"/>
                                <w:color w:val="000000" w:themeColor="text1"/>
                                <w:szCs w:val="21"/>
                              </w:rPr>
                            </w:pPr>
                            <w:r w:rsidRPr="00B92631">
                              <w:rPr>
                                <w:rFonts w:ascii="ＭＳ ゴシック" w:eastAsia="ＭＳ ゴシック" w:hAnsi="ＭＳ ゴシック" w:hint="eastAsia"/>
                                <w:color w:val="000000" w:themeColor="text1"/>
                                <w:szCs w:val="21"/>
                              </w:rPr>
                              <w:t>⑱の２解雇</w:t>
                            </w:r>
                          </w:p>
                          <w:p w14:paraId="498A6DFB" w14:textId="77777777" w:rsidR="00EA6C6F" w:rsidRPr="00B92631" w:rsidRDefault="00EA6C6F" w:rsidP="009B74D4">
                            <w:pPr>
                              <w:ind w:firstLineChars="100" w:firstLine="210"/>
                              <w:rPr>
                                <w:rFonts w:ascii="ＭＳ ゴシック" w:eastAsia="ＭＳ ゴシック" w:hAnsi="ＭＳ ゴシック"/>
                                <w:color w:val="000000" w:themeColor="text1"/>
                                <w:szCs w:val="21"/>
                              </w:rPr>
                            </w:pPr>
                            <w:r w:rsidRPr="00B92631">
                              <w:rPr>
                                <w:rFonts w:ascii="ＭＳ ゴシック" w:eastAsia="ＭＳ ゴシック" w:hAnsi="ＭＳ ゴシック" w:hint="eastAsia"/>
                                <w:color w:val="000000" w:themeColor="text1"/>
                                <w:szCs w:val="21"/>
                              </w:rPr>
                              <w:t>⑲解雇予告</w:t>
                            </w:r>
                          </w:p>
                          <w:p w14:paraId="5EAA0DFF" w14:textId="77777777" w:rsidR="00EA6C6F" w:rsidRPr="00B92631" w:rsidRDefault="00EA6C6F" w:rsidP="009B74D4">
                            <w:pPr>
                              <w:ind w:firstLineChars="100" w:firstLine="210"/>
                              <w:rPr>
                                <w:rFonts w:ascii="ＭＳ ゴシック" w:eastAsia="ＭＳ ゴシック" w:hAnsi="ＭＳ ゴシック"/>
                                <w:color w:val="000000" w:themeColor="text1"/>
                                <w:szCs w:val="21"/>
                              </w:rPr>
                            </w:pPr>
                            <w:r w:rsidRPr="00B92631">
                              <w:rPr>
                                <w:rFonts w:ascii="ＭＳ ゴシック" w:eastAsia="ＭＳ ゴシック" w:hAnsi="ＭＳ ゴシック" w:hint="eastAsia"/>
                                <w:color w:val="000000" w:themeColor="text1"/>
                                <w:szCs w:val="21"/>
                              </w:rPr>
                              <w:t>⑳解雇制限</w:t>
                            </w:r>
                          </w:p>
                          <w:p w14:paraId="3CE7EB58" w14:textId="77777777" w:rsidR="00EA6C6F" w:rsidRPr="00B92631" w:rsidRDefault="00EA6C6F" w:rsidP="009B74D4">
                            <w:pPr>
                              <w:ind w:firstLineChars="100" w:firstLine="210"/>
                              <w:rPr>
                                <w:rFonts w:ascii="ＭＳ ゴシック" w:eastAsia="ＭＳ ゴシック" w:hAnsi="ＭＳ ゴシック"/>
                                <w:color w:val="000000" w:themeColor="text1"/>
                                <w:szCs w:val="21"/>
                              </w:rPr>
                            </w:pPr>
                            <w:r w:rsidRPr="00B92631">
                              <w:rPr>
                                <w:rFonts w:ascii="ＭＳ ゴシック" w:eastAsia="ＭＳ ゴシック" w:hAnsi="ＭＳ ゴシック" w:hint="eastAsia"/>
                                <w:color w:val="000000" w:themeColor="text1"/>
                                <w:szCs w:val="21"/>
                              </w:rPr>
                              <w:t>㉑前条の適用除外</w:t>
                            </w:r>
                          </w:p>
                          <w:p w14:paraId="283C648A" w14:textId="77777777" w:rsidR="00EA6C6F" w:rsidRPr="00B92631" w:rsidRDefault="00EA6C6F" w:rsidP="009B74D4">
                            <w:pPr>
                              <w:ind w:firstLineChars="100" w:firstLine="210"/>
                              <w:rPr>
                                <w:rFonts w:ascii="ＭＳ ゴシック" w:eastAsia="ＭＳ ゴシック" w:hAnsi="ＭＳ ゴシック"/>
                                <w:color w:val="000000" w:themeColor="text1"/>
                                <w:szCs w:val="21"/>
                              </w:rPr>
                            </w:pPr>
                            <w:r w:rsidRPr="00B92631">
                              <w:rPr>
                                <w:rFonts w:ascii="ＭＳ ゴシック" w:eastAsia="ＭＳ ゴシック" w:hAnsi="ＭＳ ゴシック" w:hint="eastAsia"/>
                                <w:color w:val="000000" w:themeColor="text1"/>
                                <w:szCs w:val="21"/>
                              </w:rPr>
                              <w:t>㉒退職時の証明</w:t>
                            </w:r>
                          </w:p>
                          <w:p w14:paraId="2FE9C63E" w14:textId="77777777" w:rsidR="00EA6C6F" w:rsidRPr="00B92631" w:rsidRDefault="00EA6C6F" w:rsidP="009B74D4">
                            <w:pPr>
                              <w:ind w:firstLineChars="100" w:firstLine="210"/>
                              <w:rPr>
                                <w:rFonts w:ascii="ＭＳ ゴシック" w:eastAsia="ＭＳ ゴシック" w:hAnsi="ＭＳ ゴシック"/>
                                <w:color w:val="000000" w:themeColor="text1"/>
                                <w:szCs w:val="21"/>
                              </w:rPr>
                            </w:pPr>
                            <w:r w:rsidRPr="00B92631">
                              <w:rPr>
                                <w:rFonts w:ascii="ＭＳ ゴシック" w:eastAsia="ＭＳ ゴシック" w:hAnsi="ＭＳ ゴシック" w:hint="eastAsia"/>
                                <w:color w:val="000000" w:themeColor="text1"/>
                                <w:szCs w:val="21"/>
                              </w:rPr>
                              <w:t>㉓金品返還</w:t>
                            </w:r>
                          </w:p>
                          <w:p w14:paraId="366716A2" w14:textId="77777777" w:rsidR="00EA6C6F" w:rsidRDefault="00EA6C6F" w:rsidP="009B74D4">
                            <w:pPr>
                              <w:jc w:val="cente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214258" id="メモ 8" o:spid="_x0000_s1046" type="#_x0000_t65" style="position:absolute;left:0;text-align:left;margin-left:1.4pt;margin-top:94.3pt;width:284.4pt;height:178.8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" adj="18000" fillcolor="#dae3f3" stroked="f" strokeweight=".25pt">
                <v:stroke joinstyle="miter"/>
                <v:textbox style="layout-flow:vertical-ideographic">
                  <w:txbxContent>
                    <w:p w14:paraId="590474C0" w14:textId="77777777" w:rsidR="00EA6C6F" w:rsidRPr="00B92631" w:rsidRDefault="00EA6C6F" w:rsidP="009B74D4">
                      <w:pPr>
                        <w:rPr>
                          <w:rFonts w:ascii="ＭＳ ゴシック" w:eastAsia="ＭＳ ゴシック" w:hAnsi="ＭＳ ゴシック"/>
                          <w:color w:val="000000" w:themeColor="text1"/>
                          <w:szCs w:val="21"/>
                        </w:rPr>
                      </w:pPr>
                      <w:r w:rsidRPr="00B92631">
                        <w:rPr>
                          <w:rFonts w:ascii="ＭＳ ゴシック" w:eastAsia="ＭＳ ゴシック" w:hAnsi="ＭＳ ゴシック" w:hint="eastAsia"/>
                          <w:color w:val="000000" w:themeColor="text1"/>
                          <w:szCs w:val="21"/>
                        </w:rPr>
                        <w:t>一般的制限</w:t>
                      </w:r>
                    </w:p>
                    <w:p w14:paraId="1AFFDECA" w14:textId="77777777" w:rsidR="00EA6C6F" w:rsidRPr="00B92631" w:rsidRDefault="00EA6C6F" w:rsidP="009B74D4">
                      <w:pPr>
                        <w:ind w:firstLineChars="100" w:firstLine="210"/>
                        <w:rPr>
                          <w:rFonts w:ascii="ＭＳ ゴシック" w:eastAsia="ＭＳ ゴシック" w:hAnsi="ＭＳ ゴシック"/>
                          <w:color w:val="000000" w:themeColor="text1"/>
                          <w:szCs w:val="21"/>
                        </w:rPr>
                      </w:pPr>
                      <w:r w:rsidRPr="00B92631">
                        <w:rPr>
                          <w:rFonts w:ascii="ＭＳ ゴシック" w:eastAsia="ＭＳ ゴシック" w:hAnsi="ＭＳ ゴシック" w:hint="eastAsia"/>
                          <w:color w:val="000000" w:themeColor="text1"/>
                          <w:szCs w:val="21"/>
                        </w:rPr>
                        <w:t>⑬労基法違反の契約</w:t>
                      </w:r>
                    </w:p>
                    <w:p w14:paraId="6512BA95" w14:textId="77777777" w:rsidR="00EA6C6F" w:rsidRPr="00B92631" w:rsidRDefault="00EA6C6F" w:rsidP="009B74D4">
                      <w:pPr>
                        <w:ind w:firstLineChars="100" w:firstLine="210"/>
                        <w:rPr>
                          <w:rFonts w:ascii="ＭＳ ゴシック" w:eastAsia="ＭＳ ゴシック" w:hAnsi="ＭＳ ゴシック"/>
                          <w:color w:val="000000" w:themeColor="text1"/>
                          <w:szCs w:val="21"/>
                        </w:rPr>
                      </w:pPr>
                      <w:r w:rsidRPr="00B92631">
                        <w:rPr>
                          <w:rFonts w:ascii="ＭＳ ゴシック" w:eastAsia="ＭＳ ゴシック" w:hAnsi="ＭＳ ゴシック" w:hint="eastAsia"/>
                          <w:color w:val="000000" w:themeColor="text1"/>
                          <w:szCs w:val="21"/>
                        </w:rPr>
                        <w:t>⑭契約期間等</w:t>
                      </w:r>
                    </w:p>
                    <w:p w14:paraId="1A8CBFBF" w14:textId="77777777" w:rsidR="00EA6C6F" w:rsidRPr="00B92631" w:rsidRDefault="00EA6C6F" w:rsidP="009B74D4">
                      <w:pPr>
                        <w:rPr>
                          <w:rFonts w:ascii="ＭＳ ゴシック" w:eastAsia="ＭＳ ゴシック" w:hAnsi="ＭＳ ゴシック"/>
                          <w:color w:val="000000" w:themeColor="text1"/>
                          <w:szCs w:val="21"/>
                        </w:rPr>
                      </w:pPr>
                      <w:r w:rsidRPr="00B92631">
                        <w:rPr>
                          <w:rFonts w:ascii="ＭＳ ゴシック" w:eastAsia="ＭＳ ゴシック" w:hAnsi="ＭＳ ゴシック" w:hint="eastAsia"/>
                          <w:color w:val="000000" w:themeColor="text1"/>
                          <w:szCs w:val="21"/>
                        </w:rPr>
                        <w:t>契約締結に関する制限</w:t>
                      </w:r>
                    </w:p>
                    <w:p w14:paraId="24A4BF28" w14:textId="77777777" w:rsidR="00EA6C6F" w:rsidRPr="00B92631" w:rsidRDefault="00EA6C6F" w:rsidP="009B74D4">
                      <w:pPr>
                        <w:ind w:firstLineChars="100" w:firstLine="210"/>
                        <w:rPr>
                          <w:rFonts w:ascii="ＭＳ ゴシック" w:eastAsia="ＭＳ ゴシック" w:hAnsi="ＭＳ ゴシック"/>
                          <w:color w:val="000000" w:themeColor="text1"/>
                          <w:szCs w:val="21"/>
                        </w:rPr>
                      </w:pPr>
                      <w:r w:rsidRPr="00B92631">
                        <w:rPr>
                          <w:rFonts w:ascii="ＭＳ ゴシック" w:eastAsia="ＭＳ ゴシック" w:hAnsi="ＭＳ ゴシック" w:hint="eastAsia"/>
                          <w:color w:val="000000" w:themeColor="text1"/>
                          <w:szCs w:val="21"/>
                        </w:rPr>
                        <w:t>⑮労働条件の明示義務</w:t>
                      </w:r>
                    </w:p>
                    <w:p w14:paraId="5F4620EB" w14:textId="77777777" w:rsidR="00EA6C6F" w:rsidRPr="00B92631" w:rsidRDefault="00EA6C6F" w:rsidP="009B74D4">
                      <w:pPr>
                        <w:ind w:firstLineChars="100" w:firstLine="210"/>
                        <w:rPr>
                          <w:rFonts w:ascii="ＭＳ ゴシック" w:eastAsia="ＭＳ ゴシック" w:hAnsi="ＭＳ ゴシック"/>
                          <w:color w:val="000000" w:themeColor="text1"/>
                          <w:szCs w:val="21"/>
                        </w:rPr>
                      </w:pPr>
                      <w:r w:rsidRPr="00B92631">
                        <w:rPr>
                          <w:rFonts w:ascii="ＭＳ ゴシック" w:eastAsia="ＭＳ ゴシック" w:hAnsi="ＭＳ ゴシック" w:hint="eastAsia"/>
                          <w:color w:val="000000" w:themeColor="text1"/>
                          <w:szCs w:val="21"/>
                        </w:rPr>
                        <w:t>⑯賠償予定の禁止</w:t>
                      </w:r>
                    </w:p>
                    <w:p w14:paraId="2069CAD6" w14:textId="77777777" w:rsidR="00EA6C6F" w:rsidRPr="00B92631" w:rsidRDefault="00EA6C6F" w:rsidP="009B74D4">
                      <w:pPr>
                        <w:ind w:firstLineChars="100" w:firstLine="210"/>
                        <w:rPr>
                          <w:rFonts w:ascii="ＭＳ ゴシック" w:eastAsia="ＭＳ ゴシック" w:hAnsi="ＭＳ ゴシック"/>
                          <w:color w:val="000000" w:themeColor="text1"/>
                          <w:szCs w:val="21"/>
                        </w:rPr>
                      </w:pPr>
                      <w:r w:rsidRPr="00B92631">
                        <w:rPr>
                          <w:rFonts w:ascii="ＭＳ ゴシック" w:eastAsia="ＭＳ ゴシック" w:hAnsi="ＭＳ ゴシック" w:hint="eastAsia"/>
                          <w:color w:val="000000" w:themeColor="text1"/>
                          <w:szCs w:val="21"/>
                        </w:rPr>
                        <w:t>⑰前借金相殺の禁止</w:t>
                      </w:r>
                    </w:p>
                    <w:p w14:paraId="15974A10" w14:textId="77777777" w:rsidR="00EA6C6F" w:rsidRPr="00B92631" w:rsidRDefault="00EA6C6F" w:rsidP="009B74D4">
                      <w:pPr>
                        <w:ind w:firstLineChars="100" w:firstLine="210"/>
                        <w:rPr>
                          <w:rFonts w:ascii="ＭＳ ゴシック" w:eastAsia="ＭＳ ゴシック" w:hAnsi="ＭＳ ゴシック"/>
                          <w:color w:val="000000" w:themeColor="text1"/>
                          <w:szCs w:val="21"/>
                        </w:rPr>
                      </w:pPr>
                      <w:r w:rsidRPr="00B92631">
                        <w:rPr>
                          <w:rFonts w:ascii="ＭＳ ゴシック" w:eastAsia="ＭＳ ゴシック" w:hAnsi="ＭＳ ゴシック" w:hint="eastAsia"/>
                          <w:color w:val="000000" w:themeColor="text1"/>
                          <w:szCs w:val="21"/>
                        </w:rPr>
                        <w:t>⑱強制貯金</w:t>
                      </w:r>
                    </w:p>
                    <w:p w14:paraId="680104E0" w14:textId="77777777" w:rsidR="00EA6C6F" w:rsidRPr="00B92631" w:rsidRDefault="00EA6C6F" w:rsidP="009B74D4">
                      <w:pPr>
                        <w:rPr>
                          <w:rFonts w:ascii="ＭＳ ゴシック" w:eastAsia="ＭＳ ゴシック" w:hAnsi="ＭＳ ゴシック"/>
                          <w:color w:val="000000" w:themeColor="text1"/>
                          <w:szCs w:val="21"/>
                        </w:rPr>
                      </w:pPr>
                      <w:r w:rsidRPr="00B92631">
                        <w:rPr>
                          <w:rFonts w:ascii="ＭＳ ゴシック" w:eastAsia="ＭＳ ゴシック" w:hAnsi="ＭＳ ゴシック" w:hint="eastAsia"/>
                          <w:color w:val="000000" w:themeColor="text1"/>
                          <w:szCs w:val="21"/>
                        </w:rPr>
                        <w:t>雇用終了に関する制限</w:t>
                      </w:r>
                    </w:p>
                    <w:p w14:paraId="0A250701" w14:textId="77777777" w:rsidR="00EA6C6F" w:rsidRPr="00B92631" w:rsidRDefault="00EA6C6F" w:rsidP="009B74D4">
                      <w:pPr>
                        <w:ind w:firstLineChars="100" w:firstLine="210"/>
                        <w:rPr>
                          <w:rFonts w:ascii="ＭＳ ゴシック" w:eastAsia="ＭＳ ゴシック" w:hAnsi="ＭＳ ゴシック"/>
                          <w:color w:val="000000" w:themeColor="text1"/>
                          <w:szCs w:val="21"/>
                        </w:rPr>
                      </w:pPr>
                      <w:r w:rsidRPr="00B92631">
                        <w:rPr>
                          <w:rFonts w:ascii="ＭＳ ゴシック" w:eastAsia="ＭＳ ゴシック" w:hAnsi="ＭＳ ゴシック" w:hint="eastAsia"/>
                          <w:color w:val="000000" w:themeColor="text1"/>
                          <w:szCs w:val="21"/>
                        </w:rPr>
                        <w:t>⑱の２解雇</w:t>
                      </w:r>
                    </w:p>
                    <w:p w14:paraId="498A6DFB" w14:textId="77777777" w:rsidR="00EA6C6F" w:rsidRPr="00B92631" w:rsidRDefault="00EA6C6F" w:rsidP="009B74D4">
                      <w:pPr>
                        <w:ind w:firstLineChars="100" w:firstLine="210"/>
                        <w:rPr>
                          <w:rFonts w:ascii="ＭＳ ゴシック" w:eastAsia="ＭＳ ゴシック" w:hAnsi="ＭＳ ゴシック"/>
                          <w:color w:val="000000" w:themeColor="text1"/>
                          <w:szCs w:val="21"/>
                        </w:rPr>
                      </w:pPr>
                      <w:r w:rsidRPr="00B92631">
                        <w:rPr>
                          <w:rFonts w:ascii="ＭＳ ゴシック" w:eastAsia="ＭＳ ゴシック" w:hAnsi="ＭＳ ゴシック" w:hint="eastAsia"/>
                          <w:color w:val="000000" w:themeColor="text1"/>
                          <w:szCs w:val="21"/>
                        </w:rPr>
                        <w:t>⑲解雇予告</w:t>
                      </w:r>
                    </w:p>
                    <w:p w14:paraId="5EAA0DFF" w14:textId="77777777" w:rsidR="00EA6C6F" w:rsidRPr="00B92631" w:rsidRDefault="00EA6C6F" w:rsidP="009B74D4">
                      <w:pPr>
                        <w:ind w:firstLineChars="100" w:firstLine="210"/>
                        <w:rPr>
                          <w:rFonts w:ascii="ＭＳ ゴシック" w:eastAsia="ＭＳ ゴシック" w:hAnsi="ＭＳ ゴシック"/>
                          <w:color w:val="000000" w:themeColor="text1"/>
                          <w:szCs w:val="21"/>
                        </w:rPr>
                      </w:pPr>
                      <w:r w:rsidRPr="00B92631">
                        <w:rPr>
                          <w:rFonts w:ascii="ＭＳ ゴシック" w:eastAsia="ＭＳ ゴシック" w:hAnsi="ＭＳ ゴシック" w:hint="eastAsia"/>
                          <w:color w:val="000000" w:themeColor="text1"/>
                          <w:szCs w:val="21"/>
                        </w:rPr>
                        <w:t>⑳解雇制限</w:t>
                      </w:r>
                    </w:p>
                    <w:p w14:paraId="3CE7EB58" w14:textId="77777777" w:rsidR="00EA6C6F" w:rsidRPr="00B92631" w:rsidRDefault="00EA6C6F" w:rsidP="009B74D4">
                      <w:pPr>
                        <w:ind w:firstLineChars="100" w:firstLine="210"/>
                        <w:rPr>
                          <w:rFonts w:ascii="ＭＳ ゴシック" w:eastAsia="ＭＳ ゴシック" w:hAnsi="ＭＳ ゴシック"/>
                          <w:color w:val="000000" w:themeColor="text1"/>
                          <w:szCs w:val="21"/>
                        </w:rPr>
                      </w:pPr>
                      <w:r w:rsidRPr="00B92631">
                        <w:rPr>
                          <w:rFonts w:ascii="ＭＳ ゴシック" w:eastAsia="ＭＳ ゴシック" w:hAnsi="ＭＳ ゴシック" w:hint="eastAsia"/>
                          <w:color w:val="000000" w:themeColor="text1"/>
                          <w:szCs w:val="21"/>
                        </w:rPr>
                        <w:t>㉑前条の適用除外</w:t>
                      </w:r>
                    </w:p>
                    <w:p w14:paraId="283C648A" w14:textId="77777777" w:rsidR="00EA6C6F" w:rsidRPr="00B92631" w:rsidRDefault="00EA6C6F" w:rsidP="009B74D4">
                      <w:pPr>
                        <w:ind w:firstLineChars="100" w:firstLine="210"/>
                        <w:rPr>
                          <w:rFonts w:ascii="ＭＳ ゴシック" w:eastAsia="ＭＳ ゴシック" w:hAnsi="ＭＳ ゴシック"/>
                          <w:color w:val="000000" w:themeColor="text1"/>
                          <w:szCs w:val="21"/>
                        </w:rPr>
                      </w:pPr>
                      <w:r w:rsidRPr="00B92631">
                        <w:rPr>
                          <w:rFonts w:ascii="ＭＳ ゴシック" w:eastAsia="ＭＳ ゴシック" w:hAnsi="ＭＳ ゴシック" w:hint="eastAsia"/>
                          <w:color w:val="000000" w:themeColor="text1"/>
                          <w:szCs w:val="21"/>
                        </w:rPr>
                        <w:t>㉒退職時の証明</w:t>
                      </w:r>
                    </w:p>
                    <w:p w14:paraId="2FE9C63E" w14:textId="77777777" w:rsidR="00EA6C6F" w:rsidRPr="00B92631" w:rsidRDefault="00EA6C6F" w:rsidP="009B74D4">
                      <w:pPr>
                        <w:ind w:firstLineChars="100" w:firstLine="210"/>
                        <w:rPr>
                          <w:rFonts w:ascii="ＭＳ ゴシック" w:eastAsia="ＭＳ ゴシック" w:hAnsi="ＭＳ ゴシック"/>
                          <w:color w:val="000000" w:themeColor="text1"/>
                          <w:szCs w:val="21"/>
                        </w:rPr>
                      </w:pPr>
                      <w:r w:rsidRPr="00B92631">
                        <w:rPr>
                          <w:rFonts w:ascii="ＭＳ ゴシック" w:eastAsia="ＭＳ ゴシック" w:hAnsi="ＭＳ ゴシック" w:hint="eastAsia"/>
                          <w:color w:val="000000" w:themeColor="text1"/>
                          <w:szCs w:val="21"/>
                        </w:rPr>
                        <w:t>㉓金品返還</w:t>
                      </w:r>
                    </w:p>
                    <w:p w14:paraId="366716A2" w14:textId="77777777" w:rsidR="00EA6C6F" w:rsidRDefault="00EA6C6F" w:rsidP="009B74D4">
                      <w:pPr>
                        <w:jc w:val="center"/>
                      </w:pPr>
                    </w:p>
                  </w:txbxContent>
                </v:textbox>
                <w10:wrap type="square"/>
              </v:shape>
            </w:pict>
          </mc:Fallback>
        </mc:AlternateContent>
      </w:r>
      <w:r w:rsidRPr="008422CE">
        <w:rPr>
          <w:rFonts w:ascii="ＭＳ Ｐ明朝" w:eastAsia="ＭＳ Ｐ明朝" w:hAnsi="ＭＳ Ｐ明朝" w:cs="+mn-cs" w:hint="eastAsia"/>
          <w:b/>
          <w:bCs/>
          <w:noProof/>
          <w:color w:val="000000" w:themeColor="text1"/>
          <w:kern w:val="24"/>
          <w:sz w:val="28"/>
          <w:szCs w:val="28"/>
        </w:rPr>
        <mc:AlternateContent>
          <mc:Choice Requires="wps">
            <w:drawing>
              <wp:anchor distT="0" distB="0" distL="114300" distR="114300" simplePos="0" relativeHeight="251716608" behindDoc="0" locked="0" layoutInCell="1" allowOverlap="1" wp14:anchorId="07D17BC9" wp14:editId="6173D0FA">
                <wp:simplePos x="0" y="0"/>
                <wp:positionH relativeFrom="column">
                  <wp:posOffset>3810</wp:posOffset>
                </wp:positionH>
                <wp:positionV relativeFrom="paragraph">
                  <wp:posOffset>569595</wp:posOffset>
                </wp:positionV>
                <wp:extent cx="3611316" cy="631825"/>
                <wp:effectExtent l="0" t="0" r="8255" b="0"/>
                <wp:wrapSquare wrapText="bothSides"/>
                <wp:docPr id="57" name="正方形/長方形 57"/>
                <wp:cNvGraphicFramePr/>
                <a:graphic xmlns:a="http://schemas.openxmlformats.org/drawingml/2006/main">
                  <a:graphicData uri="http://schemas.microsoft.com/office/word/2010/wordprocessingShape">
                    <wps:wsp>
                      <wps:cNvSpPr/>
                      <wps:spPr>
                        <a:xfrm>
                          <a:off x="0" y="0"/>
                          <a:ext cx="3611316" cy="631825"/>
                        </a:xfrm>
                        <a:prstGeom prst="rect">
                          <a:avLst/>
                        </a:prstGeom>
                        <a:solidFill>
                          <a:srgbClr val="5B9BD5">
                            <a:lumMod val="20000"/>
                            <a:lumOff val="80000"/>
                          </a:srgbClr>
                        </a:solidFill>
                        <a:ln w="12700" cap="flat" cmpd="sng" algn="ctr">
                          <a:noFill/>
                          <a:prstDash val="solid"/>
                          <a:miter lim="800000"/>
                        </a:ln>
                        <a:effectLst/>
                      </wps:spPr>
                      <wps:txbx>
                        <w:txbxContent>
                          <w:p w14:paraId="376134A9" w14:textId="77777777" w:rsidR="00EA6C6F" w:rsidRPr="008B772E" w:rsidRDefault="00EA6C6F" w:rsidP="009B74D4">
                            <w:pPr>
                              <w:jc w:val="center"/>
                              <w:rPr>
                                <w:rFonts w:ascii="AR P丸ゴシック体M" w:eastAsia="AR P丸ゴシック体M"/>
                                <w:color w:val="000000" w:themeColor="text1"/>
                                <w:szCs w:val="21"/>
                              </w:rPr>
                            </w:pPr>
                            <w:r w:rsidRPr="008B772E">
                              <w:rPr>
                                <w:rFonts w:ascii="AR P丸ゴシック体M" w:eastAsia="AR P丸ゴシック体M" w:hint="eastAsia"/>
                                <w:color w:val="000000" w:themeColor="text1"/>
                                <w:szCs w:val="21"/>
                              </w:rPr>
                              <w:t>労働契約の内容に対する制限</w:t>
                            </w:r>
                          </w:p>
                          <w:p w14:paraId="272E1AFA" w14:textId="77777777" w:rsidR="00EA6C6F" w:rsidRPr="008B772E" w:rsidRDefault="00EA6C6F" w:rsidP="009B74D4">
                            <w:pPr>
                              <w:jc w:val="center"/>
                              <w:rPr>
                                <w:rFonts w:ascii="AR P丸ゴシック体M" w:eastAsia="AR P丸ゴシック体M"/>
                                <w:color w:val="000000" w:themeColor="text1"/>
                                <w:szCs w:val="21"/>
                              </w:rPr>
                            </w:pPr>
                            <w:r w:rsidRPr="008B772E">
                              <w:rPr>
                                <w:rFonts w:ascii="AR P丸ゴシック体M" w:eastAsia="AR P丸ゴシック体M" w:hint="eastAsia"/>
                                <w:color w:val="000000" w:themeColor="text1"/>
                                <w:szCs w:val="21"/>
                              </w:rPr>
                              <w:t>－第13条～第23条－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17BC9" id="正方形/長方形 57" o:spid="_x0000_s1047" style="position:absolute;left:0;text-align:left;margin-left:.3pt;margin-top:44.85pt;width:284.35pt;height:49.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" fillcolor="#deebf7" stroked="f" strokeweight="1pt">
                <v:textbox>
                  <w:txbxContent>
                    <w:p w14:paraId="376134A9" w14:textId="77777777" w:rsidR="00EA6C6F" w:rsidRPr="008B772E" w:rsidRDefault="00EA6C6F" w:rsidP="009B74D4">
                      <w:pPr>
                        <w:jc w:val="center"/>
                        <w:rPr>
                          <w:rFonts w:ascii="AR P丸ゴシック体M" w:eastAsia="AR P丸ゴシック体M"/>
                          <w:color w:val="000000" w:themeColor="text1"/>
                          <w:szCs w:val="21"/>
                        </w:rPr>
                      </w:pPr>
                      <w:r w:rsidRPr="008B772E">
                        <w:rPr>
                          <w:rFonts w:ascii="AR P丸ゴシック体M" w:eastAsia="AR P丸ゴシック体M" w:hint="eastAsia"/>
                          <w:color w:val="000000" w:themeColor="text1"/>
                          <w:szCs w:val="21"/>
                        </w:rPr>
                        <w:t>労働契約の内容に対する制限</w:t>
                      </w:r>
                    </w:p>
                    <w:p w14:paraId="272E1AFA" w14:textId="77777777" w:rsidR="00EA6C6F" w:rsidRPr="008B772E" w:rsidRDefault="00EA6C6F" w:rsidP="009B74D4">
                      <w:pPr>
                        <w:jc w:val="center"/>
                        <w:rPr>
                          <w:rFonts w:ascii="AR P丸ゴシック体M" w:eastAsia="AR P丸ゴシック体M"/>
                          <w:color w:val="000000" w:themeColor="text1"/>
                          <w:szCs w:val="21"/>
                        </w:rPr>
                      </w:pPr>
                      <w:r w:rsidRPr="008B772E">
                        <w:rPr>
                          <w:rFonts w:ascii="AR P丸ゴシック体M" w:eastAsia="AR P丸ゴシック体M" w:hint="eastAsia"/>
                          <w:color w:val="000000" w:themeColor="text1"/>
                          <w:szCs w:val="21"/>
                        </w:rPr>
                        <w:t>－第13条～第23条－</w:t>
                      </w:r>
                    </w:p>
                  </w:txbxContent>
                </v:textbox>
                <w10:wrap type="square"/>
              </v:rect>
            </w:pict>
          </mc:Fallback>
        </mc:AlternateContent>
      </w:r>
      <w:r w:rsidR="009B74D4" w:rsidRPr="008422CE">
        <w:rPr>
          <w:rFonts w:ascii="ＭＳ ゴシック" w:eastAsia="ＭＳ ゴシック" w:hAnsi="ＭＳ ゴシック" w:cs="Times New Roman" w:hint="eastAsia"/>
          <w:b/>
          <w:bCs/>
          <w:color w:val="000000" w:themeColor="text1"/>
          <w:kern w:val="24"/>
          <w:sz w:val="28"/>
          <w:szCs w:val="28"/>
          <w:shd w:val="pct15" w:color="auto" w:fill="FFFFFF"/>
        </w:rPr>
        <w:t>第2章　労働契約</w:t>
      </w:r>
      <w:r w:rsidRPr="008422CE">
        <w:rPr>
          <w:rFonts w:ascii="ＭＳ ゴシック" w:eastAsia="ＭＳ ゴシック" w:hAnsi="ＭＳ ゴシック" w:cs="Times New Roman" w:hint="eastAsia"/>
          <w:b/>
          <w:bCs/>
          <w:color w:val="000000" w:themeColor="text1"/>
          <w:kern w:val="24"/>
          <w:sz w:val="28"/>
          <w:szCs w:val="28"/>
          <w:shd w:val="pct15" w:color="auto" w:fill="FFFFFF"/>
        </w:rPr>
        <w:t xml:space="preserve">　　　　 </w:t>
      </w:r>
    </w:p>
    <w:p w14:paraId="44781D67" w14:textId="2DF44DEA" w:rsidR="009C1772" w:rsidRDefault="009C1772" w:rsidP="009B74D4">
      <w:pPr>
        <w:widowControl/>
        <w:ind w:firstLineChars="100" w:firstLine="210"/>
        <w:textAlignment w:val="baseline"/>
        <w:rPr>
          <w:rFonts w:asciiTheme="majorEastAsia" w:eastAsiaTheme="majorEastAsia" w:hAnsiTheme="majorEastAsia" w:cs="Times New Roman"/>
          <w:color w:val="000000"/>
          <w:kern w:val="24"/>
          <w:szCs w:val="21"/>
        </w:rPr>
      </w:pPr>
    </w:p>
    <w:p w14:paraId="4B6F245F" w14:textId="1E2AA5B4" w:rsidR="009B74D4" w:rsidRPr="009B74D4" w:rsidRDefault="009B74D4" w:rsidP="009B74D4">
      <w:pPr>
        <w:widowControl/>
        <w:ind w:firstLineChars="100" w:firstLine="210"/>
        <w:textAlignment w:val="baseline"/>
        <w:rPr>
          <w:rFonts w:asciiTheme="majorEastAsia" w:eastAsiaTheme="majorEastAsia" w:hAnsiTheme="majorEastAsia" w:cs="Times New Roman"/>
          <w:color w:val="000000"/>
          <w:kern w:val="24"/>
          <w:szCs w:val="21"/>
        </w:rPr>
      </w:pPr>
      <w:r w:rsidRPr="009B74D4">
        <w:rPr>
          <w:rFonts w:asciiTheme="majorEastAsia" w:eastAsiaTheme="majorEastAsia" w:hAnsiTheme="majorEastAsia" w:cs="Times New Roman"/>
          <w:noProof/>
          <w:color w:val="000000"/>
          <w:kern w:val="24"/>
          <w:szCs w:val="21"/>
        </w:rPr>
        <mc:AlternateContent>
          <mc:Choice Requires="wps">
            <w:drawing>
              <wp:anchor distT="0" distB="0" distL="114300" distR="114300" simplePos="0" relativeHeight="251714560" behindDoc="0" locked="0" layoutInCell="1" allowOverlap="1" wp14:anchorId="65DAAE88" wp14:editId="33AE5637">
                <wp:simplePos x="0" y="0"/>
                <wp:positionH relativeFrom="column">
                  <wp:posOffset>62865</wp:posOffset>
                </wp:positionH>
                <wp:positionV relativeFrom="paragraph">
                  <wp:posOffset>50165</wp:posOffset>
                </wp:positionV>
                <wp:extent cx="1625600" cy="345440"/>
                <wp:effectExtent l="0" t="0" r="0" b="0"/>
                <wp:wrapNone/>
                <wp:docPr id="21" name="四角形: 角を丸くする 21"/>
                <wp:cNvGraphicFramePr/>
                <a:graphic xmlns:a="http://schemas.openxmlformats.org/drawingml/2006/main">
                  <a:graphicData uri="http://schemas.microsoft.com/office/word/2010/wordprocessingShape">
                    <wps:wsp>
                      <wps:cNvSpPr/>
                      <wps:spPr>
                        <a:xfrm>
                          <a:off x="0" y="0"/>
                          <a:ext cx="1625600" cy="345440"/>
                        </a:xfrm>
                        <a:prstGeom prst="roundRect">
                          <a:avLst/>
                        </a:prstGeom>
                        <a:solidFill>
                          <a:sysClr val="windowText" lastClr="000000"/>
                        </a:solidFill>
                        <a:ln w="12700" cap="flat" cmpd="sng" algn="ctr">
                          <a:noFill/>
                          <a:prstDash val="solid"/>
                          <a:miter lim="800000"/>
                        </a:ln>
                        <a:effectLst/>
                      </wps:spPr>
                      <wps:txbx>
                        <w:txbxContent>
                          <w:p w14:paraId="233F26C6" w14:textId="77777777" w:rsidR="00EA6C6F" w:rsidRPr="00846109" w:rsidRDefault="00EA6C6F" w:rsidP="009B74D4">
                            <w:pPr>
                              <w:pStyle w:val="Web"/>
                              <w:spacing w:before="0" w:beforeAutospacing="0" w:after="0" w:afterAutospacing="0" w:line="240" w:lineRule="exact"/>
                              <w:ind w:firstLineChars="100" w:firstLine="211"/>
                              <w:rPr>
                                <w:rFonts w:ascii="ＭＳ ゴシック" w:eastAsia="ＭＳ ゴシック" w:hAnsi="ＭＳ ゴシック"/>
                                <w:b/>
                                <w:sz w:val="21"/>
                                <w:szCs w:val="21"/>
                              </w:rPr>
                            </w:pPr>
                            <w:r w:rsidRPr="00846109">
                              <w:rPr>
                                <w:rFonts w:ascii="ＭＳ ゴシック" w:eastAsia="ＭＳ ゴシック" w:hAnsi="ＭＳ ゴシック" w:cs="+mn-cs" w:hint="eastAsia"/>
                                <w:b/>
                                <w:kern w:val="24"/>
                                <w:sz w:val="21"/>
                                <w:szCs w:val="21"/>
                              </w:rPr>
                              <w:t>この法律違反の契約</w:t>
                            </w:r>
                          </w:p>
                          <w:p w14:paraId="48BF2C22" w14:textId="77777777" w:rsidR="00EA6C6F" w:rsidRDefault="00EA6C6F" w:rsidP="009B74D4">
                            <w:pPr>
                              <w:spacing w:line="24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DAAE88" id="四角形: 角を丸くする 21" o:spid="_x0000_s1048" style="position:absolute;left:0;text-align:left;margin-left:4.95pt;margin-top:3.95pt;width:128pt;height:27.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" fillcolor="windowText" stroked="f" strokeweight="1pt">
                <v:stroke joinstyle="miter"/>
                <v:textbox>
                  <w:txbxContent>
                    <w:p w14:paraId="233F26C6" w14:textId="77777777" w:rsidR="00EA6C6F" w:rsidRPr="00846109" w:rsidRDefault="00EA6C6F" w:rsidP="009B74D4">
                      <w:pPr>
                        <w:pStyle w:val="Web"/>
                        <w:spacing w:before="0" w:beforeAutospacing="0" w:after="0" w:afterAutospacing="0" w:line="240" w:lineRule="exact"/>
                        <w:ind w:firstLineChars="100" w:firstLine="211"/>
                        <w:rPr>
                          <w:rFonts w:ascii="ＭＳ ゴシック" w:eastAsia="ＭＳ ゴシック" w:hAnsi="ＭＳ ゴシック"/>
                          <w:b/>
                          <w:sz w:val="21"/>
                          <w:szCs w:val="21"/>
                        </w:rPr>
                      </w:pPr>
                      <w:r w:rsidRPr="00846109">
                        <w:rPr>
                          <w:rFonts w:ascii="ＭＳ ゴシック" w:eastAsia="ＭＳ ゴシック" w:hAnsi="ＭＳ ゴシック" w:cs="+mn-cs" w:hint="eastAsia"/>
                          <w:b/>
                          <w:kern w:val="24"/>
                          <w:sz w:val="21"/>
                          <w:szCs w:val="21"/>
                        </w:rPr>
                        <w:t>この法律違反の契約</w:t>
                      </w:r>
                    </w:p>
                    <w:p w14:paraId="48BF2C22" w14:textId="77777777" w:rsidR="00EA6C6F" w:rsidRDefault="00EA6C6F" w:rsidP="009B74D4">
                      <w:pPr>
                        <w:spacing w:line="240" w:lineRule="exact"/>
                        <w:jc w:val="center"/>
                      </w:pPr>
                    </w:p>
                  </w:txbxContent>
                </v:textbox>
              </v:roundrect>
            </w:pict>
          </mc:Fallback>
        </mc:AlternateContent>
      </w:r>
    </w:p>
    <w:p w14:paraId="01D332D2" w14:textId="70BFC5F9" w:rsidR="009B74D4" w:rsidRPr="009B74D4" w:rsidRDefault="009B74D4" w:rsidP="009B74D4">
      <w:pPr>
        <w:widowControl/>
        <w:pBdr>
          <w:top w:val="single" w:sz="4" w:space="1" w:color="auto"/>
          <w:left w:val="single" w:sz="4" w:space="4" w:color="auto"/>
          <w:bottom w:val="single" w:sz="4" w:space="1" w:color="auto"/>
          <w:right w:val="single" w:sz="4" w:space="4" w:color="auto"/>
        </w:pBdr>
        <w:ind w:firstLineChars="100" w:firstLine="210"/>
        <w:textAlignment w:val="baseline"/>
        <w:rPr>
          <w:rFonts w:asciiTheme="majorEastAsia" w:eastAsiaTheme="majorEastAsia" w:hAnsiTheme="majorEastAsia" w:cs="Times New Roman"/>
          <w:color w:val="000000"/>
          <w:kern w:val="24"/>
          <w:szCs w:val="21"/>
        </w:rPr>
      </w:pPr>
    </w:p>
    <w:p w14:paraId="1E5161C1" w14:textId="72A7E0C8" w:rsidR="009B74D4" w:rsidRPr="00373AC8" w:rsidRDefault="009B74D4" w:rsidP="009B74D4">
      <w:pPr>
        <w:widowControl/>
        <w:pBdr>
          <w:top w:val="single" w:sz="4" w:space="1" w:color="auto"/>
          <w:left w:val="single" w:sz="4" w:space="4" w:color="auto"/>
          <w:bottom w:val="single" w:sz="4" w:space="1" w:color="auto"/>
          <w:right w:val="single" w:sz="4" w:space="4" w:color="auto"/>
        </w:pBdr>
        <w:ind w:firstLineChars="100" w:firstLine="210"/>
        <w:textAlignment w:val="baseline"/>
        <w:rPr>
          <w:rFonts w:ascii="ＭＳ ゴシック" w:eastAsia="ＭＳ ゴシック" w:hAnsi="ＭＳ ゴシック" w:cs="Times New Roman"/>
          <w:color w:val="000000"/>
          <w:kern w:val="24"/>
          <w:szCs w:val="21"/>
        </w:rPr>
      </w:pPr>
      <w:r w:rsidRPr="00373AC8">
        <w:rPr>
          <w:rFonts w:ascii="ＭＳ ゴシック" w:eastAsia="ＭＳ ゴシック" w:hAnsi="ＭＳ ゴシック" w:cs="Times New Roman" w:hint="eastAsia"/>
          <w:color w:val="000000"/>
          <w:kern w:val="24"/>
          <w:szCs w:val="21"/>
        </w:rPr>
        <w:t>第13条　この法律で定める基準に達しない労働条件を定める労働契約は、その部分については無効とする。この場合において、無効となった部分は、この法律で定める基準による。</w:t>
      </w:r>
    </w:p>
    <w:p w14:paraId="7B38FE82" w14:textId="32A35848" w:rsidR="00283308" w:rsidRDefault="00283308" w:rsidP="009B74D4">
      <w:pPr>
        <w:widowControl/>
        <w:rPr>
          <w:rFonts w:ascii="ＭＳ ゴシック" w:eastAsia="ＭＳ ゴシック" w:hAnsi="ＭＳ ゴシック" w:cs="ＭＳ Ｐゴシック"/>
          <w:bCs/>
          <w:kern w:val="0"/>
          <w:szCs w:val="21"/>
        </w:rPr>
      </w:pPr>
    </w:p>
    <w:p w14:paraId="6D40DD45" w14:textId="7AF95017" w:rsidR="009B74D4" w:rsidRDefault="009B74D4" w:rsidP="009B74D4">
      <w:pPr>
        <w:widowControl/>
        <w:rPr>
          <w:rFonts w:ascii="ＭＳ ゴシック" w:eastAsia="ＭＳ ゴシック" w:hAnsi="ＭＳ ゴシック" w:cs="ＭＳ Ｐゴシック"/>
          <w:bCs/>
          <w:kern w:val="0"/>
          <w:szCs w:val="21"/>
        </w:rPr>
      </w:pPr>
      <w:r w:rsidRPr="00283308">
        <w:rPr>
          <w:rFonts w:ascii="ＭＳ ゴシック" w:eastAsia="ＭＳ ゴシック" w:hAnsi="ＭＳ ゴシック" w:cs="ＭＳ Ｐゴシック" w:hint="eastAsia"/>
          <w:bCs/>
          <w:kern w:val="0"/>
          <w:szCs w:val="21"/>
        </w:rPr>
        <w:t>〔</w:t>
      </w:r>
      <w:r w:rsidR="00283308" w:rsidRPr="00283308">
        <w:rPr>
          <w:rFonts w:ascii="ＭＳ ゴシック" w:eastAsia="ＭＳ ゴシック" w:hAnsi="ＭＳ ゴシック" w:cs="ＭＳ Ｐゴシック" w:hint="eastAsia"/>
          <w:color w:val="000000" w:themeColor="text1"/>
          <w:kern w:val="0"/>
          <w:szCs w:val="21"/>
        </w:rPr>
        <w:t>ザックリ解釈</w:t>
      </w:r>
      <w:r w:rsidRPr="00283308">
        <w:rPr>
          <w:rFonts w:ascii="ＭＳ ゴシック" w:eastAsia="ＭＳ ゴシック" w:hAnsi="ＭＳ ゴシック" w:cs="ＭＳ Ｐゴシック" w:hint="eastAsia"/>
          <w:bCs/>
          <w:kern w:val="0"/>
          <w:szCs w:val="21"/>
        </w:rPr>
        <w:t>〕</w:t>
      </w:r>
    </w:p>
    <w:p w14:paraId="3A518410" w14:textId="23DB977B" w:rsidR="00283308" w:rsidRPr="00283308" w:rsidRDefault="00846109" w:rsidP="009B74D4">
      <w:pPr>
        <w:widowControl/>
        <w:rPr>
          <w:rFonts w:ascii="ＭＳ ゴシック" w:eastAsia="ＭＳ ゴシック" w:hAnsi="ＭＳ ゴシック" w:cs="ＭＳ Ｐゴシック"/>
          <w:bCs/>
          <w:kern w:val="0"/>
          <w:szCs w:val="21"/>
        </w:rPr>
      </w:pPr>
      <w:r w:rsidRPr="00283308">
        <w:rPr>
          <w:rFonts w:ascii="ＭＳ ゴシック" w:eastAsia="ＭＳ ゴシック" w:hAnsi="ＭＳ ゴシック" w:cs="+mn-cs"/>
          <w:bCs/>
          <w:noProof/>
          <w:color w:val="000000"/>
          <w:kern w:val="24"/>
          <w:szCs w:val="21"/>
        </w:rPr>
        <w:drawing>
          <wp:anchor distT="0" distB="0" distL="114300" distR="114300" simplePos="0" relativeHeight="251780096" behindDoc="0" locked="0" layoutInCell="1" allowOverlap="1" wp14:anchorId="3A4F1A88" wp14:editId="07B9ACE0">
            <wp:simplePos x="0" y="0"/>
            <wp:positionH relativeFrom="column">
              <wp:posOffset>0</wp:posOffset>
            </wp:positionH>
            <wp:positionV relativeFrom="paragraph">
              <wp:posOffset>228600</wp:posOffset>
            </wp:positionV>
            <wp:extent cx="1203960" cy="1699895"/>
            <wp:effectExtent l="0" t="0" r="0" b="0"/>
            <wp:wrapSquare wrapText="bothSides"/>
            <wp:docPr id="25" name="図 25" descr="C:\Users\ryo-sato\Desktop\NPO労働相談センター\NPO相談テキスト\NPOカット\法令遵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o-sato\Desktop\NPO労働相談センター\NPO相談テキスト\NPOカット\法令遵守.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3960" cy="1699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75A12A" w14:textId="38C4165A" w:rsidR="009B74D4" w:rsidRDefault="009B74D4" w:rsidP="009B74D4">
      <w:pPr>
        <w:widowControl/>
        <w:ind w:firstLineChars="100" w:firstLine="210"/>
        <w:jc w:val="left"/>
        <w:rPr>
          <w:rFonts w:asciiTheme="majorHAnsi" w:eastAsiaTheme="majorHAnsi" w:hAnsiTheme="majorHAnsi" w:cs="ＭＳ Ｐゴシック"/>
          <w:color w:val="000000" w:themeColor="text1"/>
          <w:kern w:val="0"/>
          <w:szCs w:val="21"/>
        </w:rPr>
      </w:pPr>
      <w:r w:rsidRPr="009B74D4">
        <w:rPr>
          <w:rFonts w:asciiTheme="majorHAnsi" w:eastAsiaTheme="majorHAnsi" w:hAnsiTheme="majorHAnsi" w:cs="ＭＳ Ｐゴシック" w:hint="eastAsia"/>
          <w:color w:val="000000" w:themeColor="text1"/>
          <w:kern w:val="0"/>
          <w:szCs w:val="21"/>
        </w:rPr>
        <w:t>無効になった部分は基準法が基準となり、</w:t>
      </w:r>
      <w:r w:rsidRPr="009B74D4">
        <w:rPr>
          <w:rFonts w:asciiTheme="majorHAnsi" w:eastAsiaTheme="majorHAnsi" w:hAnsiTheme="majorHAnsi" w:cs="ＭＳ Ｐゴシック" w:hint="eastAsia"/>
          <w:bCs/>
          <w:color w:val="000000" w:themeColor="text1"/>
          <w:kern w:val="0"/>
          <w:szCs w:val="21"/>
        </w:rPr>
        <w:t>労働契約自体は有効</w:t>
      </w:r>
      <w:r w:rsidRPr="009B74D4">
        <w:rPr>
          <w:rFonts w:asciiTheme="majorHAnsi" w:eastAsiaTheme="majorHAnsi" w:hAnsiTheme="majorHAnsi" w:cs="ＭＳ Ｐゴシック" w:hint="eastAsia"/>
          <w:color w:val="000000" w:themeColor="text1"/>
          <w:kern w:val="0"/>
          <w:szCs w:val="21"/>
        </w:rPr>
        <w:t>である。これ</w:t>
      </w:r>
      <w:r w:rsidR="00283308">
        <w:rPr>
          <w:rFonts w:asciiTheme="majorHAnsi" w:eastAsiaTheme="majorHAnsi" w:hAnsiTheme="majorHAnsi" w:cs="ＭＳ Ｐゴシック" w:hint="eastAsia"/>
          <w:color w:val="000000" w:themeColor="text1"/>
          <w:kern w:val="0"/>
          <w:szCs w:val="21"/>
        </w:rPr>
        <w:t>は</w:t>
      </w:r>
      <w:r w:rsidRPr="009B74D4">
        <w:rPr>
          <w:rFonts w:asciiTheme="majorHAnsi" w:eastAsiaTheme="majorHAnsi" w:hAnsiTheme="majorHAnsi" w:cs="ＭＳ Ｐゴシック" w:hint="eastAsia"/>
          <w:color w:val="000000" w:themeColor="text1"/>
          <w:kern w:val="0"/>
          <w:szCs w:val="21"/>
        </w:rPr>
        <w:t>労基法が最低基準の遵守を要求するためであり、契約そのものを無効にしないということである。</w:t>
      </w:r>
    </w:p>
    <w:p w14:paraId="04ED1E7E" w14:textId="0054BE24" w:rsidR="00283308" w:rsidRPr="009B74D4" w:rsidRDefault="00283308" w:rsidP="009B74D4">
      <w:pPr>
        <w:widowControl/>
        <w:ind w:firstLineChars="100" w:firstLine="210"/>
        <w:jc w:val="left"/>
        <w:rPr>
          <w:rFonts w:asciiTheme="majorHAnsi" w:eastAsiaTheme="majorHAnsi" w:hAnsiTheme="majorHAnsi" w:cs="ＭＳ Ｐゴシック"/>
          <w:color w:val="000000" w:themeColor="text1"/>
          <w:kern w:val="0"/>
          <w:szCs w:val="21"/>
        </w:rPr>
      </w:pPr>
    </w:p>
    <w:p w14:paraId="77B4C742" w14:textId="4B00AF77" w:rsidR="009B74D4" w:rsidRPr="009B74D4" w:rsidRDefault="009B74D4" w:rsidP="009B74D4">
      <w:pPr>
        <w:widowControl/>
        <w:jc w:val="left"/>
        <w:rPr>
          <w:rFonts w:ascii="ＭＳ ゴシック" w:eastAsia="ＭＳ ゴシック" w:hAnsi="ＭＳ ゴシック" w:cs="ＭＳ Ｐゴシック"/>
          <w:b/>
          <w:color w:val="000000" w:themeColor="text1"/>
          <w:kern w:val="0"/>
          <w:szCs w:val="21"/>
        </w:rPr>
      </w:pPr>
      <w:r w:rsidRPr="009B74D4">
        <w:rPr>
          <w:rFonts w:ascii="ＭＳ ゴシック" w:eastAsia="ＭＳ ゴシック" w:hAnsi="ＭＳ ゴシック" w:cs="ＭＳ Ｐゴシック" w:hint="eastAsia"/>
          <w:b/>
          <w:color w:val="000000" w:themeColor="text1"/>
          <w:kern w:val="0"/>
          <w:szCs w:val="21"/>
        </w:rPr>
        <w:t>〔労働契約</w:t>
      </w:r>
      <w:r w:rsidR="00283308">
        <w:rPr>
          <w:rFonts w:ascii="ＭＳ ゴシック" w:eastAsia="ＭＳ ゴシック" w:hAnsi="ＭＳ ゴシック" w:cs="ＭＳ Ｐゴシック" w:hint="eastAsia"/>
          <w:b/>
          <w:color w:val="000000" w:themeColor="text1"/>
          <w:kern w:val="0"/>
          <w:szCs w:val="21"/>
        </w:rPr>
        <w:t>のcheck事項</w:t>
      </w:r>
      <w:r w:rsidRPr="009B74D4">
        <w:rPr>
          <w:rFonts w:ascii="ＭＳ ゴシック" w:eastAsia="ＭＳ ゴシック" w:hAnsi="ＭＳ ゴシック" w:cs="ＭＳ Ｐゴシック" w:hint="eastAsia"/>
          <w:b/>
          <w:color w:val="000000" w:themeColor="text1"/>
          <w:kern w:val="0"/>
          <w:szCs w:val="21"/>
        </w:rPr>
        <w:t>〕</w:t>
      </w:r>
    </w:p>
    <w:p w14:paraId="7633AA15" w14:textId="780F655D" w:rsidR="00283308" w:rsidRDefault="00283308" w:rsidP="009B74D4">
      <w:pPr>
        <w:widowControl/>
        <w:ind w:firstLineChars="100" w:firstLine="210"/>
        <w:rPr>
          <w:rFonts w:asciiTheme="majorHAnsi" w:eastAsiaTheme="majorHAnsi" w:hAnsiTheme="majorHAnsi" w:cs="+mn-cs"/>
          <w:color w:val="000000" w:themeColor="text1"/>
          <w:kern w:val="24"/>
          <w:szCs w:val="21"/>
        </w:rPr>
      </w:pPr>
    </w:p>
    <w:p w14:paraId="6D4D2AAE" w14:textId="0839E324" w:rsidR="009B74D4" w:rsidRPr="009B74D4" w:rsidRDefault="009B74D4" w:rsidP="009B74D4">
      <w:pPr>
        <w:widowControl/>
        <w:ind w:firstLineChars="100" w:firstLine="210"/>
        <w:rPr>
          <w:rFonts w:asciiTheme="majorHAnsi" w:eastAsiaTheme="majorHAnsi" w:hAnsiTheme="majorHAnsi" w:cs="+mn-cs"/>
          <w:color w:val="000000" w:themeColor="text1"/>
          <w:kern w:val="24"/>
          <w:szCs w:val="21"/>
        </w:rPr>
      </w:pPr>
      <w:r w:rsidRPr="009B74D4">
        <w:rPr>
          <w:rFonts w:asciiTheme="majorHAnsi" w:eastAsiaTheme="majorHAnsi" w:hAnsiTheme="majorHAnsi" w:cs="+mn-cs" w:hint="eastAsia"/>
          <w:color w:val="000000" w:themeColor="text1"/>
          <w:kern w:val="24"/>
          <w:szCs w:val="21"/>
        </w:rPr>
        <w:t>労働契約は「資本家の自由」ということではなく、制限がある。すなわち、法律によって社会的に規制されるということである。</w:t>
      </w:r>
    </w:p>
    <w:p w14:paraId="446B5138" w14:textId="21E3052E" w:rsidR="009B74D4" w:rsidRPr="009B74D4" w:rsidRDefault="009B74D4" w:rsidP="009B74D4">
      <w:pPr>
        <w:widowControl/>
        <w:ind w:firstLineChars="100" w:firstLine="210"/>
        <w:rPr>
          <w:rFonts w:asciiTheme="majorHAnsi" w:eastAsiaTheme="majorHAnsi" w:hAnsiTheme="majorHAnsi" w:cs="+mn-cs"/>
          <w:color w:val="000000" w:themeColor="text1"/>
          <w:kern w:val="24"/>
          <w:szCs w:val="21"/>
        </w:rPr>
      </w:pPr>
    </w:p>
    <w:p w14:paraId="64179C7F" w14:textId="03E25FF7" w:rsidR="009B74D4" w:rsidRDefault="009B74D4" w:rsidP="009B74D4">
      <w:pPr>
        <w:widowControl/>
        <w:ind w:firstLineChars="100" w:firstLine="210"/>
        <w:rPr>
          <w:rFonts w:ascii="ＭＳ ゴシック" w:eastAsia="ＭＳ ゴシック" w:hAnsi="ＭＳ ゴシック" w:cs="ＭＳ Ｐゴシック"/>
          <w:kern w:val="0"/>
          <w:szCs w:val="21"/>
        </w:rPr>
      </w:pPr>
      <w:r w:rsidRPr="009B74D4">
        <w:rPr>
          <w:rFonts w:ascii="ＭＳ ゴシック" w:eastAsia="ＭＳ ゴシック" w:hAnsi="ＭＳ ゴシック" w:cs="ＭＳ Ｐゴシック" w:hint="eastAsia"/>
          <w:kern w:val="0"/>
          <w:szCs w:val="21"/>
        </w:rPr>
        <w:t>理解のポイント</w:t>
      </w:r>
    </w:p>
    <w:p w14:paraId="651B71CD" w14:textId="61D7A778" w:rsidR="00283308" w:rsidRPr="009B74D4" w:rsidRDefault="00283308" w:rsidP="009B74D4">
      <w:pPr>
        <w:widowControl/>
        <w:ind w:firstLineChars="100" w:firstLine="210"/>
        <w:rPr>
          <w:rFonts w:ascii="ＭＳ ゴシック" w:eastAsia="ＭＳ ゴシック" w:hAnsi="ＭＳ ゴシック" w:cs="ＭＳ Ｐゴシック"/>
          <w:kern w:val="0"/>
          <w:szCs w:val="21"/>
        </w:rPr>
      </w:pPr>
    </w:p>
    <w:p w14:paraId="78DB9517" w14:textId="0CCD15D5" w:rsidR="009B74D4" w:rsidRPr="009B74D4" w:rsidRDefault="009B74D4" w:rsidP="009B74D4">
      <w:pPr>
        <w:widowControl/>
        <w:rPr>
          <w:rFonts w:asciiTheme="majorHAnsi" w:eastAsiaTheme="majorHAnsi" w:hAnsiTheme="majorHAnsi" w:cs="ＭＳ Ｐゴシック"/>
          <w:kern w:val="0"/>
          <w:szCs w:val="21"/>
        </w:rPr>
      </w:pPr>
      <w:r w:rsidRPr="009B74D4">
        <w:rPr>
          <w:rFonts w:asciiTheme="majorHAnsi" w:eastAsiaTheme="majorHAnsi" w:hAnsiTheme="majorHAnsi" w:cs="ＭＳ Ｐゴシック" w:hint="eastAsia"/>
          <w:kern w:val="0"/>
          <w:szCs w:val="21"/>
        </w:rPr>
        <w:t>１．労使関係は雇う、雇われる関係をいう。労使関係は使用者と労働者が労働契約を結ぶところから始まる。この時、労基法第2条は「対等の立場」を規定している。</w:t>
      </w:r>
    </w:p>
    <w:p w14:paraId="1AF39535" w14:textId="0BA4EE90" w:rsidR="009B74D4" w:rsidRPr="009B74D4" w:rsidRDefault="009B74D4" w:rsidP="009B74D4">
      <w:pPr>
        <w:widowControl/>
        <w:rPr>
          <w:rFonts w:asciiTheme="majorHAnsi" w:eastAsiaTheme="majorHAnsi" w:hAnsiTheme="majorHAnsi" w:cs="ＭＳ Ｐゴシック"/>
          <w:kern w:val="0"/>
          <w:szCs w:val="21"/>
        </w:rPr>
      </w:pPr>
    </w:p>
    <w:p w14:paraId="0DAFE3DB" w14:textId="5915346E" w:rsidR="009B74D4" w:rsidRPr="009B74D4" w:rsidRDefault="009B74D4" w:rsidP="009B74D4">
      <w:pPr>
        <w:widowControl/>
        <w:rPr>
          <w:rFonts w:asciiTheme="majorHAnsi" w:eastAsiaTheme="majorHAnsi" w:hAnsiTheme="majorHAnsi" w:cs="ＭＳ Ｐゴシック"/>
          <w:kern w:val="0"/>
          <w:szCs w:val="21"/>
        </w:rPr>
      </w:pPr>
      <w:r w:rsidRPr="009B74D4">
        <w:rPr>
          <w:rFonts w:asciiTheme="majorHAnsi" w:eastAsiaTheme="majorHAnsi" w:hAnsiTheme="majorHAnsi" w:cs="ＭＳ Ｐゴシック" w:hint="eastAsia"/>
          <w:kern w:val="0"/>
          <w:szCs w:val="21"/>
        </w:rPr>
        <w:t>2．広義の労働契約－使用者と個々の労働者との間の雇入れから雇用継続、解雇に至るまでの労働に関するすべての契約をいう。</w:t>
      </w:r>
    </w:p>
    <w:p w14:paraId="2FC4F49E" w14:textId="6DAE831B" w:rsidR="009B74D4" w:rsidRPr="009B74D4" w:rsidRDefault="009B74D4" w:rsidP="009B74D4">
      <w:pPr>
        <w:widowControl/>
        <w:rPr>
          <w:rFonts w:asciiTheme="majorHAnsi" w:eastAsiaTheme="majorHAnsi" w:hAnsiTheme="majorHAnsi" w:cs="ＭＳ Ｐゴシック"/>
          <w:kern w:val="0"/>
          <w:szCs w:val="21"/>
        </w:rPr>
      </w:pPr>
      <w:r w:rsidRPr="009B74D4">
        <w:rPr>
          <w:rFonts w:asciiTheme="majorHAnsi" w:eastAsiaTheme="majorHAnsi" w:hAnsiTheme="majorHAnsi" w:cs="ＭＳ Ｐゴシック" w:hint="eastAsia"/>
          <w:kern w:val="0"/>
          <w:szCs w:val="21"/>
        </w:rPr>
        <w:t xml:space="preserve">　請負契約、委任契約も広く含まれる。</w:t>
      </w:r>
    </w:p>
    <w:p w14:paraId="31E923BF" w14:textId="77777777" w:rsidR="009B74D4" w:rsidRPr="009B74D4" w:rsidRDefault="009B74D4" w:rsidP="009B74D4">
      <w:pPr>
        <w:widowControl/>
        <w:rPr>
          <w:rFonts w:asciiTheme="majorHAnsi" w:eastAsiaTheme="majorHAnsi" w:hAnsiTheme="majorHAnsi" w:cs="ＭＳ Ｐゴシック"/>
          <w:kern w:val="0"/>
          <w:szCs w:val="21"/>
        </w:rPr>
      </w:pPr>
    </w:p>
    <w:p w14:paraId="580D21C3" w14:textId="4028CACA" w:rsidR="009B74D4" w:rsidRPr="009B74D4" w:rsidRDefault="009B74D4" w:rsidP="009B74D4">
      <w:pPr>
        <w:widowControl/>
        <w:rPr>
          <w:rFonts w:asciiTheme="majorHAnsi" w:eastAsiaTheme="majorHAnsi" w:hAnsiTheme="majorHAnsi" w:cs="ＭＳ Ｐゴシック"/>
          <w:kern w:val="0"/>
          <w:szCs w:val="21"/>
        </w:rPr>
      </w:pPr>
      <w:r w:rsidRPr="009B74D4">
        <w:rPr>
          <w:rFonts w:asciiTheme="majorHAnsi" w:eastAsiaTheme="majorHAnsi" w:hAnsiTheme="majorHAnsi" w:cs="ＭＳ Ｐゴシック" w:hint="eastAsia"/>
          <w:kern w:val="0"/>
          <w:szCs w:val="21"/>
        </w:rPr>
        <w:t>3．狭義の労働契約－個々の労働者と使用者が労使関係に入り、これによって、労使の間に従属的労働関係が生ずる契約である。労働基準法上の</w:t>
      </w:r>
      <w:r w:rsidRPr="009B74D4">
        <w:rPr>
          <w:rFonts w:asciiTheme="majorHAnsi" w:eastAsiaTheme="majorHAnsi" w:hAnsiTheme="majorHAnsi" w:cs="+mn-cs" w:hint="eastAsia"/>
          <w:color w:val="000000"/>
          <w:kern w:val="24"/>
          <w:szCs w:val="21"/>
        </w:rPr>
        <w:t>労働契約です。</w:t>
      </w:r>
      <w:r w:rsidRPr="009B74D4">
        <w:rPr>
          <w:rFonts w:asciiTheme="majorHAnsi" w:eastAsiaTheme="majorHAnsi" w:hAnsiTheme="majorHAnsi" w:cs="ＭＳ Ｐゴシック" w:hint="eastAsia"/>
          <w:kern w:val="0"/>
          <w:szCs w:val="21"/>
        </w:rPr>
        <w:t xml:space="preserve">　</w:t>
      </w:r>
    </w:p>
    <w:p w14:paraId="0AD52BB5" w14:textId="77777777" w:rsidR="009B74D4" w:rsidRPr="009B74D4" w:rsidRDefault="009B74D4" w:rsidP="009B74D4">
      <w:pPr>
        <w:widowControl/>
        <w:rPr>
          <w:rFonts w:asciiTheme="majorHAnsi" w:eastAsiaTheme="majorHAnsi" w:hAnsiTheme="majorHAnsi" w:cs="+mn-cs"/>
          <w:color w:val="000000"/>
          <w:kern w:val="24"/>
          <w:szCs w:val="21"/>
        </w:rPr>
      </w:pPr>
    </w:p>
    <w:p w14:paraId="2EFA6784" w14:textId="76158CF7" w:rsidR="009B74D4" w:rsidRPr="00846109" w:rsidRDefault="009B74D4" w:rsidP="009B74D4">
      <w:pPr>
        <w:widowControl/>
        <w:rPr>
          <w:rFonts w:asciiTheme="majorHAnsi" w:eastAsiaTheme="majorHAnsi" w:hAnsiTheme="majorHAnsi" w:cs="ＭＳ Ｐゴシック"/>
          <w:kern w:val="0"/>
          <w:sz w:val="18"/>
          <w:szCs w:val="18"/>
        </w:rPr>
      </w:pPr>
      <w:r w:rsidRPr="009B74D4">
        <w:rPr>
          <w:rFonts w:asciiTheme="majorHAnsi" w:eastAsiaTheme="majorHAnsi" w:hAnsiTheme="majorHAnsi" w:cs="+mn-cs" w:hint="eastAsia"/>
          <w:color w:val="000000"/>
          <w:kern w:val="24"/>
          <w:szCs w:val="21"/>
        </w:rPr>
        <w:t>４．労働基準法の目的は労働者を保護することにある。民法の「契約自由」は修正されるが、民法上の雇用契約、請負契約、委任契約をまったく排除したものではなく、民法規定に特例を定めたにすぎない。</w:t>
      </w:r>
      <w:r w:rsidRPr="009B74D4">
        <w:rPr>
          <w:rFonts w:asciiTheme="majorHAnsi" w:eastAsiaTheme="majorHAnsi" w:hAnsiTheme="majorHAnsi" w:cs="+mn-cs" w:hint="eastAsia"/>
          <w:color w:val="000000"/>
          <w:kern w:val="24"/>
          <w:szCs w:val="21"/>
          <w:u w:val="single"/>
        </w:rPr>
        <w:t>特例以外は民法が適用される。</w:t>
      </w:r>
      <w:r w:rsidRPr="00846109">
        <w:rPr>
          <w:rFonts w:asciiTheme="majorHAnsi" w:eastAsiaTheme="majorHAnsi" w:hAnsiTheme="majorHAnsi" w:cs="ＭＳ Ｐゴシック" w:hint="eastAsia"/>
          <w:kern w:val="0"/>
          <w:sz w:val="18"/>
          <w:szCs w:val="18"/>
        </w:rPr>
        <w:t>（「法学便覧」）</w:t>
      </w:r>
    </w:p>
    <w:p w14:paraId="57620599" w14:textId="101D6B35" w:rsidR="009B74D4" w:rsidRDefault="009B74D4" w:rsidP="009B74D4">
      <w:pPr>
        <w:widowControl/>
        <w:ind w:firstLineChars="100" w:firstLine="210"/>
        <w:rPr>
          <w:rFonts w:asciiTheme="majorHAnsi" w:eastAsiaTheme="majorHAnsi" w:hAnsiTheme="majorHAnsi" w:cs="+mn-cs"/>
          <w:color w:val="000000"/>
          <w:kern w:val="24"/>
          <w:szCs w:val="21"/>
        </w:rPr>
      </w:pPr>
      <w:r w:rsidRPr="009B74D4">
        <w:rPr>
          <w:rFonts w:asciiTheme="majorHAnsi" w:eastAsiaTheme="majorHAnsi" w:hAnsiTheme="majorHAnsi" w:cs="+mn-cs" w:hint="eastAsia"/>
          <w:color w:val="000000"/>
          <w:kern w:val="24"/>
          <w:szCs w:val="21"/>
        </w:rPr>
        <w:t>民法との関係の労働基準法の特例事項－13条、14条、15条、16条、17条、18条、19条、20条、21条、22条、23条、58条。</w:t>
      </w:r>
    </w:p>
    <w:p w14:paraId="667DA5D5" w14:textId="77777777" w:rsidR="009B74D4" w:rsidRPr="009B74D4" w:rsidRDefault="009B74D4" w:rsidP="009B74D4">
      <w:pPr>
        <w:widowControl/>
        <w:rPr>
          <w:rFonts w:ascii="ＭＳ Ｐ明朝" w:eastAsia="ＭＳ Ｐ明朝" w:hAnsi="ＭＳ Ｐ明朝" w:cs="+mn-cs"/>
          <w:color w:val="000000"/>
          <w:kern w:val="24"/>
          <w:szCs w:val="21"/>
        </w:rPr>
      </w:pPr>
      <w:r w:rsidRPr="009B74D4">
        <w:rPr>
          <w:rFonts w:ascii="ＭＳ Ｐ明朝" w:eastAsia="ＭＳ Ｐ明朝" w:hAnsi="ＭＳ Ｐ明朝"/>
          <w:noProof/>
        </w:rPr>
        <w:lastRenderedPageBreak/>
        <mc:AlternateContent>
          <mc:Choice Requires="wps">
            <w:drawing>
              <wp:anchor distT="0" distB="0" distL="114300" distR="114300" simplePos="0" relativeHeight="251717632" behindDoc="0" locked="0" layoutInCell="1" allowOverlap="1" wp14:anchorId="3FDDD597" wp14:editId="6B03ECA8">
                <wp:simplePos x="0" y="0"/>
                <wp:positionH relativeFrom="column">
                  <wp:posOffset>144780</wp:posOffset>
                </wp:positionH>
                <wp:positionV relativeFrom="paragraph">
                  <wp:posOffset>96520</wp:posOffset>
                </wp:positionV>
                <wp:extent cx="1173480" cy="312420"/>
                <wp:effectExtent l="0" t="0" r="26670" b="11430"/>
                <wp:wrapSquare wrapText="bothSides"/>
                <wp:docPr id="22" name="角丸四角形 4"/>
                <wp:cNvGraphicFramePr/>
                <a:graphic xmlns:a="http://schemas.openxmlformats.org/drawingml/2006/main">
                  <a:graphicData uri="http://schemas.microsoft.com/office/word/2010/wordprocessingShape">
                    <wps:wsp>
                      <wps:cNvSpPr/>
                      <wps:spPr>
                        <a:xfrm>
                          <a:off x="0" y="0"/>
                          <a:ext cx="1173480" cy="312420"/>
                        </a:xfrm>
                        <a:prstGeom prst="roundRect">
                          <a:avLst>
                            <a:gd name="adj" fmla="val 19106"/>
                          </a:avLst>
                        </a:prstGeom>
                        <a:solidFill>
                          <a:sysClr val="windowText" lastClr="000000"/>
                        </a:solidFill>
                        <a:ln w="3175" cap="flat" cmpd="sng" algn="ctr">
                          <a:solidFill>
                            <a:srgbClr val="4F81BD">
                              <a:shade val="50000"/>
                            </a:srgbClr>
                          </a:solidFill>
                          <a:prstDash val="solid"/>
                        </a:ln>
                        <a:effectLst/>
                      </wps:spPr>
                      <wps:txbx>
                        <w:txbxContent>
                          <w:p w14:paraId="2E5FF364" w14:textId="77777777" w:rsidR="00EA6C6F" w:rsidRPr="009347F3" w:rsidRDefault="00EA6C6F" w:rsidP="009B74D4">
                            <w:pPr>
                              <w:jc w:val="center"/>
                              <w:rPr>
                                <w:rFonts w:ascii="ＭＳ ゴシック" w:eastAsia="ＭＳ ゴシック" w:hAnsi="ＭＳ ゴシック"/>
                                <w:color w:val="FFFFFF" w:themeColor="background1"/>
                                <w:szCs w:val="21"/>
                              </w:rPr>
                            </w:pPr>
                            <w:r w:rsidRPr="009347F3">
                              <w:rPr>
                                <w:rFonts w:ascii="ＭＳ ゴシック" w:eastAsia="ＭＳ ゴシック" w:hAnsi="ＭＳ ゴシック" w:hint="eastAsia"/>
                                <w:color w:val="FFFFFF" w:themeColor="background1"/>
                                <w:szCs w:val="21"/>
                              </w:rPr>
                              <w:t>契約期間等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FDDD597" id="角丸四角形 4" o:spid="_x0000_s1049" style="position:absolute;left:0;text-align:left;margin-left:11.4pt;margin-top:7.6pt;width:92.4pt;height:24.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5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" fillcolor="windowText" strokecolor="#385d8a" strokeweight=".25pt">
                <v:textbox>
                  <w:txbxContent>
                    <w:p w14:paraId="2E5FF364" w14:textId="77777777" w:rsidR="00EA6C6F" w:rsidRPr="009347F3" w:rsidRDefault="00EA6C6F" w:rsidP="009B74D4">
                      <w:pPr>
                        <w:jc w:val="center"/>
                        <w:rPr>
                          <w:rFonts w:ascii="ＭＳ ゴシック" w:eastAsia="ＭＳ ゴシック" w:hAnsi="ＭＳ ゴシック"/>
                          <w:color w:val="FFFFFF" w:themeColor="background1"/>
                          <w:szCs w:val="21"/>
                        </w:rPr>
                      </w:pPr>
                      <w:r w:rsidRPr="009347F3">
                        <w:rPr>
                          <w:rFonts w:ascii="ＭＳ ゴシック" w:eastAsia="ＭＳ ゴシック" w:hAnsi="ＭＳ ゴシック" w:hint="eastAsia"/>
                          <w:color w:val="FFFFFF" w:themeColor="background1"/>
                          <w:szCs w:val="21"/>
                        </w:rPr>
                        <w:t>契約期間等</w:t>
                      </w:r>
                    </w:p>
                  </w:txbxContent>
                </v:textbox>
                <w10:wrap type="square"/>
              </v:roundrect>
            </w:pict>
          </mc:Fallback>
        </mc:AlternateContent>
      </w:r>
    </w:p>
    <w:p w14:paraId="2C120476" w14:textId="77777777" w:rsidR="001C1EAE" w:rsidRDefault="001C1EAE" w:rsidP="009B74D4">
      <w:pPr>
        <w:widowControl/>
        <w:pBdr>
          <w:top w:val="single" w:sz="4" w:space="1" w:color="auto"/>
          <w:left w:val="single" w:sz="4" w:space="4" w:color="auto"/>
          <w:right w:val="single" w:sz="4" w:space="4" w:color="auto"/>
        </w:pBdr>
        <w:ind w:firstLineChars="100" w:firstLine="210"/>
        <w:rPr>
          <w:rFonts w:ascii="ＭＳ ゴシック" w:eastAsia="ＭＳ ゴシック" w:hAnsi="ＭＳ ゴシック" w:cs="+mn-cs"/>
          <w:color w:val="000000"/>
          <w:kern w:val="24"/>
          <w:szCs w:val="21"/>
        </w:rPr>
      </w:pPr>
    </w:p>
    <w:p w14:paraId="7D4FC1C1" w14:textId="388A48A7" w:rsidR="009B74D4" w:rsidRPr="001C1EAE" w:rsidRDefault="009B74D4" w:rsidP="009B74D4">
      <w:pPr>
        <w:widowControl/>
        <w:pBdr>
          <w:top w:val="single" w:sz="4" w:space="1" w:color="auto"/>
          <w:left w:val="single" w:sz="4" w:space="4" w:color="auto"/>
          <w:right w:val="single" w:sz="4" w:space="4" w:color="auto"/>
        </w:pBdr>
        <w:ind w:firstLineChars="100" w:firstLine="210"/>
        <w:rPr>
          <w:rFonts w:ascii="ＭＳ ゴシック" w:eastAsia="ＭＳ ゴシック" w:hAnsi="ＭＳ ゴシック" w:cs="ＭＳ Ｐゴシック"/>
          <w:color w:val="000000"/>
          <w:kern w:val="24"/>
          <w:sz w:val="18"/>
          <w:szCs w:val="18"/>
        </w:rPr>
      </w:pPr>
      <w:r w:rsidRPr="001C1EAE">
        <w:rPr>
          <w:rFonts w:ascii="ＭＳ ゴシック" w:eastAsia="ＭＳ ゴシック" w:hAnsi="ＭＳ ゴシック" w:cs="+mn-cs" w:hint="eastAsia"/>
          <w:color w:val="000000"/>
          <w:kern w:val="24"/>
          <w:szCs w:val="21"/>
        </w:rPr>
        <w:t>14条　労働契約は、期間の定めのないものを除き、一定の事業の完了に必要な期間定めるもののほかは、3年 （次の各号のいずれかに該当する労働契約にあっては、5年）を超える期間について締結してはならない。</w:t>
      </w:r>
    </w:p>
    <w:p w14:paraId="77C90019" w14:textId="77777777" w:rsidR="009B74D4" w:rsidRPr="001C1EAE" w:rsidRDefault="009B74D4" w:rsidP="009B74D4">
      <w:pPr>
        <w:widowControl/>
        <w:pBdr>
          <w:left w:val="single" w:sz="4" w:space="4" w:color="auto"/>
          <w:bottom w:val="single" w:sz="4" w:space="1" w:color="auto"/>
          <w:right w:val="single" w:sz="4" w:space="4" w:color="auto"/>
        </w:pBdr>
        <w:ind w:firstLineChars="100" w:firstLine="210"/>
        <w:rPr>
          <w:rFonts w:ascii="ＭＳ ゴシック" w:eastAsia="ＭＳ ゴシック" w:hAnsi="ＭＳ ゴシック" w:cs="+mn-cs"/>
          <w:color w:val="000000"/>
          <w:kern w:val="24"/>
          <w:szCs w:val="21"/>
        </w:rPr>
      </w:pPr>
      <w:r w:rsidRPr="001C1EAE">
        <w:rPr>
          <w:rFonts w:ascii="ＭＳ ゴシック" w:eastAsia="ＭＳ ゴシック" w:hAnsi="ＭＳ ゴシック" w:cs="+mn-cs" w:hint="eastAsia"/>
          <w:color w:val="000000"/>
          <w:kern w:val="24"/>
          <w:szCs w:val="21"/>
        </w:rPr>
        <w:t>1.専門的な知識、技術又は経験（以下この</w:t>
      </w:r>
    </w:p>
    <w:p w14:paraId="7515AA00" w14:textId="77777777" w:rsidR="009B74D4" w:rsidRPr="001C1EAE" w:rsidRDefault="009B74D4" w:rsidP="009B74D4">
      <w:pPr>
        <w:widowControl/>
        <w:pBdr>
          <w:left w:val="single" w:sz="4" w:space="4" w:color="auto"/>
          <w:bottom w:val="single" w:sz="4" w:space="1" w:color="auto"/>
          <w:right w:val="single" w:sz="4" w:space="4" w:color="auto"/>
        </w:pBdr>
        <w:ind w:firstLineChars="100" w:firstLine="210"/>
        <w:rPr>
          <w:rFonts w:ascii="ＭＳ ゴシック" w:eastAsia="ＭＳ ゴシック" w:hAnsi="ＭＳ ゴシック" w:cs="+mn-cs"/>
          <w:color w:val="000000"/>
          <w:kern w:val="24"/>
          <w:szCs w:val="21"/>
        </w:rPr>
      </w:pPr>
      <w:r w:rsidRPr="001C1EAE">
        <w:rPr>
          <w:rFonts w:ascii="ＭＳ ゴシック" w:eastAsia="ＭＳ ゴシック" w:hAnsi="ＭＳ ゴシック" w:cs="+mn-cs" w:hint="eastAsia"/>
          <w:color w:val="000000"/>
          <w:kern w:val="24"/>
          <w:szCs w:val="21"/>
        </w:rPr>
        <w:t>号において「専門的知識等」という。）で</w:t>
      </w:r>
    </w:p>
    <w:p w14:paraId="5B27C9FE" w14:textId="77777777" w:rsidR="009B74D4" w:rsidRPr="001C1EAE" w:rsidRDefault="009B74D4" w:rsidP="009B74D4">
      <w:pPr>
        <w:widowControl/>
        <w:pBdr>
          <w:left w:val="single" w:sz="4" w:space="4" w:color="auto"/>
          <w:bottom w:val="single" w:sz="4" w:space="1" w:color="auto"/>
          <w:right w:val="single" w:sz="4" w:space="4" w:color="auto"/>
        </w:pBdr>
        <w:ind w:firstLineChars="100" w:firstLine="210"/>
        <w:rPr>
          <w:rFonts w:ascii="ＭＳ ゴシック" w:eastAsia="ＭＳ ゴシック" w:hAnsi="ＭＳ ゴシック" w:cs="+mn-cs"/>
          <w:color w:val="000000"/>
          <w:kern w:val="24"/>
          <w:szCs w:val="21"/>
        </w:rPr>
      </w:pPr>
      <w:r w:rsidRPr="001C1EAE">
        <w:rPr>
          <w:rFonts w:ascii="ＭＳ ゴシック" w:eastAsia="ＭＳ ゴシック" w:hAnsi="ＭＳ ゴシック" w:cs="+mn-cs" w:hint="eastAsia"/>
          <w:color w:val="000000"/>
          <w:kern w:val="24"/>
          <w:szCs w:val="21"/>
        </w:rPr>
        <w:t>あつて高度のものとして厚生労働大臣が</w:t>
      </w:r>
    </w:p>
    <w:p w14:paraId="207D0931" w14:textId="77777777" w:rsidR="009B74D4" w:rsidRPr="001C1EAE" w:rsidRDefault="009B74D4" w:rsidP="009B74D4">
      <w:pPr>
        <w:widowControl/>
        <w:pBdr>
          <w:left w:val="single" w:sz="4" w:space="4" w:color="auto"/>
          <w:bottom w:val="single" w:sz="4" w:space="1" w:color="auto"/>
          <w:right w:val="single" w:sz="4" w:space="4" w:color="auto"/>
        </w:pBdr>
        <w:ind w:firstLineChars="100" w:firstLine="210"/>
        <w:rPr>
          <w:rFonts w:ascii="ＭＳ ゴシック" w:eastAsia="ＭＳ ゴシック" w:hAnsi="ＭＳ ゴシック" w:cs="+mn-cs"/>
          <w:color w:val="000000"/>
          <w:kern w:val="24"/>
          <w:szCs w:val="21"/>
        </w:rPr>
      </w:pPr>
      <w:r w:rsidRPr="001C1EAE">
        <w:rPr>
          <w:rFonts w:ascii="ＭＳ ゴシック" w:eastAsia="ＭＳ ゴシック" w:hAnsi="ＭＳ ゴシック" w:cs="+mn-cs" w:hint="eastAsia"/>
          <w:color w:val="000000"/>
          <w:kern w:val="24"/>
          <w:szCs w:val="21"/>
        </w:rPr>
        <w:t>定める基準に該当する専門的知識等を有</w:t>
      </w:r>
    </w:p>
    <w:p w14:paraId="77D65033" w14:textId="77777777" w:rsidR="009B74D4" w:rsidRPr="001C1EAE" w:rsidRDefault="009B74D4" w:rsidP="009B74D4">
      <w:pPr>
        <w:widowControl/>
        <w:pBdr>
          <w:left w:val="single" w:sz="4" w:space="4" w:color="auto"/>
          <w:bottom w:val="single" w:sz="4" w:space="1" w:color="auto"/>
          <w:right w:val="single" w:sz="4" w:space="4" w:color="auto"/>
        </w:pBdr>
        <w:ind w:firstLineChars="100" w:firstLine="210"/>
        <w:rPr>
          <w:rFonts w:ascii="ＭＳ ゴシック" w:eastAsia="ＭＳ ゴシック" w:hAnsi="ＭＳ ゴシック" w:cs="+mn-cs"/>
          <w:color w:val="000000"/>
          <w:kern w:val="24"/>
          <w:szCs w:val="21"/>
        </w:rPr>
      </w:pPr>
      <w:r w:rsidRPr="001C1EAE">
        <w:rPr>
          <w:rFonts w:ascii="ＭＳ ゴシック" w:eastAsia="ＭＳ ゴシック" w:hAnsi="ＭＳ ゴシック" w:cs="+mn-cs" w:hint="eastAsia"/>
          <w:color w:val="000000"/>
          <w:kern w:val="24"/>
          <w:szCs w:val="21"/>
        </w:rPr>
        <w:t>する労働者(当該高度の専門的知識等を</w:t>
      </w:r>
    </w:p>
    <w:p w14:paraId="73CFA597" w14:textId="77777777" w:rsidR="009B74D4" w:rsidRPr="001C1EAE" w:rsidRDefault="009B74D4" w:rsidP="009B74D4">
      <w:pPr>
        <w:widowControl/>
        <w:pBdr>
          <w:left w:val="single" w:sz="4" w:space="4" w:color="auto"/>
          <w:bottom w:val="single" w:sz="4" w:space="1" w:color="auto"/>
          <w:right w:val="single" w:sz="4" w:space="4" w:color="auto"/>
        </w:pBdr>
        <w:ind w:firstLineChars="100" w:firstLine="210"/>
        <w:rPr>
          <w:rFonts w:ascii="ＭＳ ゴシック" w:eastAsia="ＭＳ ゴシック" w:hAnsi="ＭＳ ゴシック" w:cs="+mn-cs"/>
          <w:color w:val="000000"/>
          <w:kern w:val="24"/>
          <w:szCs w:val="21"/>
        </w:rPr>
      </w:pPr>
      <w:r w:rsidRPr="001C1EAE">
        <w:rPr>
          <w:rFonts w:ascii="ＭＳ ゴシック" w:eastAsia="ＭＳ ゴシック" w:hAnsi="ＭＳ ゴシック" w:cs="+mn-cs" w:hint="eastAsia"/>
          <w:color w:val="000000"/>
          <w:kern w:val="24"/>
          <w:szCs w:val="21"/>
        </w:rPr>
        <w:t>必要とす</w:t>
      </w:r>
    </w:p>
    <w:p w14:paraId="001095CF" w14:textId="77777777" w:rsidR="009B74D4" w:rsidRPr="001C1EAE" w:rsidRDefault="009B74D4" w:rsidP="009B74D4">
      <w:pPr>
        <w:widowControl/>
        <w:pBdr>
          <w:left w:val="single" w:sz="4" w:space="4" w:color="auto"/>
          <w:bottom w:val="single" w:sz="4" w:space="1" w:color="auto"/>
          <w:right w:val="single" w:sz="4" w:space="4" w:color="auto"/>
        </w:pBdr>
        <w:ind w:firstLineChars="100" w:firstLine="210"/>
        <w:rPr>
          <w:rFonts w:ascii="ＭＳ ゴシック" w:eastAsia="ＭＳ ゴシック" w:hAnsi="ＭＳ ゴシック" w:cs="+mn-cs"/>
          <w:color w:val="000000"/>
          <w:kern w:val="24"/>
          <w:szCs w:val="21"/>
        </w:rPr>
      </w:pPr>
      <w:r w:rsidRPr="001C1EAE">
        <w:rPr>
          <w:rFonts w:ascii="ＭＳ ゴシック" w:eastAsia="ＭＳ ゴシック" w:hAnsi="ＭＳ ゴシック" w:cs="+mn-cs" w:hint="eastAsia"/>
          <w:color w:val="000000"/>
          <w:kern w:val="24"/>
          <w:szCs w:val="21"/>
        </w:rPr>
        <w:t>る業務に就く者に限る。）との間に締結さ</w:t>
      </w:r>
    </w:p>
    <w:p w14:paraId="174FD4BC" w14:textId="77777777" w:rsidR="009B74D4" w:rsidRPr="001C1EAE" w:rsidRDefault="009B74D4" w:rsidP="009B74D4">
      <w:pPr>
        <w:widowControl/>
        <w:pBdr>
          <w:left w:val="single" w:sz="4" w:space="4" w:color="auto"/>
          <w:bottom w:val="single" w:sz="4" w:space="1" w:color="auto"/>
          <w:right w:val="single" w:sz="4" w:space="4" w:color="auto"/>
        </w:pBdr>
        <w:ind w:firstLineChars="100" w:firstLine="210"/>
        <w:rPr>
          <w:rFonts w:ascii="ＭＳ ゴシック" w:eastAsia="ＭＳ ゴシック" w:hAnsi="ＭＳ ゴシック" w:cs="+mn-cs"/>
          <w:color w:val="000000"/>
          <w:kern w:val="24"/>
          <w:szCs w:val="21"/>
        </w:rPr>
      </w:pPr>
      <w:r w:rsidRPr="001C1EAE">
        <w:rPr>
          <w:rFonts w:ascii="ＭＳ ゴシック" w:eastAsia="ＭＳ ゴシック" w:hAnsi="ＭＳ ゴシック" w:cs="+mn-cs" w:hint="eastAsia"/>
          <w:color w:val="000000"/>
          <w:kern w:val="24"/>
          <w:szCs w:val="21"/>
        </w:rPr>
        <w:t>れる労働契約</w:t>
      </w:r>
    </w:p>
    <w:p w14:paraId="6CA0DC0E" w14:textId="77777777" w:rsidR="009B74D4" w:rsidRPr="001C1EAE" w:rsidRDefault="009B74D4" w:rsidP="009B74D4">
      <w:pPr>
        <w:widowControl/>
        <w:pBdr>
          <w:left w:val="single" w:sz="4" w:space="4" w:color="auto"/>
          <w:bottom w:val="single" w:sz="4" w:space="1" w:color="auto"/>
          <w:right w:val="single" w:sz="4" w:space="4" w:color="auto"/>
        </w:pBdr>
        <w:ind w:firstLineChars="100" w:firstLine="210"/>
        <w:jc w:val="left"/>
        <w:rPr>
          <w:rFonts w:ascii="ＭＳ ゴシック" w:eastAsia="ＭＳ ゴシック" w:hAnsi="ＭＳ ゴシック" w:cs="+mn-cs"/>
          <w:color w:val="000000"/>
          <w:kern w:val="24"/>
          <w:szCs w:val="21"/>
        </w:rPr>
      </w:pPr>
      <w:r w:rsidRPr="001C1EAE">
        <w:rPr>
          <w:rFonts w:ascii="ＭＳ ゴシック" w:eastAsia="ＭＳ ゴシック" w:hAnsi="ＭＳ ゴシック" w:cs="ＭＳ 明朝" w:hint="eastAsia"/>
          <w:color w:val="000000"/>
          <w:kern w:val="24"/>
          <w:szCs w:val="21"/>
        </w:rPr>
        <w:t>2</w:t>
      </w:r>
      <w:r w:rsidRPr="001C1EAE">
        <w:rPr>
          <w:rFonts w:ascii="ＭＳ ゴシック" w:eastAsia="ＭＳ ゴシック" w:hAnsi="ＭＳ ゴシック" w:cs="+mn-cs" w:hint="eastAsia"/>
          <w:color w:val="000000"/>
          <w:kern w:val="24"/>
          <w:szCs w:val="21"/>
        </w:rPr>
        <w:t>.満60歳以上の労働者との間に締結さ</w:t>
      </w:r>
    </w:p>
    <w:p w14:paraId="7226EF93" w14:textId="77777777" w:rsidR="009B74D4" w:rsidRPr="001C1EAE" w:rsidRDefault="009B74D4" w:rsidP="009B74D4">
      <w:pPr>
        <w:widowControl/>
        <w:pBdr>
          <w:left w:val="single" w:sz="4" w:space="4" w:color="auto"/>
          <w:bottom w:val="single" w:sz="4" w:space="1" w:color="auto"/>
          <w:right w:val="single" w:sz="4" w:space="4" w:color="auto"/>
        </w:pBdr>
        <w:ind w:firstLineChars="100" w:firstLine="210"/>
        <w:jc w:val="left"/>
        <w:rPr>
          <w:rFonts w:ascii="ＭＳ ゴシック" w:eastAsia="ＭＳ ゴシック" w:hAnsi="ＭＳ ゴシック" w:cs="+mn-cs"/>
          <w:color w:val="000000"/>
          <w:kern w:val="24"/>
          <w:szCs w:val="21"/>
        </w:rPr>
      </w:pPr>
      <w:r w:rsidRPr="001C1EAE">
        <w:rPr>
          <w:rFonts w:ascii="ＭＳ ゴシック" w:eastAsia="ＭＳ ゴシック" w:hAnsi="ＭＳ ゴシック" w:cs="+mn-cs" w:hint="eastAsia"/>
          <w:color w:val="000000"/>
          <w:kern w:val="24"/>
          <w:szCs w:val="21"/>
        </w:rPr>
        <w:t>れる労働契約（前号に掲げる労働契約を</w:t>
      </w:r>
    </w:p>
    <w:p w14:paraId="5AC1D728" w14:textId="77777777" w:rsidR="009B74D4" w:rsidRPr="001C1EAE" w:rsidRDefault="009B74D4" w:rsidP="009B74D4">
      <w:pPr>
        <w:widowControl/>
        <w:pBdr>
          <w:left w:val="single" w:sz="4" w:space="4" w:color="auto"/>
          <w:bottom w:val="single" w:sz="4" w:space="1" w:color="auto"/>
          <w:right w:val="single" w:sz="4" w:space="4" w:color="auto"/>
        </w:pBdr>
        <w:ind w:firstLineChars="100" w:firstLine="210"/>
        <w:jc w:val="left"/>
        <w:rPr>
          <w:rFonts w:ascii="ＭＳ ゴシック" w:eastAsia="ＭＳ ゴシック" w:hAnsi="ＭＳ ゴシック" w:cs="+mn-cs"/>
          <w:color w:val="000000"/>
          <w:kern w:val="24"/>
          <w:szCs w:val="21"/>
        </w:rPr>
      </w:pPr>
      <w:r w:rsidRPr="001C1EAE">
        <w:rPr>
          <w:rFonts w:ascii="ＭＳ ゴシック" w:eastAsia="ＭＳ ゴシック" w:hAnsi="ＭＳ ゴシック" w:cs="+mn-cs" w:hint="eastAsia"/>
          <w:color w:val="000000"/>
          <w:kern w:val="24"/>
          <w:szCs w:val="21"/>
        </w:rPr>
        <w:t xml:space="preserve">除く。）　　（1998、1999、2003年）　　　　　　　　　　　　　　　　　　　　　　　　　　　　　　　　　　　　　　　　　　　　　　　　　</w:t>
      </w:r>
    </w:p>
    <w:p w14:paraId="59680401" w14:textId="77777777" w:rsidR="009B74D4" w:rsidRPr="001C1EAE" w:rsidRDefault="009B74D4" w:rsidP="009B74D4">
      <w:pPr>
        <w:widowControl/>
        <w:pBdr>
          <w:left w:val="single" w:sz="4" w:space="4" w:color="auto"/>
          <w:bottom w:val="single" w:sz="4" w:space="1" w:color="auto"/>
          <w:right w:val="single" w:sz="4" w:space="4" w:color="auto"/>
        </w:pBdr>
        <w:rPr>
          <w:rFonts w:ascii="ＭＳ ゴシック" w:eastAsia="ＭＳ ゴシック" w:hAnsi="ＭＳ ゴシック" w:cs="ＭＳ Ｐゴシック"/>
          <w:kern w:val="0"/>
          <w:sz w:val="24"/>
          <w:szCs w:val="24"/>
        </w:rPr>
      </w:pPr>
      <w:r w:rsidRPr="001C1EAE">
        <w:rPr>
          <w:rFonts w:ascii="ＭＳ ゴシック" w:eastAsia="ＭＳ ゴシック" w:hAnsi="ＭＳ ゴシック" w:cs="+mn-cs" w:hint="eastAsia"/>
          <w:color w:val="000000"/>
          <w:kern w:val="24"/>
          <w:szCs w:val="21"/>
        </w:rPr>
        <w:t>２　厚生労働大臣は、期間の定めのある労働契約の締結時及び当該労働契約の期間の満了時において労働者と使用者との間に紛争が生ずることを未然に防止するため、使用者が講ずべき労働契約の期間の満了に係る通知 に関する事項その他必要な事項 についての基準を定めることができる。</w:t>
      </w:r>
    </w:p>
    <w:p w14:paraId="066E787A" w14:textId="77777777" w:rsidR="009B74D4" w:rsidRPr="001C1EAE" w:rsidRDefault="009B74D4" w:rsidP="009B74D4">
      <w:pPr>
        <w:widowControl/>
        <w:pBdr>
          <w:left w:val="single" w:sz="4" w:space="4" w:color="auto"/>
          <w:bottom w:val="single" w:sz="4" w:space="1" w:color="auto"/>
          <w:right w:val="single" w:sz="4" w:space="4" w:color="auto"/>
        </w:pBdr>
        <w:rPr>
          <w:rFonts w:ascii="ＭＳ ゴシック" w:eastAsia="ＭＳ ゴシック" w:hAnsi="ＭＳ ゴシック"/>
          <w:kern w:val="0"/>
          <w:sz w:val="22"/>
        </w:rPr>
      </w:pPr>
      <w:r w:rsidRPr="001C1EAE">
        <w:rPr>
          <w:rFonts w:ascii="ＭＳ ゴシック" w:eastAsia="ＭＳ ゴシック" w:hAnsi="ＭＳ ゴシック" w:cs="+mn-cs" w:hint="eastAsia"/>
          <w:color w:val="000000"/>
          <w:kern w:val="24"/>
          <w:szCs w:val="21"/>
        </w:rPr>
        <w:t>３　行政官庁は、前項の基準に関し、期間の定めのある労働契約を締結する使用者に対し、必要な助言及び指導を行うことができる。</w:t>
      </w:r>
    </w:p>
    <w:p w14:paraId="57109931" w14:textId="77777777" w:rsidR="009B74D4" w:rsidRPr="009B74D4" w:rsidRDefault="009B74D4" w:rsidP="009B74D4">
      <w:pPr>
        <w:widowControl/>
        <w:jc w:val="left"/>
        <w:outlineLvl w:val="2"/>
        <w:rPr>
          <w:rFonts w:asciiTheme="minorEastAsia" w:hAnsiTheme="minorEastAsia" w:cs="ＭＳ Ｐゴシック"/>
          <w:bCs/>
          <w:kern w:val="0"/>
          <w:szCs w:val="21"/>
        </w:rPr>
      </w:pPr>
    </w:p>
    <w:p w14:paraId="32D1C179" w14:textId="29F467D7" w:rsidR="009B74D4" w:rsidRDefault="009B74D4" w:rsidP="009B74D4">
      <w:pPr>
        <w:widowControl/>
        <w:jc w:val="left"/>
        <w:outlineLvl w:val="2"/>
        <w:rPr>
          <w:rFonts w:ascii="ＭＳ ゴシック" w:eastAsia="ＭＳ ゴシック" w:hAnsi="ＭＳ ゴシック" w:cs="ＭＳ Ｐゴシック"/>
          <w:bCs/>
          <w:kern w:val="0"/>
          <w:szCs w:val="21"/>
        </w:rPr>
      </w:pPr>
      <w:r w:rsidRPr="009B74D4">
        <w:rPr>
          <w:rFonts w:ascii="ＭＳ ゴシック" w:eastAsia="ＭＳ ゴシック" w:hAnsi="ＭＳ ゴシック" w:cs="ＭＳ Ｐゴシック" w:hint="eastAsia"/>
          <w:bCs/>
          <w:kern w:val="0"/>
          <w:szCs w:val="21"/>
        </w:rPr>
        <w:t>〔</w:t>
      </w:r>
      <w:r w:rsidR="00283308">
        <w:rPr>
          <w:rFonts w:ascii="ＭＳ ゴシック" w:eastAsia="ＭＳ ゴシック" w:hAnsi="ＭＳ ゴシック" w:cs="ＭＳ Ｐゴシック" w:hint="eastAsia"/>
          <w:bCs/>
          <w:kern w:val="0"/>
          <w:szCs w:val="21"/>
        </w:rPr>
        <w:t>ザックリ解釈</w:t>
      </w:r>
      <w:r w:rsidRPr="009B74D4">
        <w:rPr>
          <w:rFonts w:ascii="ＭＳ ゴシック" w:eastAsia="ＭＳ ゴシック" w:hAnsi="ＭＳ ゴシック" w:cs="ＭＳ Ｐゴシック" w:hint="eastAsia"/>
          <w:bCs/>
          <w:kern w:val="0"/>
          <w:szCs w:val="21"/>
        </w:rPr>
        <w:t>〕</w:t>
      </w:r>
    </w:p>
    <w:p w14:paraId="204077A0" w14:textId="77777777" w:rsidR="00A92F6A" w:rsidRPr="009B74D4" w:rsidRDefault="00A92F6A" w:rsidP="009B74D4">
      <w:pPr>
        <w:widowControl/>
        <w:jc w:val="left"/>
        <w:outlineLvl w:val="2"/>
        <w:rPr>
          <w:rFonts w:ascii="ＭＳ ゴシック" w:eastAsia="ＭＳ ゴシック" w:hAnsi="ＭＳ ゴシック" w:cs="ＭＳ Ｐゴシック"/>
          <w:bCs/>
          <w:kern w:val="0"/>
          <w:szCs w:val="21"/>
        </w:rPr>
      </w:pPr>
    </w:p>
    <w:p w14:paraId="5E78FE34" w14:textId="62BCFAEA" w:rsidR="00846109" w:rsidRPr="00846109" w:rsidRDefault="009B74D4" w:rsidP="00846109">
      <w:pPr>
        <w:pStyle w:val="a7"/>
        <w:widowControl/>
        <w:numPr>
          <w:ilvl w:val="0"/>
          <w:numId w:val="37"/>
        </w:numPr>
        <w:ind w:leftChars="0"/>
        <w:jc w:val="left"/>
        <w:outlineLvl w:val="2"/>
        <w:rPr>
          <w:rFonts w:asciiTheme="majorHAnsi" w:eastAsiaTheme="majorHAnsi" w:hAnsiTheme="majorHAnsi"/>
          <w:bCs/>
          <w:kern w:val="0"/>
          <w:szCs w:val="21"/>
        </w:rPr>
      </w:pPr>
      <w:r w:rsidRPr="00846109">
        <w:rPr>
          <w:rFonts w:asciiTheme="majorHAnsi" w:eastAsiaTheme="majorHAnsi" w:hAnsiTheme="majorHAnsi" w:cs="ＭＳ Ｐゴシック" w:hint="eastAsia"/>
          <w:bCs/>
          <w:kern w:val="0"/>
          <w:szCs w:val="21"/>
        </w:rPr>
        <w:t>正社員（</w:t>
      </w:r>
      <w:r w:rsidRPr="00846109">
        <w:rPr>
          <w:rFonts w:asciiTheme="majorHAnsi" w:eastAsiaTheme="majorHAnsi" w:hAnsiTheme="majorHAnsi"/>
          <w:bCs/>
          <w:kern w:val="0"/>
          <w:szCs w:val="21"/>
        </w:rPr>
        <w:t>労働契約は期間の定めのな</w:t>
      </w:r>
    </w:p>
    <w:p w14:paraId="65B1ADBC" w14:textId="77777777" w:rsidR="00846109" w:rsidRDefault="009B74D4" w:rsidP="00846109">
      <w:pPr>
        <w:widowControl/>
        <w:ind w:firstLineChars="200" w:firstLine="420"/>
        <w:jc w:val="left"/>
        <w:outlineLvl w:val="2"/>
        <w:rPr>
          <w:rFonts w:asciiTheme="majorHAnsi" w:eastAsiaTheme="majorHAnsi" w:hAnsiTheme="majorHAnsi"/>
          <w:bCs/>
          <w:kern w:val="0"/>
          <w:szCs w:val="21"/>
        </w:rPr>
      </w:pPr>
      <w:r w:rsidRPr="00846109">
        <w:rPr>
          <w:rFonts w:asciiTheme="majorHAnsi" w:eastAsiaTheme="majorHAnsi" w:hAnsiTheme="majorHAnsi"/>
          <w:bCs/>
          <w:kern w:val="0"/>
          <w:szCs w:val="21"/>
        </w:rPr>
        <w:t>いもの</w:t>
      </w:r>
      <w:r w:rsidRPr="00846109">
        <w:rPr>
          <w:rFonts w:asciiTheme="majorHAnsi" w:eastAsiaTheme="majorHAnsi" w:hAnsiTheme="majorHAnsi" w:hint="eastAsia"/>
          <w:bCs/>
          <w:kern w:val="0"/>
          <w:szCs w:val="21"/>
        </w:rPr>
        <w:t>）以外は</w:t>
      </w:r>
      <w:r w:rsidRPr="00846109">
        <w:rPr>
          <w:rFonts w:asciiTheme="majorHAnsi" w:eastAsiaTheme="majorHAnsi" w:hAnsiTheme="majorHAnsi"/>
          <w:bCs/>
          <w:kern w:val="0"/>
          <w:szCs w:val="21"/>
        </w:rPr>
        <w:t>3年を超える労働契約</w:t>
      </w:r>
    </w:p>
    <w:p w14:paraId="33F7FC2D" w14:textId="493086D6" w:rsidR="009B74D4" w:rsidRPr="00846109" w:rsidRDefault="009B74D4" w:rsidP="00846109">
      <w:pPr>
        <w:widowControl/>
        <w:ind w:firstLineChars="200" w:firstLine="420"/>
        <w:jc w:val="left"/>
        <w:outlineLvl w:val="2"/>
        <w:rPr>
          <w:rFonts w:asciiTheme="majorHAnsi" w:eastAsiaTheme="majorHAnsi" w:hAnsiTheme="majorHAnsi"/>
          <w:bCs/>
          <w:kern w:val="0"/>
          <w:szCs w:val="21"/>
        </w:rPr>
      </w:pPr>
      <w:r w:rsidRPr="00846109">
        <w:rPr>
          <w:rFonts w:asciiTheme="majorHAnsi" w:eastAsiaTheme="majorHAnsi" w:hAnsiTheme="majorHAnsi"/>
          <w:bCs/>
          <w:kern w:val="0"/>
          <w:szCs w:val="21"/>
        </w:rPr>
        <w:t>を結んではダメ</w:t>
      </w:r>
      <w:r w:rsidRPr="00846109">
        <w:rPr>
          <w:rFonts w:asciiTheme="majorHAnsi" w:eastAsiaTheme="majorHAnsi" w:hAnsiTheme="majorHAnsi" w:hint="eastAsia"/>
          <w:bCs/>
          <w:kern w:val="0"/>
          <w:szCs w:val="21"/>
        </w:rPr>
        <w:t>である。</w:t>
      </w:r>
    </w:p>
    <w:p w14:paraId="4B920D2F" w14:textId="1FABAA65" w:rsidR="009B74D4" w:rsidRPr="009B74D4" w:rsidRDefault="009B74D4" w:rsidP="009B74D4">
      <w:pPr>
        <w:widowControl/>
        <w:jc w:val="left"/>
        <w:outlineLvl w:val="2"/>
        <w:rPr>
          <w:rFonts w:asciiTheme="majorHAnsi" w:eastAsiaTheme="majorHAnsi" w:hAnsiTheme="majorHAnsi"/>
          <w:kern w:val="0"/>
          <w:szCs w:val="21"/>
        </w:rPr>
      </w:pPr>
      <w:r w:rsidRPr="009B74D4">
        <w:rPr>
          <w:rFonts w:asciiTheme="minorEastAsia" w:hAnsiTheme="minorEastAsia" w:hint="eastAsia"/>
          <w:b/>
          <w:bCs/>
          <w:kern w:val="0"/>
          <w:szCs w:val="21"/>
        </w:rPr>
        <w:t xml:space="preserve">　</w:t>
      </w:r>
      <w:r w:rsidR="00747354">
        <w:rPr>
          <w:rFonts w:asciiTheme="minorEastAsia" w:hAnsiTheme="minorEastAsia" w:hint="eastAsia"/>
          <w:b/>
          <w:bCs/>
          <w:kern w:val="0"/>
          <w:szCs w:val="21"/>
        </w:rPr>
        <w:t xml:space="preserve">　</w:t>
      </w:r>
      <w:r w:rsidRPr="009B74D4">
        <w:rPr>
          <w:rFonts w:asciiTheme="majorHAnsi" w:eastAsiaTheme="majorHAnsi" w:hAnsiTheme="majorHAnsi" w:hint="eastAsia"/>
          <w:kern w:val="0"/>
          <w:szCs w:val="21"/>
        </w:rPr>
        <w:t>ただし、次の者は5年契約でもよい。</w:t>
      </w:r>
    </w:p>
    <w:p w14:paraId="09B0F398" w14:textId="77777777" w:rsidR="00747354" w:rsidRDefault="009B74D4" w:rsidP="00747354">
      <w:pPr>
        <w:widowControl/>
        <w:ind w:firstLineChars="200" w:firstLine="420"/>
        <w:jc w:val="left"/>
        <w:outlineLvl w:val="2"/>
        <w:rPr>
          <w:rFonts w:asciiTheme="majorHAnsi" w:eastAsiaTheme="majorHAnsi" w:hAnsiTheme="majorHAnsi"/>
          <w:kern w:val="0"/>
          <w:szCs w:val="21"/>
        </w:rPr>
      </w:pPr>
      <w:r w:rsidRPr="009B74D4">
        <w:rPr>
          <w:rFonts w:asciiTheme="majorHAnsi" w:eastAsiaTheme="majorHAnsi" w:hAnsiTheme="majorHAnsi" w:hint="eastAsia"/>
          <w:kern w:val="0"/>
          <w:szCs w:val="21"/>
        </w:rPr>
        <w:t>1号－</w:t>
      </w:r>
      <w:r w:rsidRPr="009B74D4">
        <w:rPr>
          <w:rFonts w:asciiTheme="majorHAnsi" w:eastAsiaTheme="majorHAnsi" w:hAnsiTheme="majorHAnsi"/>
          <w:kern w:val="0"/>
          <w:szCs w:val="21"/>
        </w:rPr>
        <w:t>高度の「専門的知識」を有する</w:t>
      </w:r>
    </w:p>
    <w:p w14:paraId="39C01D16" w14:textId="77777777" w:rsidR="00747354" w:rsidRDefault="009B74D4" w:rsidP="00747354">
      <w:pPr>
        <w:widowControl/>
        <w:ind w:firstLineChars="200" w:firstLine="420"/>
        <w:jc w:val="left"/>
        <w:outlineLvl w:val="2"/>
        <w:rPr>
          <w:rFonts w:asciiTheme="majorHAnsi" w:eastAsiaTheme="majorHAnsi" w:hAnsiTheme="majorHAnsi"/>
          <w:kern w:val="0"/>
          <w:sz w:val="18"/>
          <w:szCs w:val="18"/>
        </w:rPr>
      </w:pPr>
      <w:r w:rsidRPr="009B74D4">
        <w:rPr>
          <w:rFonts w:asciiTheme="majorHAnsi" w:eastAsiaTheme="majorHAnsi" w:hAnsiTheme="majorHAnsi"/>
          <w:kern w:val="0"/>
          <w:szCs w:val="21"/>
        </w:rPr>
        <w:t>者</w:t>
      </w:r>
      <w:r w:rsidRPr="00846109">
        <w:rPr>
          <w:rFonts w:asciiTheme="majorHAnsi" w:eastAsiaTheme="majorHAnsi" w:hAnsiTheme="majorHAnsi" w:hint="eastAsia"/>
          <w:kern w:val="0"/>
          <w:sz w:val="18"/>
          <w:szCs w:val="18"/>
        </w:rPr>
        <w:t>（博士の学位を有する、医師、弁護士な</w:t>
      </w:r>
    </w:p>
    <w:p w14:paraId="41A96A21" w14:textId="478AFAB0" w:rsidR="009B74D4" w:rsidRPr="00846109" w:rsidRDefault="009B74D4" w:rsidP="00747354">
      <w:pPr>
        <w:widowControl/>
        <w:ind w:firstLineChars="200" w:firstLine="360"/>
        <w:jc w:val="left"/>
        <w:outlineLvl w:val="2"/>
        <w:rPr>
          <w:rFonts w:asciiTheme="majorHAnsi" w:eastAsiaTheme="majorHAnsi" w:hAnsiTheme="majorHAnsi"/>
          <w:kern w:val="0"/>
          <w:sz w:val="18"/>
          <w:szCs w:val="18"/>
        </w:rPr>
      </w:pPr>
      <w:r w:rsidRPr="00846109">
        <w:rPr>
          <w:rFonts w:asciiTheme="majorHAnsi" w:eastAsiaTheme="majorHAnsi" w:hAnsiTheme="majorHAnsi" w:hint="eastAsia"/>
          <w:kern w:val="0"/>
          <w:sz w:val="18"/>
          <w:szCs w:val="18"/>
        </w:rPr>
        <w:t>ど）</w:t>
      </w:r>
    </w:p>
    <w:p w14:paraId="1B59424A" w14:textId="77777777" w:rsidR="009B74D4" w:rsidRPr="009B74D4" w:rsidRDefault="009B74D4" w:rsidP="00747354">
      <w:pPr>
        <w:widowControl/>
        <w:ind w:firstLineChars="200" w:firstLine="420"/>
        <w:jc w:val="left"/>
        <w:outlineLvl w:val="2"/>
        <w:rPr>
          <w:rFonts w:asciiTheme="majorHAnsi" w:eastAsiaTheme="majorHAnsi" w:hAnsiTheme="majorHAnsi"/>
          <w:kern w:val="0"/>
          <w:szCs w:val="21"/>
        </w:rPr>
      </w:pPr>
      <w:r w:rsidRPr="009B74D4">
        <w:rPr>
          <w:rFonts w:asciiTheme="majorHAnsi" w:eastAsiaTheme="majorHAnsi" w:hAnsiTheme="majorHAnsi" w:hint="eastAsia"/>
          <w:kern w:val="0"/>
          <w:szCs w:val="21"/>
        </w:rPr>
        <w:t>2号－60歳以上の労働者</w:t>
      </w:r>
    </w:p>
    <w:p w14:paraId="4A50E39A" w14:textId="77777777" w:rsidR="009B74D4" w:rsidRPr="009B74D4" w:rsidRDefault="009B74D4" w:rsidP="009B74D4">
      <w:pPr>
        <w:widowControl/>
        <w:ind w:firstLineChars="100" w:firstLine="210"/>
        <w:jc w:val="left"/>
        <w:outlineLvl w:val="2"/>
        <w:rPr>
          <w:rFonts w:asciiTheme="majorHAnsi" w:eastAsiaTheme="majorHAnsi" w:hAnsiTheme="majorHAnsi"/>
          <w:kern w:val="0"/>
          <w:szCs w:val="21"/>
        </w:rPr>
      </w:pPr>
    </w:p>
    <w:p w14:paraId="4E79CC53" w14:textId="31A06A6A" w:rsidR="00747354" w:rsidRPr="00747354" w:rsidRDefault="009B74D4" w:rsidP="00747354">
      <w:pPr>
        <w:pStyle w:val="a7"/>
        <w:widowControl/>
        <w:numPr>
          <w:ilvl w:val="0"/>
          <w:numId w:val="37"/>
        </w:numPr>
        <w:ind w:leftChars="0"/>
        <w:jc w:val="left"/>
        <w:rPr>
          <w:rFonts w:asciiTheme="majorHAnsi" w:eastAsiaTheme="majorHAnsi" w:hAnsiTheme="majorHAnsi" w:cs="ＭＳ Ｐゴシック"/>
          <w:kern w:val="0"/>
          <w:szCs w:val="21"/>
        </w:rPr>
      </w:pPr>
      <w:r w:rsidRPr="00747354">
        <w:rPr>
          <w:rFonts w:asciiTheme="majorHAnsi" w:eastAsiaTheme="majorHAnsi" w:hAnsiTheme="majorHAnsi" w:cs="ＭＳ Ｐゴシック" w:hint="eastAsia"/>
          <w:kern w:val="0"/>
          <w:szCs w:val="21"/>
        </w:rPr>
        <w:t>大臣は、有期雇用契約トラブル</w:t>
      </w:r>
      <w:r w:rsidRPr="00747354">
        <w:rPr>
          <w:rFonts w:asciiTheme="majorHAnsi" w:eastAsiaTheme="majorHAnsi" w:hAnsiTheme="majorHAnsi" w:cs="ＭＳ Ｐゴシック"/>
          <w:kern w:val="0"/>
          <w:szCs w:val="21"/>
        </w:rPr>
        <w:t>防止</w:t>
      </w:r>
    </w:p>
    <w:p w14:paraId="13BF6F68" w14:textId="77777777" w:rsidR="00747354" w:rsidRDefault="009B74D4" w:rsidP="00747354">
      <w:pPr>
        <w:widowControl/>
        <w:ind w:firstLineChars="200" w:firstLine="420"/>
        <w:jc w:val="left"/>
        <w:rPr>
          <w:rFonts w:asciiTheme="majorHAnsi" w:eastAsiaTheme="majorHAnsi" w:hAnsiTheme="majorHAnsi" w:cs="ＭＳ Ｐゴシック"/>
          <w:kern w:val="0"/>
          <w:szCs w:val="21"/>
        </w:rPr>
      </w:pPr>
      <w:r w:rsidRPr="00747354">
        <w:rPr>
          <w:rFonts w:asciiTheme="majorHAnsi" w:eastAsiaTheme="majorHAnsi" w:hAnsiTheme="majorHAnsi" w:cs="ＭＳ Ｐゴシック" w:hint="eastAsia"/>
          <w:kern w:val="0"/>
          <w:szCs w:val="21"/>
        </w:rPr>
        <w:t>のために労働者に通知する</w:t>
      </w:r>
      <w:hyperlink r:id="rId18" w:anchor="step1" w:history="1">
        <w:r w:rsidRPr="00747354">
          <w:rPr>
            <w:rFonts w:asciiTheme="majorHAnsi" w:eastAsiaTheme="majorHAnsi" w:hAnsiTheme="majorHAnsi" w:cs="ＭＳ Ｐゴシック"/>
            <w:color w:val="2D74A8"/>
            <w:kern w:val="0"/>
            <w:szCs w:val="21"/>
          </w:rPr>
          <w:t>基準</w:t>
        </w:r>
      </w:hyperlink>
      <w:r w:rsidRPr="00747354">
        <w:rPr>
          <w:rFonts w:asciiTheme="majorHAnsi" w:eastAsiaTheme="majorHAnsi" w:hAnsiTheme="majorHAnsi" w:cs="ＭＳ Ｐゴシック"/>
          <w:kern w:val="0"/>
          <w:szCs w:val="21"/>
        </w:rPr>
        <w:t>を定め</w:t>
      </w:r>
    </w:p>
    <w:p w14:paraId="5FCCF586" w14:textId="77777777" w:rsidR="00747354" w:rsidRDefault="009B74D4" w:rsidP="00747354">
      <w:pPr>
        <w:widowControl/>
        <w:ind w:firstLineChars="200" w:firstLine="420"/>
        <w:jc w:val="left"/>
        <w:rPr>
          <w:rFonts w:asciiTheme="majorHAnsi" w:eastAsiaTheme="majorHAnsi" w:hAnsiTheme="majorHAnsi" w:cs="Times New Roman"/>
          <w:color w:val="000000"/>
          <w:kern w:val="24"/>
          <w:szCs w:val="21"/>
        </w:rPr>
      </w:pPr>
      <w:r w:rsidRPr="00747354">
        <w:rPr>
          <w:rFonts w:asciiTheme="majorHAnsi" w:eastAsiaTheme="majorHAnsi" w:hAnsiTheme="majorHAnsi" w:cs="ＭＳ Ｐゴシック"/>
          <w:kern w:val="0"/>
          <w:szCs w:val="21"/>
        </w:rPr>
        <w:t>る</w:t>
      </w:r>
      <w:r w:rsidRPr="00747354">
        <w:rPr>
          <w:rFonts w:asciiTheme="majorHAnsi" w:eastAsiaTheme="majorHAnsi" w:hAnsiTheme="majorHAnsi" w:cs="ＭＳ Ｐゴシック" w:hint="eastAsia"/>
          <w:kern w:val="0"/>
          <w:szCs w:val="21"/>
        </w:rPr>
        <w:t>。</w:t>
      </w:r>
      <w:r w:rsidRPr="009B74D4">
        <w:rPr>
          <w:rFonts w:asciiTheme="majorHAnsi" w:eastAsiaTheme="majorHAnsi" w:hAnsiTheme="majorHAnsi" w:cs="Times New Roman" w:hint="eastAsia"/>
          <w:color w:val="000000"/>
          <w:kern w:val="24"/>
          <w:szCs w:val="21"/>
        </w:rPr>
        <w:t>「有期労働契約の締結、更新及び</w:t>
      </w:r>
    </w:p>
    <w:p w14:paraId="2D1BD448" w14:textId="77777777" w:rsidR="00747354" w:rsidRDefault="009B74D4" w:rsidP="00747354">
      <w:pPr>
        <w:widowControl/>
        <w:ind w:firstLineChars="200" w:firstLine="420"/>
        <w:jc w:val="left"/>
        <w:rPr>
          <w:rFonts w:asciiTheme="majorHAnsi" w:eastAsiaTheme="majorHAnsi" w:hAnsiTheme="majorHAnsi" w:cs="Times New Roman"/>
          <w:color w:val="000000"/>
          <w:kern w:val="24"/>
          <w:sz w:val="18"/>
          <w:szCs w:val="18"/>
        </w:rPr>
      </w:pPr>
      <w:r w:rsidRPr="009B74D4">
        <w:rPr>
          <w:rFonts w:asciiTheme="majorHAnsi" w:eastAsiaTheme="majorHAnsi" w:hAnsiTheme="majorHAnsi" w:cs="Times New Roman" w:hint="eastAsia"/>
          <w:color w:val="000000"/>
          <w:kern w:val="24"/>
          <w:szCs w:val="21"/>
        </w:rPr>
        <w:t>雇い止めに関する基準」</w:t>
      </w:r>
      <w:r w:rsidRPr="00846109">
        <w:rPr>
          <w:rFonts w:asciiTheme="majorHAnsi" w:eastAsiaTheme="majorHAnsi" w:hAnsiTheme="majorHAnsi" w:cs="Times New Roman" w:hint="eastAsia"/>
          <w:color w:val="000000"/>
          <w:kern w:val="24"/>
          <w:sz w:val="18"/>
          <w:szCs w:val="18"/>
        </w:rPr>
        <w:t>(2003年告示</w:t>
      </w:r>
    </w:p>
    <w:p w14:paraId="3D8D2184" w14:textId="54F3EEC5" w:rsidR="009B74D4" w:rsidRPr="009B74D4" w:rsidRDefault="009B74D4" w:rsidP="00747354">
      <w:pPr>
        <w:widowControl/>
        <w:ind w:firstLineChars="300" w:firstLine="540"/>
        <w:jc w:val="left"/>
        <w:rPr>
          <w:rFonts w:asciiTheme="majorHAnsi" w:eastAsiaTheme="majorHAnsi" w:hAnsiTheme="majorHAnsi" w:cs="ＭＳ Ｐゴシック"/>
          <w:kern w:val="0"/>
          <w:szCs w:val="21"/>
        </w:rPr>
      </w:pPr>
      <w:r w:rsidRPr="00846109">
        <w:rPr>
          <w:rFonts w:asciiTheme="majorHAnsi" w:eastAsiaTheme="majorHAnsi" w:hAnsiTheme="majorHAnsi" w:cs="Times New Roman" w:hint="eastAsia"/>
          <w:color w:val="000000"/>
          <w:kern w:val="24"/>
          <w:sz w:val="18"/>
          <w:szCs w:val="18"/>
        </w:rPr>
        <w:t>356号、改正2008年告示12号）</w:t>
      </w:r>
    </w:p>
    <w:p w14:paraId="6A4B95F3" w14:textId="77777777" w:rsidR="009B74D4" w:rsidRPr="009B74D4" w:rsidRDefault="009B74D4" w:rsidP="009B74D4">
      <w:pPr>
        <w:widowControl/>
        <w:ind w:firstLineChars="100" w:firstLine="210"/>
        <w:jc w:val="left"/>
        <w:textAlignment w:val="baseline"/>
        <w:rPr>
          <w:rFonts w:ascii="ＭＳ Ｐ明朝" w:eastAsia="ＭＳ Ｐ明朝" w:hAnsi="ＭＳ Ｐ明朝" w:cs="Times New Roman"/>
          <w:color w:val="000000"/>
          <w:kern w:val="24"/>
          <w:szCs w:val="21"/>
        </w:rPr>
      </w:pPr>
    </w:p>
    <w:p w14:paraId="70C472AD" w14:textId="569C90E9" w:rsidR="009B74D4" w:rsidRPr="009B74D4" w:rsidRDefault="009B74D4" w:rsidP="009B74D4">
      <w:pPr>
        <w:widowControl/>
        <w:spacing w:after="200" w:line="276" w:lineRule="auto"/>
        <w:rPr>
          <w:rFonts w:asciiTheme="majorHAnsi" w:eastAsiaTheme="majorHAnsi" w:hAnsiTheme="majorHAnsi"/>
          <w:kern w:val="0"/>
          <w:sz w:val="22"/>
        </w:rPr>
      </w:pPr>
      <w:r w:rsidRPr="009B74D4">
        <w:rPr>
          <w:rFonts w:asciiTheme="majorHAnsi" w:eastAsiaTheme="majorHAnsi" w:hAnsiTheme="majorHAnsi" w:cs="ＭＳ Ｐゴシック"/>
          <w:kern w:val="0"/>
          <w:szCs w:val="21"/>
        </w:rPr>
        <w:t>3項</w:t>
      </w:r>
      <w:r w:rsidR="00A92F6A">
        <w:rPr>
          <w:rFonts w:asciiTheme="majorHAnsi" w:eastAsiaTheme="majorHAnsi" w:hAnsiTheme="majorHAnsi" w:cs="ＭＳ Ｐゴシック" w:hint="eastAsia"/>
          <w:kern w:val="0"/>
          <w:szCs w:val="21"/>
        </w:rPr>
        <w:t xml:space="preserve">　</w:t>
      </w:r>
      <w:r w:rsidRPr="009B74D4">
        <w:rPr>
          <w:rFonts w:asciiTheme="majorHAnsi" w:eastAsiaTheme="majorHAnsi" w:hAnsiTheme="majorHAnsi" w:cs="ＭＳ Ｐゴシック" w:hint="eastAsia"/>
          <w:kern w:val="0"/>
          <w:szCs w:val="21"/>
        </w:rPr>
        <w:t>労基署は使用者に助言・指導できる。</w:t>
      </w:r>
    </w:p>
    <w:p w14:paraId="3B704A2A" w14:textId="383A2F36" w:rsidR="009B74D4" w:rsidRDefault="009B74D4" w:rsidP="009B74D4">
      <w:pPr>
        <w:widowControl/>
        <w:rPr>
          <w:rFonts w:ascii="ＭＳ ゴシック" w:eastAsia="ＭＳ ゴシック" w:hAnsi="ＭＳ ゴシック" w:cs="ＭＳ Ｐゴシック"/>
          <w:b/>
          <w:color w:val="000000"/>
          <w:kern w:val="24"/>
          <w:szCs w:val="21"/>
        </w:rPr>
      </w:pPr>
      <w:r w:rsidRPr="009B74D4">
        <w:rPr>
          <w:rFonts w:ascii="ＭＳ ゴシック" w:eastAsia="ＭＳ ゴシック" w:hAnsi="ＭＳ ゴシック" w:cs="ＭＳ Ｐゴシック" w:hint="eastAsia"/>
          <w:b/>
          <w:color w:val="000000"/>
          <w:kern w:val="24"/>
          <w:szCs w:val="21"/>
        </w:rPr>
        <w:t>〔契約期間の</w:t>
      </w:r>
      <w:r w:rsidR="00A92F6A">
        <w:rPr>
          <w:rFonts w:ascii="ＭＳ ゴシック" w:eastAsia="ＭＳ ゴシック" w:hAnsi="ＭＳ ゴシック" w:cs="ＭＳ Ｐゴシック" w:hint="eastAsia"/>
          <w:b/>
          <w:color w:val="000000"/>
          <w:kern w:val="24"/>
          <w:szCs w:val="21"/>
        </w:rPr>
        <w:t>check事項</w:t>
      </w:r>
      <w:r w:rsidRPr="009B74D4">
        <w:rPr>
          <w:rFonts w:ascii="ＭＳ ゴシック" w:eastAsia="ＭＳ ゴシック" w:hAnsi="ＭＳ ゴシック" w:cs="ＭＳ Ｐゴシック" w:hint="eastAsia"/>
          <w:b/>
          <w:color w:val="000000"/>
          <w:kern w:val="24"/>
          <w:szCs w:val="21"/>
        </w:rPr>
        <w:t>〕</w:t>
      </w:r>
    </w:p>
    <w:p w14:paraId="5DD9F5B6" w14:textId="77777777" w:rsidR="009B74D4" w:rsidRPr="009B74D4" w:rsidRDefault="009B74D4" w:rsidP="009B74D4">
      <w:pPr>
        <w:widowControl/>
        <w:snapToGrid w:val="0"/>
        <w:spacing w:line="240" w:lineRule="exact"/>
        <w:jc w:val="left"/>
        <w:rPr>
          <w:rFonts w:asciiTheme="majorEastAsia" w:eastAsiaTheme="majorEastAsia" w:hAnsiTheme="majorEastAsia" w:cs="ＭＳ Ｐゴシック"/>
          <w:b/>
          <w:color w:val="000000"/>
          <w:kern w:val="24"/>
          <w:szCs w:val="21"/>
        </w:rPr>
      </w:pPr>
    </w:p>
    <w:p w14:paraId="56189DDE" w14:textId="4F7025B7" w:rsidR="009B74D4" w:rsidRPr="009B74D4" w:rsidRDefault="009B74D4" w:rsidP="009B74D4">
      <w:pPr>
        <w:widowControl/>
        <w:snapToGrid w:val="0"/>
        <w:spacing w:line="360" w:lineRule="exact"/>
        <w:ind w:firstLineChars="100" w:firstLine="210"/>
        <w:rPr>
          <w:rFonts w:asciiTheme="majorHAnsi" w:eastAsiaTheme="majorHAnsi" w:hAnsiTheme="majorHAnsi" w:cs="ＭＳ Ｐゴシック"/>
          <w:color w:val="000000"/>
          <w:kern w:val="24"/>
          <w:szCs w:val="21"/>
        </w:rPr>
      </w:pPr>
      <w:r w:rsidRPr="009B74D4">
        <w:rPr>
          <w:rFonts w:asciiTheme="majorHAnsi" w:eastAsiaTheme="majorHAnsi" w:hAnsiTheme="majorHAnsi" w:cs="ＭＳ Ｐゴシック" w:hint="eastAsia"/>
          <w:color w:val="000000"/>
          <w:kern w:val="24"/>
          <w:szCs w:val="21"/>
        </w:rPr>
        <w:t>労基法</w:t>
      </w:r>
      <w:r w:rsidRPr="00A92F6A">
        <w:rPr>
          <w:rFonts w:asciiTheme="majorHAnsi" w:eastAsiaTheme="majorHAnsi" w:hAnsiTheme="majorHAnsi" w:cs="ＭＳ Ｐゴシック" w:hint="eastAsia"/>
          <w:color w:val="000000"/>
          <w:kern w:val="24"/>
          <w:szCs w:val="21"/>
        </w:rPr>
        <w:t>制定時は「正社員」以外は、「1年を超えない範囲で契約期間を定めることを原則」</w:t>
      </w:r>
      <w:r w:rsidRPr="009B74D4">
        <w:rPr>
          <w:rFonts w:asciiTheme="majorHAnsi" w:eastAsiaTheme="majorHAnsi" w:hAnsiTheme="majorHAnsi" w:cs="ＭＳ Ｐゴシック" w:hint="eastAsia"/>
          <w:color w:val="000000"/>
          <w:kern w:val="24"/>
          <w:szCs w:val="21"/>
        </w:rPr>
        <w:t>であった。</w:t>
      </w:r>
      <w:r w:rsidRPr="009B74D4">
        <w:rPr>
          <w:rFonts w:asciiTheme="majorHAnsi" w:eastAsiaTheme="majorHAnsi" w:hAnsiTheme="majorHAnsi" w:hint="eastAsia"/>
          <w:kern w:val="0"/>
          <w:szCs w:val="21"/>
        </w:rPr>
        <w:t>戦前の労働形態のように「長期契約は労働者の不利益や身分的拘束のおそれがある」と考えられたからである。</w:t>
      </w:r>
    </w:p>
    <w:p w14:paraId="096D380D" w14:textId="77777777" w:rsidR="009B74D4" w:rsidRPr="009B74D4" w:rsidRDefault="009B74D4" w:rsidP="009B74D4">
      <w:pPr>
        <w:widowControl/>
        <w:spacing w:line="360" w:lineRule="exact"/>
        <w:ind w:firstLineChars="100" w:firstLine="210"/>
        <w:rPr>
          <w:rFonts w:asciiTheme="majorHAnsi" w:eastAsiaTheme="majorHAnsi" w:hAnsiTheme="majorHAnsi" w:cs="+mn-cs"/>
          <w:color w:val="000000"/>
          <w:kern w:val="24"/>
          <w:szCs w:val="21"/>
        </w:rPr>
      </w:pPr>
      <w:r w:rsidRPr="009B74D4">
        <w:rPr>
          <w:rFonts w:asciiTheme="majorHAnsi" w:eastAsiaTheme="majorHAnsi" w:hAnsiTheme="majorHAnsi" w:cs="+mn-cs" w:hint="eastAsia"/>
          <w:color w:val="000000"/>
          <w:kern w:val="24"/>
          <w:szCs w:val="21"/>
        </w:rPr>
        <w:t>1998年に上限1年に対し、例外3年が認められ、2003年改正で原則自体が3年に延長され、専門的な知識や技能を有する者と高齢者が例外5年とされたのである。</w:t>
      </w:r>
    </w:p>
    <w:p w14:paraId="3E0BFB80" w14:textId="77777777" w:rsidR="009B74D4" w:rsidRPr="009B74D4" w:rsidRDefault="009B74D4" w:rsidP="009B74D4">
      <w:pPr>
        <w:widowControl/>
        <w:spacing w:line="360" w:lineRule="exact"/>
        <w:rPr>
          <w:rFonts w:ascii="ＭＳ ゴシック" w:eastAsia="ＭＳ ゴシック" w:hAnsi="ＭＳ ゴシック" w:cs="+mn-cs"/>
          <w:color w:val="000000"/>
          <w:kern w:val="24"/>
          <w:szCs w:val="21"/>
        </w:rPr>
      </w:pPr>
    </w:p>
    <w:p w14:paraId="6CBC40DA" w14:textId="245243DD" w:rsidR="009B74D4" w:rsidRPr="009B74D4" w:rsidRDefault="009B74D4" w:rsidP="00747354">
      <w:pPr>
        <w:widowControl/>
        <w:spacing w:line="360" w:lineRule="exact"/>
        <w:ind w:firstLineChars="100" w:firstLine="211"/>
        <w:rPr>
          <w:rFonts w:ascii="ＭＳ ゴシック" w:eastAsia="ＭＳ ゴシック" w:hAnsi="ＭＳ ゴシック"/>
          <w:b/>
          <w:bCs/>
          <w:kern w:val="0"/>
          <w:szCs w:val="21"/>
        </w:rPr>
      </w:pPr>
      <w:r w:rsidRPr="009B74D4">
        <w:rPr>
          <w:rFonts w:ascii="ＭＳ ゴシック" w:eastAsia="ＭＳ ゴシック" w:hAnsi="ＭＳ ゴシック" w:cs="+mn-cs" w:hint="eastAsia"/>
          <w:b/>
          <w:bCs/>
          <w:color w:val="000000"/>
          <w:kern w:val="24"/>
          <w:szCs w:val="21"/>
        </w:rPr>
        <w:t>期間の定め「なし」「あり」の解約</w:t>
      </w:r>
    </w:p>
    <w:p w14:paraId="0D10E5DB" w14:textId="77777777" w:rsidR="009B74D4" w:rsidRPr="009B74D4" w:rsidRDefault="009B74D4" w:rsidP="009B74D4">
      <w:pPr>
        <w:widowControl/>
        <w:rPr>
          <w:rFonts w:asciiTheme="minorEastAsia" w:hAnsiTheme="minorEastAsia" w:cs="+mn-cs"/>
          <w:b/>
          <w:bCs/>
          <w:color w:val="000000"/>
          <w:kern w:val="24"/>
          <w:sz w:val="16"/>
          <w:szCs w:val="21"/>
        </w:rPr>
      </w:pPr>
    </w:p>
    <w:p w14:paraId="56584A33" w14:textId="77777777" w:rsidR="00747354" w:rsidRDefault="009B74D4" w:rsidP="009B74D4">
      <w:pPr>
        <w:widowControl/>
        <w:ind w:firstLineChars="100" w:firstLine="210"/>
        <w:rPr>
          <w:rFonts w:asciiTheme="majorHAnsi" w:eastAsiaTheme="majorHAnsi" w:hAnsiTheme="majorHAnsi" w:cs="+mn-cs"/>
          <w:color w:val="000000"/>
          <w:kern w:val="24"/>
          <w:sz w:val="18"/>
          <w:szCs w:val="18"/>
        </w:rPr>
      </w:pPr>
      <w:r w:rsidRPr="009B74D4">
        <w:rPr>
          <w:rFonts w:ascii="ＭＳ ゴシック" w:eastAsia="ＭＳ ゴシック" w:hAnsi="ＭＳ ゴシック" w:cs="+mn-cs" w:hint="eastAsia"/>
          <w:color w:val="000000"/>
          <w:kern w:val="24"/>
          <w:szCs w:val="21"/>
        </w:rPr>
        <w:t>期間の定めのない場合</w:t>
      </w:r>
      <w:r w:rsidRPr="009B74D4">
        <w:rPr>
          <w:rFonts w:asciiTheme="minorEastAsia" w:hAnsiTheme="minorEastAsia" w:cs="+mn-cs" w:hint="eastAsia"/>
          <w:color w:val="000000"/>
          <w:kern w:val="24"/>
          <w:szCs w:val="21"/>
        </w:rPr>
        <w:t>－</w:t>
      </w:r>
      <w:r w:rsidRPr="009B74D4">
        <w:rPr>
          <w:rFonts w:asciiTheme="majorHAnsi" w:eastAsiaTheme="majorHAnsi" w:hAnsiTheme="majorHAnsi" w:cs="+mn-cs" w:hint="eastAsia"/>
          <w:color w:val="000000"/>
          <w:kern w:val="24"/>
          <w:szCs w:val="21"/>
        </w:rPr>
        <w:t>労働者は2週間の予告期間をおいて解約</w:t>
      </w:r>
      <w:r w:rsidRPr="00747354">
        <w:rPr>
          <w:rFonts w:asciiTheme="majorHAnsi" w:eastAsiaTheme="majorHAnsi" w:hAnsiTheme="majorHAnsi" w:cs="+mn-cs" w:hint="eastAsia"/>
          <w:color w:val="000000"/>
          <w:kern w:val="24"/>
          <w:sz w:val="18"/>
          <w:szCs w:val="18"/>
        </w:rPr>
        <w:t>（民法第627条）</w:t>
      </w:r>
      <w:r w:rsidRPr="009B74D4">
        <w:rPr>
          <w:rFonts w:asciiTheme="majorHAnsi" w:eastAsiaTheme="majorHAnsi" w:hAnsiTheme="majorHAnsi" w:cs="+mn-cs" w:hint="eastAsia"/>
          <w:color w:val="000000"/>
          <w:kern w:val="24"/>
          <w:szCs w:val="21"/>
        </w:rPr>
        <w:t>でき、使用者は30日間の予告期間をおいて解約</w:t>
      </w:r>
      <w:r w:rsidRPr="00747354">
        <w:rPr>
          <w:rFonts w:asciiTheme="majorHAnsi" w:eastAsiaTheme="majorHAnsi" w:hAnsiTheme="majorHAnsi" w:cs="+mn-cs" w:hint="eastAsia"/>
          <w:color w:val="000000"/>
          <w:kern w:val="24"/>
          <w:sz w:val="18"/>
          <w:szCs w:val="18"/>
        </w:rPr>
        <w:t>（労基法第20条、労働契約法第16条）</w:t>
      </w:r>
    </w:p>
    <w:p w14:paraId="5C4EC35F" w14:textId="65C51F8D" w:rsidR="009B74D4" w:rsidRPr="009B74D4" w:rsidRDefault="009B74D4" w:rsidP="009B74D4">
      <w:pPr>
        <w:widowControl/>
        <w:ind w:firstLineChars="100" w:firstLine="210"/>
        <w:rPr>
          <w:rFonts w:asciiTheme="majorHAnsi" w:eastAsiaTheme="majorHAnsi" w:hAnsiTheme="majorHAnsi" w:cs="+mn-cs"/>
          <w:color w:val="000000"/>
          <w:kern w:val="24"/>
          <w:szCs w:val="21"/>
        </w:rPr>
      </w:pPr>
      <w:r w:rsidRPr="009B74D4">
        <w:rPr>
          <w:rFonts w:asciiTheme="majorHAnsi" w:eastAsiaTheme="majorHAnsi" w:hAnsiTheme="majorHAnsi" w:cs="+mn-cs" w:hint="eastAsia"/>
          <w:color w:val="000000"/>
          <w:kern w:val="24"/>
          <w:szCs w:val="21"/>
        </w:rPr>
        <w:t>できる。</w:t>
      </w:r>
    </w:p>
    <w:p w14:paraId="31E3D52E" w14:textId="77777777" w:rsidR="00B335C0" w:rsidRDefault="009B74D4" w:rsidP="009B74D4">
      <w:pPr>
        <w:widowControl/>
        <w:snapToGrid w:val="0"/>
        <w:spacing w:line="360" w:lineRule="exact"/>
        <w:ind w:firstLineChars="100" w:firstLine="210"/>
        <w:jc w:val="left"/>
        <w:rPr>
          <w:rFonts w:asciiTheme="majorHAnsi" w:eastAsiaTheme="majorHAnsi" w:hAnsiTheme="majorHAnsi" w:cs="+mn-cs"/>
          <w:color w:val="000000"/>
          <w:kern w:val="24"/>
          <w:szCs w:val="21"/>
        </w:rPr>
      </w:pPr>
      <w:r w:rsidRPr="009B74D4">
        <w:rPr>
          <w:rFonts w:ascii="ＭＳ ゴシック" w:eastAsia="ＭＳ ゴシック" w:hAnsi="ＭＳ ゴシック" w:cs="+mn-cs" w:hint="eastAsia"/>
          <w:color w:val="000000"/>
          <w:kern w:val="24"/>
          <w:szCs w:val="21"/>
        </w:rPr>
        <w:t>期間の定めのある場合</w:t>
      </w:r>
      <w:r w:rsidRPr="009B74D4">
        <w:rPr>
          <w:rFonts w:asciiTheme="minorEastAsia" w:hAnsiTheme="minorEastAsia" w:cs="+mn-cs" w:hint="eastAsia"/>
          <w:color w:val="000000"/>
          <w:kern w:val="24"/>
          <w:szCs w:val="21"/>
        </w:rPr>
        <w:t>－</w:t>
      </w:r>
      <w:r w:rsidRPr="009B74D4">
        <w:rPr>
          <w:rFonts w:asciiTheme="majorHAnsi" w:eastAsiaTheme="majorHAnsi" w:hAnsiTheme="majorHAnsi" w:cs="+mn-cs" w:hint="eastAsia"/>
          <w:color w:val="000000"/>
          <w:kern w:val="24"/>
          <w:szCs w:val="21"/>
        </w:rPr>
        <w:t>当該期間の間はやむを得ない理由がない限り、</w:t>
      </w:r>
      <w:r w:rsidRPr="00A92F6A">
        <w:rPr>
          <w:rFonts w:asciiTheme="majorHAnsi" w:eastAsiaTheme="majorHAnsi" w:hAnsiTheme="majorHAnsi" w:cs="+mn-cs" w:hint="eastAsia"/>
          <w:color w:val="000000"/>
          <w:kern w:val="24"/>
          <w:szCs w:val="21"/>
        </w:rPr>
        <w:t>双方とも</w:t>
      </w:r>
      <w:r w:rsidRPr="009B74D4">
        <w:rPr>
          <w:rFonts w:asciiTheme="majorHAnsi" w:eastAsiaTheme="majorHAnsi" w:hAnsiTheme="majorHAnsi" w:cs="+mn-cs" w:hint="eastAsia"/>
          <w:color w:val="000000"/>
          <w:kern w:val="24"/>
          <w:szCs w:val="21"/>
        </w:rPr>
        <w:t>解約できない</w:t>
      </w:r>
    </w:p>
    <w:p w14:paraId="16B2BF7B" w14:textId="2CA7869C" w:rsidR="009B74D4" w:rsidRPr="00747354" w:rsidRDefault="009B74D4" w:rsidP="009B74D4">
      <w:pPr>
        <w:widowControl/>
        <w:snapToGrid w:val="0"/>
        <w:spacing w:line="360" w:lineRule="exact"/>
        <w:ind w:firstLineChars="100" w:firstLine="180"/>
        <w:jc w:val="left"/>
        <w:rPr>
          <w:rFonts w:asciiTheme="majorHAnsi" w:eastAsiaTheme="majorHAnsi" w:hAnsiTheme="majorHAnsi"/>
          <w:kern w:val="0"/>
          <w:sz w:val="18"/>
          <w:szCs w:val="18"/>
        </w:rPr>
      </w:pPr>
      <w:r w:rsidRPr="00747354">
        <w:rPr>
          <w:rFonts w:asciiTheme="majorHAnsi" w:eastAsiaTheme="majorHAnsi" w:hAnsiTheme="majorHAnsi" w:cs="+mn-cs" w:hint="eastAsia"/>
          <w:color w:val="000000"/>
          <w:kern w:val="24"/>
          <w:sz w:val="18"/>
          <w:szCs w:val="18"/>
        </w:rPr>
        <w:t>（</w:t>
      </w:r>
      <w:r w:rsidRPr="00747354">
        <w:rPr>
          <w:rFonts w:asciiTheme="majorHAnsi" w:eastAsiaTheme="majorHAnsi" w:hAnsiTheme="majorHAnsi" w:hint="eastAsia"/>
          <w:kern w:val="0"/>
          <w:sz w:val="18"/>
          <w:szCs w:val="18"/>
        </w:rPr>
        <w:t>民法628条、労働契約法17条1項）</w:t>
      </w:r>
    </w:p>
    <w:p w14:paraId="626895DE" w14:textId="57711731" w:rsidR="009B74D4" w:rsidRPr="009B74D4" w:rsidRDefault="009B74D4" w:rsidP="009B74D4">
      <w:pPr>
        <w:widowControl/>
        <w:ind w:firstLineChars="100" w:firstLine="210"/>
        <w:rPr>
          <w:rFonts w:asciiTheme="majorHAnsi" w:eastAsiaTheme="majorHAnsi" w:hAnsiTheme="majorHAnsi" w:cs="+mn-cs"/>
          <w:color w:val="000000"/>
          <w:kern w:val="24"/>
          <w:szCs w:val="21"/>
        </w:rPr>
      </w:pPr>
      <w:r w:rsidRPr="009B74D4">
        <w:rPr>
          <w:rFonts w:asciiTheme="majorHAnsi" w:eastAsiaTheme="majorHAnsi" w:hAnsiTheme="majorHAnsi" w:cs="+mn-cs" w:hint="eastAsia"/>
          <w:color w:val="000000"/>
          <w:kern w:val="24"/>
          <w:szCs w:val="21"/>
        </w:rPr>
        <w:lastRenderedPageBreak/>
        <w:t>契約期間の満了は自動的な契約終了であり、それは労働者にとっての失業に外ならない。なお、民法（</w:t>
      </w:r>
      <w:r w:rsidRPr="00747354">
        <w:rPr>
          <w:rFonts w:asciiTheme="majorHAnsi" w:eastAsiaTheme="majorHAnsi" w:hAnsiTheme="majorHAnsi" w:cs="+mn-cs" w:hint="eastAsia"/>
          <w:color w:val="000000"/>
          <w:kern w:val="24"/>
          <w:sz w:val="18"/>
          <w:szCs w:val="18"/>
        </w:rPr>
        <w:t>628条）</w:t>
      </w:r>
      <w:r w:rsidRPr="009B74D4">
        <w:rPr>
          <w:rFonts w:asciiTheme="majorHAnsi" w:eastAsiaTheme="majorHAnsi" w:hAnsiTheme="majorHAnsi" w:cs="+mn-cs" w:hint="eastAsia"/>
          <w:color w:val="000000"/>
          <w:kern w:val="24"/>
          <w:szCs w:val="21"/>
        </w:rPr>
        <w:t>の規定にかかわらず、労働者は労基法により1年を超えた時点でいつでも解約できる。（有期雇用も）</w:t>
      </w:r>
    </w:p>
    <w:p w14:paraId="614A4ABA" w14:textId="2893A73E" w:rsidR="009B74D4" w:rsidRPr="009B74D4" w:rsidRDefault="001C1EAE" w:rsidP="009B74D4">
      <w:pPr>
        <w:widowControl/>
        <w:ind w:firstLineChars="100" w:firstLine="220"/>
        <w:rPr>
          <w:rFonts w:ascii="ＭＳ ゴシック" w:eastAsia="ＭＳ ゴシック" w:hAnsi="ＭＳ ゴシック" w:cs="+mn-cs"/>
          <w:color w:val="000000"/>
          <w:kern w:val="24"/>
          <w:szCs w:val="21"/>
        </w:rPr>
      </w:pPr>
      <w:r w:rsidRPr="009B74D4">
        <w:rPr>
          <w:noProof/>
          <w:kern w:val="0"/>
          <w:sz w:val="22"/>
        </w:rPr>
        <w:drawing>
          <wp:anchor distT="0" distB="0" distL="114300" distR="114300" simplePos="0" relativeHeight="251718656" behindDoc="0" locked="0" layoutInCell="1" allowOverlap="1" wp14:anchorId="135A38E8" wp14:editId="1DEFF092">
            <wp:simplePos x="0" y="0"/>
            <wp:positionH relativeFrom="column">
              <wp:posOffset>-7620</wp:posOffset>
            </wp:positionH>
            <wp:positionV relativeFrom="paragraph">
              <wp:posOffset>227330</wp:posOffset>
            </wp:positionV>
            <wp:extent cx="4039070" cy="5379155"/>
            <wp:effectExtent l="0" t="0" r="0"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9070" cy="5379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219CAE" w14:textId="77777777" w:rsidR="009B74D4" w:rsidRPr="009B74D4" w:rsidRDefault="009B74D4" w:rsidP="009B74D4">
      <w:pPr>
        <w:widowControl/>
        <w:ind w:firstLineChars="100" w:firstLine="210"/>
        <w:rPr>
          <w:rFonts w:ascii="ＭＳ ゴシック" w:eastAsia="ＭＳ ゴシック" w:hAnsi="ＭＳ ゴシック" w:cs="+mn-cs"/>
          <w:color w:val="000000"/>
          <w:kern w:val="24"/>
          <w:szCs w:val="21"/>
        </w:rPr>
      </w:pPr>
    </w:p>
    <w:p w14:paraId="7684BA9D" w14:textId="109AD874" w:rsidR="009B74D4" w:rsidRDefault="00A92F6A" w:rsidP="009B74D4">
      <w:pPr>
        <w:widowControl/>
        <w:ind w:firstLineChars="100" w:firstLine="210"/>
        <w:rPr>
          <w:rFonts w:ascii="ＭＳ ゴシック" w:eastAsia="ＭＳ ゴシック" w:hAnsi="ＭＳ ゴシック" w:cs="+mn-cs"/>
          <w:color w:val="000000"/>
          <w:kern w:val="24"/>
          <w:szCs w:val="21"/>
        </w:rPr>
      </w:pPr>
      <w:r>
        <w:rPr>
          <w:rFonts w:ascii="ＭＳ ゴシック" w:eastAsia="ＭＳ ゴシック" w:hAnsi="ＭＳ ゴシック" w:cs="+mn-cs" w:hint="eastAsia"/>
          <w:color w:val="000000"/>
          <w:kern w:val="24"/>
          <w:szCs w:val="21"/>
        </w:rPr>
        <w:t>〔</w:t>
      </w:r>
      <w:r w:rsidR="009B74D4" w:rsidRPr="009B74D4">
        <w:rPr>
          <w:rFonts w:ascii="ＭＳ ゴシック" w:eastAsia="ＭＳ ゴシック" w:hAnsi="ＭＳ ゴシック" w:cs="+mn-cs" w:hint="eastAsia"/>
          <w:color w:val="000000"/>
          <w:kern w:val="24"/>
          <w:szCs w:val="21"/>
        </w:rPr>
        <w:t>有期雇用に内在する問題点</w:t>
      </w:r>
      <w:r>
        <w:rPr>
          <w:rFonts w:ascii="ＭＳ ゴシック" w:eastAsia="ＭＳ ゴシック" w:hAnsi="ＭＳ ゴシック" w:cs="+mn-cs" w:hint="eastAsia"/>
          <w:color w:val="000000"/>
          <w:kern w:val="24"/>
          <w:szCs w:val="21"/>
        </w:rPr>
        <w:t>〕</w:t>
      </w:r>
    </w:p>
    <w:p w14:paraId="5CF81F88" w14:textId="180AD0BD" w:rsidR="009B74D4" w:rsidRPr="009B74D4" w:rsidRDefault="009B74D4" w:rsidP="009B74D4">
      <w:pPr>
        <w:widowControl/>
        <w:ind w:firstLineChars="100" w:firstLine="210"/>
        <w:rPr>
          <w:rFonts w:asciiTheme="majorHAnsi" w:eastAsiaTheme="majorHAnsi" w:hAnsiTheme="majorHAnsi" w:cs="+mn-cs"/>
          <w:color w:val="000000"/>
          <w:kern w:val="24"/>
          <w:szCs w:val="21"/>
        </w:rPr>
      </w:pPr>
      <w:r w:rsidRPr="009B74D4">
        <w:rPr>
          <w:rFonts w:asciiTheme="majorHAnsi" w:eastAsiaTheme="majorHAnsi" w:hAnsiTheme="majorHAnsi" w:cs="+mn-cs" w:hint="eastAsia"/>
          <w:color w:val="000000"/>
          <w:kern w:val="24"/>
          <w:szCs w:val="21"/>
        </w:rPr>
        <w:t>有期雇用は制限なく、どんな理由でも契約できる。</w:t>
      </w:r>
      <w:r w:rsidR="00A92F6A">
        <w:rPr>
          <w:rFonts w:asciiTheme="majorHAnsi" w:eastAsiaTheme="majorHAnsi" w:hAnsiTheme="majorHAnsi" w:cs="+mn-cs" w:hint="eastAsia"/>
          <w:color w:val="000000"/>
          <w:kern w:val="24"/>
          <w:szCs w:val="21"/>
        </w:rPr>
        <w:t>結果として</w:t>
      </w:r>
      <w:r w:rsidRPr="009B74D4">
        <w:rPr>
          <w:rFonts w:asciiTheme="majorHAnsi" w:eastAsiaTheme="majorHAnsi" w:hAnsiTheme="majorHAnsi" w:cs="+mn-cs" w:hint="eastAsia"/>
          <w:color w:val="000000"/>
          <w:kern w:val="24"/>
          <w:szCs w:val="21"/>
        </w:rPr>
        <w:t>不安定雇用をいっそう増大させる。新卒を3年雇用とすると3年間の試用期間となる。</w:t>
      </w:r>
    </w:p>
    <w:p w14:paraId="35DE800B" w14:textId="77777777" w:rsidR="009B74D4" w:rsidRPr="009B74D4" w:rsidRDefault="009B74D4" w:rsidP="009B74D4">
      <w:pPr>
        <w:widowControl/>
        <w:ind w:firstLineChars="100" w:firstLine="210"/>
        <w:rPr>
          <w:rFonts w:asciiTheme="majorHAnsi" w:eastAsiaTheme="majorHAnsi" w:hAnsiTheme="majorHAnsi" w:cs="+mn-cs"/>
          <w:color w:val="000000"/>
          <w:kern w:val="24"/>
          <w:szCs w:val="21"/>
        </w:rPr>
      </w:pPr>
      <w:r w:rsidRPr="009B74D4">
        <w:rPr>
          <w:rFonts w:asciiTheme="majorHAnsi" w:eastAsiaTheme="majorHAnsi" w:hAnsiTheme="majorHAnsi" w:cs="+mn-cs" w:hint="eastAsia"/>
          <w:color w:val="000000"/>
          <w:kern w:val="24"/>
          <w:szCs w:val="21"/>
        </w:rPr>
        <w:t>期間途中の解雇が容易になる。3年～5年の間に「期間満了まで待てない事由」の主張が通りやすくなる。</w:t>
      </w:r>
    </w:p>
    <w:p w14:paraId="33E30575" w14:textId="77777777" w:rsidR="009B74D4" w:rsidRPr="009B74D4" w:rsidRDefault="009B74D4" w:rsidP="009B74D4">
      <w:pPr>
        <w:widowControl/>
        <w:rPr>
          <w:rFonts w:asciiTheme="minorEastAsia" w:hAnsiTheme="minorEastAsia" w:cs="+mn-cs"/>
          <w:color w:val="000000"/>
          <w:kern w:val="24"/>
          <w:szCs w:val="21"/>
        </w:rPr>
      </w:pPr>
    </w:p>
    <w:p w14:paraId="14EE52CA" w14:textId="77777777" w:rsidR="001C1EAE" w:rsidRDefault="009B74D4" w:rsidP="009B74D4">
      <w:pPr>
        <w:widowControl/>
        <w:jc w:val="left"/>
        <w:textAlignment w:val="baseline"/>
        <w:rPr>
          <w:rFonts w:asciiTheme="majorHAnsi" w:eastAsiaTheme="majorHAnsi" w:hAnsiTheme="majorHAnsi" w:cs="Times New Roman"/>
          <w:color w:val="000000"/>
          <w:kern w:val="24"/>
          <w:szCs w:val="21"/>
        </w:rPr>
      </w:pPr>
      <w:bookmarkStart w:id="6" w:name="_Hlk53643891"/>
      <w:r w:rsidRPr="009B74D4">
        <w:rPr>
          <w:rFonts w:asciiTheme="majorHAnsi" w:eastAsiaTheme="majorHAnsi" w:hAnsiTheme="majorHAnsi" w:cs="Times New Roman" w:hint="eastAsia"/>
          <w:color w:val="000000"/>
          <w:kern w:val="24"/>
          <w:szCs w:val="21"/>
        </w:rPr>
        <w:t>「有期労働契約の締結、更新及び雇い止めに関する基準」</w:t>
      </w:r>
      <w:bookmarkEnd w:id="6"/>
      <w:r w:rsidRPr="009B74D4">
        <w:rPr>
          <w:rFonts w:asciiTheme="majorHAnsi" w:eastAsiaTheme="majorHAnsi" w:hAnsiTheme="majorHAnsi" w:cs="Times New Roman" w:hint="eastAsia"/>
          <w:color w:val="000000"/>
          <w:kern w:val="24"/>
          <w:szCs w:val="21"/>
        </w:rPr>
        <w:t>（</w:t>
      </w:r>
      <w:r w:rsidRPr="009B74D4">
        <w:rPr>
          <w:rFonts w:ascii="ＭＳ ゴシック" w:eastAsia="ＭＳ ゴシック" w:hAnsi="ＭＳ ゴシック" w:cs="Times New Roman" w:hint="eastAsia"/>
          <w:color w:val="000000"/>
          <w:kern w:val="24"/>
          <w:szCs w:val="21"/>
        </w:rPr>
        <w:t>告示</w:t>
      </w:r>
      <w:r w:rsidRPr="009B74D4">
        <w:rPr>
          <w:rFonts w:asciiTheme="majorHAnsi" w:eastAsiaTheme="majorHAnsi" w:hAnsiTheme="majorHAnsi" w:cs="Times New Roman" w:hint="eastAsia"/>
          <w:color w:val="000000"/>
          <w:kern w:val="24"/>
          <w:szCs w:val="21"/>
        </w:rPr>
        <w:t>）</w:t>
      </w:r>
    </w:p>
    <w:p w14:paraId="27551CB7" w14:textId="2E83E4D4" w:rsidR="009B74D4" w:rsidRPr="009B74D4" w:rsidRDefault="009B74D4" w:rsidP="009B74D4">
      <w:pPr>
        <w:widowControl/>
        <w:jc w:val="left"/>
        <w:textAlignment w:val="baseline"/>
        <w:rPr>
          <w:rFonts w:asciiTheme="majorHAnsi" w:eastAsiaTheme="majorHAnsi" w:hAnsiTheme="majorHAnsi" w:cs="+mn-cs"/>
          <w:color w:val="000000"/>
          <w:kern w:val="24"/>
          <w:szCs w:val="21"/>
        </w:rPr>
      </w:pPr>
      <w:r w:rsidRPr="009B74D4">
        <w:rPr>
          <w:rFonts w:asciiTheme="majorHAnsi" w:eastAsiaTheme="majorHAnsi" w:hAnsiTheme="majorHAnsi" w:cs="Times New Roman" w:hint="eastAsia"/>
          <w:color w:val="000000"/>
          <w:kern w:val="24"/>
          <w:szCs w:val="21"/>
        </w:rPr>
        <w:t>労基法</w:t>
      </w:r>
      <w:r w:rsidRPr="009B74D4">
        <w:rPr>
          <w:rFonts w:asciiTheme="majorHAnsi" w:eastAsiaTheme="majorHAnsi" w:hAnsiTheme="majorHAnsi" w:cs="+mn-cs" w:hint="eastAsia"/>
          <w:color w:val="000000"/>
          <w:kern w:val="24"/>
          <w:szCs w:val="21"/>
        </w:rPr>
        <w:t>第14条2項の具体化</w:t>
      </w:r>
    </w:p>
    <w:p w14:paraId="073B6FB3" w14:textId="77777777" w:rsidR="009B74D4" w:rsidRPr="009B74D4" w:rsidRDefault="009B74D4" w:rsidP="009B74D4">
      <w:pPr>
        <w:widowControl/>
        <w:ind w:firstLineChars="100" w:firstLine="210"/>
        <w:jc w:val="left"/>
        <w:textAlignment w:val="baseline"/>
        <w:rPr>
          <w:rFonts w:ascii="ＭＳ Ｐ明朝" w:eastAsia="ＭＳ Ｐ明朝" w:hAnsi="ＭＳ Ｐ明朝" w:cs="+mn-cs"/>
          <w:color w:val="000000"/>
          <w:kern w:val="24"/>
          <w:szCs w:val="21"/>
        </w:rPr>
      </w:pPr>
    </w:p>
    <w:p w14:paraId="0E38E9FE" w14:textId="77777777" w:rsidR="009B74D4" w:rsidRPr="00A92F6A" w:rsidRDefault="009B74D4" w:rsidP="009B74D4">
      <w:pPr>
        <w:widowControl/>
        <w:jc w:val="left"/>
        <w:textAlignment w:val="baseline"/>
        <w:rPr>
          <w:rFonts w:ascii="ＭＳ ゴシック" w:eastAsia="ＭＳ ゴシック" w:hAnsi="ＭＳ ゴシック" w:cs="+mn-cs"/>
          <w:color w:val="000000"/>
          <w:kern w:val="24"/>
          <w:sz w:val="18"/>
          <w:szCs w:val="18"/>
        </w:rPr>
      </w:pPr>
      <w:r w:rsidRPr="00A92F6A">
        <w:rPr>
          <w:rFonts w:ascii="ＭＳ ゴシック" w:eastAsia="ＭＳ ゴシック" w:hAnsi="ＭＳ ゴシック" w:cs="+mn-cs" w:hint="eastAsia"/>
          <w:color w:val="000000"/>
          <w:kern w:val="24"/>
          <w:sz w:val="18"/>
          <w:szCs w:val="18"/>
        </w:rPr>
        <w:t>あぁ、そうなんだ</w:t>
      </w:r>
    </w:p>
    <w:p w14:paraId="17068D56" w14:textId="77777777" w:rsidR="00A92F6A" w:rsidRDefault="00A92F6A" w:rsidP="009B74D4">
      <w:pPr>
        <w:widowControl/>
        <w:kinsoku w:val="0"/>
        <w:overflowPunct w:val="0"/>
        <w:spacing w:line="300" w:lineRule="exact"/>
        <w:textAlignment w:val="baseline"/>
        <w:rPr>
          <w:rFonts w:eastAsiaTheme="minorHAnsi" w:cs="ＭＳ Ｐゴシック"/>
          <w:kern w:val="0"/>
          <w:sz w:val="18"/>
          <w:szCs w:val="18"/>
        </w:rPr>
      </w:pPr>
    </w:p>
    <w:p w14:paraId="38755F16" w14:textId="61CE9E1B" w:rsidR="009B74D4" w:rsidRPr="00A92F6A" w:rsidRDefault="009B74D4" w:rsidP="00A92F6A">
      <w:pPr>
        <w:widowControl/>
        <w:kinsoku w:val="0"/>
        <w:overflowPunct w:val="0"/>
        <w:spacing w:line="300" w:lineRule="exact"/>
        <w:textAlignment w:val="baseline"/>
        <w:rPr>
          <w:rFonts w:asciiTheme="majorHAnsi" w:eastAsiaTheme="majorHAnsi" w:hAnsiTheme="majorHAnsi" w:cs="ＭＳ Ｐゴシック"/>
          <w:kern w:val="0"/>
          <w:sz w:val="18"/>
          <w:szCs w:val="18"/>
        </w:rPr>
      </w:pPr>
      <w:r w:rsidRPr="00A92F6A">
        <w:rPr>
          <w:rFonts w:asciiTheme="majorHAnsi" w:eastAsiaTheme="majorHAnsi" w:hAnsiTheme="majorHAnsi" w:cs="ＭＳ Ｐゴシック" w:hint="eastAsia"/>
          <w:kern w:val="0"/>
          <w:sz w:val="18"/>
          <w:szCs w:val="18"/>
        </w:rPr>
        <w:t>❶会社は有期雇用の場合、契約の時点で</w:t>
      </w:r>
      <w:r w:rsidR="00A92F6A">
        <w:rPr>
          <w:rFonts w:asciiTheme="majorHAnsi" w:eastAsiaTheme="majorHAnsi" w:hAnsiTheme="majorHAnsi" w:cs="ＭＳ Ｐゴシック" w:hint="eastAsia"/>
          <w:kern w:val="0"/>
          <w:sz w:val="18"/>
          <w:szCs w:val="18"/>
        </w:rPr>
        <w:t>労働者に「</w:t>
      </w:r>
      <w:r w:rsidRPr="00A92F6A">
        <w:rPr>
          <w:rFonts w:asciiTheme="majorHAnsi" w:eastAsiaTheme="majorHAnsi" w:hAnsiTheme="majorHAnsi" w:cs="ＭＳ Ｐゴシック" w:hint="eastAsia"/>
          <w:kern w:val="0"/>
          <w:sz w:val="18"/>
          <w:szCs w:val="18"/>
        </w:rPr>
        <w:t>契約を更新するかどうか</w:t>
      </w:r>
      <w:r w:rsidR="00A92F6A">
        <w:rPr>
          <w:rFonts w:asciiTheme="majorHAnsi" w:eastAsiaTheme="majorHAnsi" w:hAnsiTheme="majorHAnsi" w:cs="ＭＳ Ｐゴシック" w:hint="eastAsia"/>
          <w:kern w:val="0"/>
          <w:sz w:val="18"/>
          <w:szCs w:val="18"/>
        </w:rPr>
        <w:t>」</w:t>
      </w:r>
      <w:r w:rsidRPr="00A92F6A">
        <w:rPr>
          <w:rFonts w:asciiTheme="majorHAnsi" w:eastAsiaTheme="majorHAnsi" w:hAnsiTheme="majorHAnsi" w:cs="ＭＳ Ｐゴシック" w:hint="eastAsia"/>
          <w:kern w:val="0"/>
          <w:sz w:val="18"/>
          <w:szCs w:val="18"/>
        </w:rPr>
        <w:t>を</w:t>
      </w:r>
      <w:r w:rsidRPr="00747354">
        <w:rPr>
          <w:rFonts w:asciiTheme="majorHAnsi" w:eastAsiaTheme="majorHAnsi" w:hAnsiTheme="majorHAnsi" w:cs="ＭＳ Ｐゴシック" w:hint="eastAsia"/>
          <w:kern w:val="0"/>
          <w:sz w:val="18"/>
          <w:szCs w:val="18"/>
        </w:rPr>
        <w:t>明確にせよ</w:t>
      </w:r>
      <w:r w:rsidRPr="00A92F6A">
        <w:rPr>
          <w:rFonts w:asciiTheme="majorHAnsi" w:eastAsiaTheme="majorHAnsi" w:hAnsiTheme="majorHAnsi" w:cs="ＭＳ Ｐゴシック" w:hint="eastAsia"/>
          <w:kern w:val="0"/>
          <w:sz w:val="18"/>
          <w:szCs w:val="18"/>
        </w:rPr>
        <w:t>と言っている。</w:t>
      </w:r>
    </w:p>
    <w:p w14:paraId="09CD901C" w14:textId="77777777" w:rsidR="009B74D4" w:rsidRPr="00A92F6A" w:rsidRDefault="009B74D4" w:rsidP="00A92F6A">
      <w:pPr>
        <w:widowControl/>
        <w:kinsoku w:val="0"/>
        <w:overflowPunct w:val="0"/>
        <w:spacing w:line="300" w:lineRule="exact"/>
        <w:textAlignment w:val="baseline"/>
        <w:rPr>
          <w:rFonts w:asciiTheme="majorHAnsi" w:eastAsiaTheme="majorHAnsi" w:hAnsiTheme="majorHAnsi" w:cs="ＭＳ Ｐゴシック"/>
          <w:kern w:val="0"/>
          <w:sz w:val="18"/>
          <w:szCs w:val="18"/>
        </w:rPr>
      </w:pPr>
    </w:p>
    <w:p w14:paraId="2E1E2FBB" w14:textId="4FD51AF4" w:rsidR="009B74D4" w:rsidRPr="00A92F6A" w:rsidRDefault="009B74D4" w:rsidP="00A92F6A">
      <w:pPr>
        <w:widowControl/>
        <w:kinsoku w:val="0"/>
        <w:overflowPunct w:val="0"/>
        <w:spacing w:line="300" w:lineRule="exact"/>
        <w:textAlignment w:val="baseline"/>
        <w:rPr>
          <w:rFonts w:asciiTheme="majorHAnsi" w:eastAsiaTheme="majorHAnsi" w:hAnsiTheme="majorHAnsi" w:cs="ＭＳ Ｐゴシック"/>
          <w:kern w:val="0"/>
          <w:sz w:val="18"/>
          <w:szCs w:val="18"/>
        </w:rPr>
      </w:pPr>
      <w:r w:rsidRPr="00A92F6A">
        <w:rPr>
          <w:rFonts w:asciiTheme="majorHAnsi" w:eastAsiaTheme="majorHAnsi" w:hAnsiTheme="majorHAnsi" w:cs="Times New Roman" w:hint="eastAsia"/>
          <w:color w:val="000000"/>
          <w:kern w:val="24"/>
          <w:sz w:val="18"/>
          <w:szCs w:val="18"/>
        </w:rPr>
        <w:t>❷有期契約を更新する場合、逆に言うとやめさせる場合、前もって「心の準備」をさせておかなければならない。</w:t>
      </w:r>
      <w:r w:rsidR="00A92F6A">
        <w:rPr>
          <w:rFonts w:asciiTheme="majorHAnsi" w:eastAsiaTheme="majorHAnsi" w:hAnsiTheme="majorHAnsi" w:cs="Times New Roman" w:hint="eastAsia"/>
          <w:color w:val="000000"/>
          <w:kern w:val="24"/>
          <w:sz w:val="18"/>
          <w:szCs w:val="18"/>
        </w:rPr>
        <w:t>やめさせる</w:t>
      </w:r>
      <w:r w:rsidRPr="00A92F6A">
        <w:rPr>
          <w:rFonts w:asciiTheme="majorHAnsi" w:eastAsiaTheme="majorHAnsi" w:hAnsiTheme="majorHAnsi" w:cs="Times New Roman" w:hint="eastAsia"/>
          <w:color w:val="000000"/>
          <w:kern w:val="24"/>
          <w:sz w:val="18"/>
          <w:szCs w:val="18"/>
        </w:rPr>
        <w:t>理由は会社が自由に決めれる。</w:t>
      </w:r>
    </w:p>
    <w:p w14:paraId="5719DD31" w14:textId="77777777" w:rsidR="009B74D4" w:rsidRPr="00A92F6A" w:rsidRDefault="009B74D4" w:rsidP="00A92F6A">
      <w:pPr>
        <w:widowControl/>
        <w:spacing w:line="300" w:lineRule="exact"/>
        <w:rPr>
          <w:rFonts w:asciiTheme="majorHAnsi" w:eastAsiaTheme="majorHAnsi" w:hAnsiTheme="majorHAnsi" w:cs="+mn-cs"/>
          <w:color w:val="000000"/>
          <w:kern w:val="24"/>
          <w:sz w:val="18"/>
          <w:szCs w:val="18"/>
        </w:rPr>
      </w:pPr>
    </w:p>
    <w:p w14:paraId="16478CDA" w14:textId="3D5FB566" w:rsidR="009B74D4" w:rsidRPr="00A92F6A" w:rsidRDefault="009B74D4" w:rsidP="00A92F6A">
      <w:pPr>
        <w:widowControl/>
        <w:spacing w:line="300" w:lineRule="exact"/>
        <w:rPr>
          <w:rFonts w:asciiTheme="majorHAnsi" w:eastAsiaTheme="majorHAnsi" w:hAnsiTheme="majorHAnsi" w:cs="Times New Roman"/>
          <w:color w:val="000000"/>
          <w:kern w:val="24"/>
          <w:sz w:val="18"/>
          <w:szCs w:val="18"/>
        </w:rPr>
      </w:pPr>
      <w:r w:rsidRPr="00A92F6A">
        <w:rPr>
          <w:rFonts w:asciiTheme="majorHAnsi" w:eastAsiaTheme="majorHAnsi" w:hAnsiTheme="majorHAnsi" w:cs="Times New Roman" w:hint="eastAsia"/>
          <w:color w:val="000000"/>
          <w:kern w:val="24"/>
          <w:sz w:val="18"/>
          <w:szCs w:val="18"/>
        </w:rPr>
        <w:t>❸会社は「契約期間」や「更新の有無」を変える場合、いま</w:t>
      </w:r>
      <w:r w:rsidR="00A92F6A">
        <w:rPr>
          <w:rFonts w:asciiTheme="majorHAnsi" w:eastAsiaTheme="majorHAnsi" w:hAnsiTheme="majorHAnsi" w:cs="Times New Roman" w:hint="eastAsia"/>
          <w:color w:val="000000"/>
          <w:kern w:val="24"/>
          <w:sz w:val="18"/>
          <w:szCs w:val="18"/>
        </w:rPr>
        <w:t>現在</w:t>
      </w:r>
      <w:r w:rsidR="00077AFA">
        <w:rPr>
          <w:rFonts w:asciiTheme="majorHAnsi" w:eastAsiaTheme="majorHAnsi" w:hAnsiTheme="majorHAnsi" w:cs="Times New Roman" w:hint="eastAsia"/>
          <w:color w:val="000000"/>
          <w:kern w:val="24"/>
          <w:sz w:val="18"/>
          <w:szCs w:val="18"/>
        </w:rPr>
        <w:t>、</w:t>
      </w:r>
      <w:r w:rsidRPr="00A92F6A">
        <w:rPr>
          <w:rFonts w:asciiTheme="majorHAnsi" w:eastAsiaTheme="majorHAnsi" w:hAnsiTheme="majorHAnsi" w:cs="Times New Roman" w:hint="eastAsia"/>
          <w:color w:val="000000"/>
          <w:kern w:val="24"/>
          <w:sz w:val="18"/>
          <w:szCs w:val="18"/>
        </w:rPr>
        <w:t>働いている労働者に知らせなければならない。</w:t>
      </w:r>
    </w:p>
    <w:p w14:paraId="51F337D3" w14:textId="77777777" w:rsidR="009B74D4" w:rsidRPr="00A92F6A" w:rsidRDefault="009B74D4" w:rsidP="00A92F6A">
      <w:pPr>
        <w:widowControl/>
        <w:spacing w:line="300" w:lineRule="exact"/>
        <w:jc w:val="left"/>
        <w:rPr>
          <w:rFonts w:asciiTheme="majorHAnsi" w:eastAsiaTheme="majorHAnsi" w:hAnsiTheme="majorHAnsi" w:cs="ＭＳ Ｐゴシック"/>
          <w:kern w:val="0"/>
          <w:sz w:val="18"/>
          <w:szCs w:val="18"/>
        </w:rPr>
      </w:pPr>
    </w:p>
    <w:p w14:paraId="342550F8" w14:textId="223C3970" w:rsidR="009B74D4" w:rsidRDefault="009B74D4" w:rsidP="00077AFA">
      <w:pPr>
        <w:widowControl/>
        <w:kinsoku w:val="0"/>
        <w:overflowPunct w:val="0"/>
        <w:spacing w:line="300" w:lineRule="exact"/>
        <w:textAlignment w:val="baseline"/>
        <w:rPr>
          <w:rFonts w:asciiTheme="majorHAnsi" w:eastAsiaTheme="majorHAnsi" w:hAnsiTheme="majorHAnsi" w:cs="ＭＳ 明朝"/>
          <w:color w:val="000000"/>
          <w:kern w:val="24"/>
          <w:sz w:val="18"/>
          <w:szCs w:val="18"/>
        </w:rPr>
      </w:pPr>
      <w:r w:rsidRPr="00A92F6A">
        <w:rPr>
          <w:rFonts w:asciiTheme="majorHAnsi" w:eastAsiaTheme="majorHAnsi" w:hAnsiTheme="majorHAnsi" w:cs="ＭＳ 明朝" w:hint="eastAsia"/>
          <w:color w:val="000000"/>
          <w:kern w:val="24"/>
          <w:sz w:val="18"/>
          <w:szCs w:val="18"/>
        </w:rPr>
        <w:t>❹</w:t>
      </w:r>
      <w:r w:rsidR="00077AFA">
        <w:rPr>
          <w:rFonts w:asciiTheme="majorHAnsi" w:eastAsiaTheme="majorHAnsi" w:hAnsiTheme="majorHAnsi" w:cs="ＭＳ 明朝" w:hint="eastAsia"/>
          <w:color w:val="000000"/>
          <w:kern w:val="24"/>
          <w:sz w:val="18"/>
          <w:szCs w:val="18"/>
        </w:rPr>
        <w:t>離職時に必ず</w:t>
      </w:r>
      <w:r w:rsidRPr="00A92F6A">
        <w:rPr>
          <w:rFonts w:asciiTheme="majorHAnsi" w:eastAsiaTheme="majorHAnsi" w:hAnsiTheme="majorHAnsi" w:cs="ＭＳ 明朝" w:hint="eastAsia"/>
          <w:color w:val="000000"/>
          <w:kern w:val="24"/>
          <w:sz w:val="18"/>
          <w:szCs w:val="18"/>
        </w:rPr>
        <w:t>「雇止め証明書」を書いてもらう。根拠は「告示」第2条。拒否できない。雇止めされた後でも請求できる。</w:t>
      </w:r>
      <w:r w:rsidR="00077AFA">
        <w:rPr>
          <w:rFonts w:asciiTheme="majorHAnsi" w:eastAsiaTheme="majorHAnsi" w:hAnsiTheme="majorHAnsi" w:cs="ＭＳ 明朝" w:hint="eastAsia"/>
          <w:color w:val="000000"/>
          <w:kern w:val="24"/>
          <w:sz w:val="18"/>
          <w:szCs w:val="18"/>
        </w:rPr>
        <w:t>これは、</w:t>
      </w:r>
      <w:r w:rsidRPr="00A92F6A">
        <w:rPr>
          <w:rFonts w:asciiTheme="majorHAnsi" w:eastAsiaTheme="majorHAnsi" w:hAnsiTheme="majorHAnsi" w:cs="ＭＳ 明朝" w:hint="eastAsia"/>
          <w:color w:val="000000"/>
          <w:kern w:val="24"/>
          <w:sz w:val="18"/>
          <w:szCs w:val="18"/>
        </w:rPr>
        <w:t>次の容で「争う」</w:t>
      </w:r>
      <w:r w:rsidR="00077AFA">
        <w:rPr>
          <w:rFonts w:asciiTheme="majorHAnsi" w:eastAsiaTheme="majorHAnsi" w:hAnsiTheme="majorHAnsi" w:cs="ＭＳ 明朝" w:hint="eastAsia"/>
          <w:color w:val="000000"/>
          <w:kern w:val="24"/>
          <w:sz w:val="18"/>
          <w:szCs w:val="18"/>
        </w:rPr>
        <w:t>準備である。</w:t>
      </w:r>
      <w:r w:rsidRPr="00A92F6A">
        <w:rPr>
          <w:rFonts w:asciiTheme="majorHAnsi" w:eastAsiaTheme="majorHAnsi" w:hAnsiTheme="majorHAnsi" w:cs="ＭＳ 明朝" w:hint="eastAsia"/>
          <w:color w:val="000000"/>
          <w:kern w:val="24"/>
          <w:sz w:val="18"/>
          <w:szCs w:val="18"/>
        </w:rPr>
        <w:t>例文は「雇止め」にお墨付きを与えている。</w:t>
      </w:r>
    </w:p>
    <w:p w14:paraId="7B7439ED" w14:textId="77777777" w:rsidR="00747354" w:rsidRPr="00A92F6A" w:rsidRDefault="00747354" w:rsidP="00077AFA">
      <w:pPr>
        <w:widowControl/>
        <w:kinsoku w:val="0"/>
        <w:overflowPunct w:val="0"/>
        <w:spacing w:line="300" w:lineRule="exact"/>
        <w:textAlignment w:val="baseline"/>
        <w:rPr>
          <w:rFonts w:asciiTheme="majorHAnsi" w:eastAsiaTheme="majorHAnsi" w:hAnsiTheme="majorHAnsi" w:cs="ＭＳ 明朝"/>
          <w:color w:val="000000"/>
          <w:kern w:val="24"/>
          <w:sz w:val="18"/>
          <w:szCs w:val="18"/>
        </w:rPr>
      </w:pPr>
    </w:p>
    <w:p w14:paraId="16A011B0" w14:textId="77777777" w:rsidR="009B74D4" w:rsidRPr="00A92F6A" w:rsidRDefault="009B74D4" w:rsidP="00A92F6A">
      <w:pPr>
        <w:widowControl/>
        <w:spacing w:line="300" w:lineRule="exact"/>
        <w:ind w:firstLineChars="400" w:firstLine="720"/>
        <w:rPr>
          <w:rFonts w:asciiTheme="majorHAnsi" w:eastAsiaTheme="majorHAnsi" w:hAnsiTheme="majorHAnsi" w:cs="+mn-cs"/>
          <w:color w:val="000000"/>
          <w:kern w:val="24"/>
          <w:sz w:val="18"/>
          <w:szCs w:val="18"/>
        </w:rPr>
      </w:pPr>
      <w:r w:rsidRPr="00A92F6A">
        <w:rPr>
          <w:rFonts w:asciiTheme="majorHAnsi" w:eastAsiaTheme="majorHAnsi" w:hAnsiTheme="majorHAnsi" w:cs="+mn-cs" w:hint="eastAsia"/>
          <w:color w:val="000000"/>
          <w:kern w:val="24"/>
          <w:sz w:val="18"/>
          <w:szCs w:val="18"/>
          <w:highlight w:val="lightGray"/>
        </w:rPr>
        <w:t>・</w:t>
      </w:r>
      <w:r w:rsidRPr="00A92F6A">
        <w:rPr>
          <w:rFonts w:asciiTheme="majorHAnsi" w:eastAsiaTheme="majorHAnsi" w:hAnsiTheme="majorHAnsi" w:cs="+mn-cs" w:hint="eastAsia"/>
          <w:color w:val="000000"/>
          <w:kern w:val="24"/>
          <w:sz w:val="18"/>
          <w:szCs w:val="18"/>
        </w:rPr>
        <w:t>前回の契約更新時に、本契約を更新しな</w:t>
      </w:r>
    </w:p>
    <w:p w14:paraId="15D34D61" w14:textId="77777777" w:rsidR="009B74D4" w:rsidRPr="00A92F6A" w:rsidRDefault="009B74D4" w:rsidP="00A92F6A">
      <w:pPr>
        <w:widowControl/>
        <w:spacing w:line="300" w:lineRule="exact"/>
        <w:ind w:firstLineChars="500" w:firstLine="900"/>
        <w:rPr>
          <w:rFonts w:asciiTheme="majorHAnsi" w:eastAsiaTheme="majorHAnsi" w:hAnsiTheme="majorHAnsi" w:cs="+mn-cs"/>
          <w:color w:val="000000"/>
          <w:kern w:val="24"/>
          <w:sz w:val="18"/>
          <w:szCs w:val="18"/>
        </w:rPr>
      </w:pPr>
      <w:r w:rsidRPr="00A92F6A">
        <w:rPr>
          <w:rFonts w:asciiTheme="majorHAnsi" w:eastAsiaTheme="majorHAnsi" w:hAnsiTheme="majorHAnsi" w:cs="+mn-cs" w:hint="eastAsia"/>
          <w:color w:val="000000"/>
          <w:kern w:val="24"/>
          <w:sz w:val="18"/>
          <w:szCs w:val="18"/>
        </w:rPr>
        <w:t>いことが合意されていた。</w:t>
      </w:r>
    </w:p>
    <w:p w14:paraId="664C3DCE" w14:textId="77777777" w:rsidR="009B74D4" w:rsidRPr="00A92F6A" w:rsidRDefault="009B74D4" w:rsidP="00A92F6A">
      <w:pPr>
        <w:widowControl/>
        <w:spacing w:line="300" w:lineRule="exact"/>
        <w:ind w:firstLineChars="400" w:firstLine="720"/>
        <w:rPr>
          <w:rFonts w:asciiTheme="majorHAnsi" w:eastAsiaTheme="majorHAnsi" w:hAnsiTheme="majorHAnsi" w:cs="+mn-cs"/>
          <w:color w:val="000000"/>
          <w:kern w:val="24"/>
          <w:sz w:val="18"/>
          <w:szCs w:val="18"/>
        </w:rPr>
      </w:pPr>
      <w:r w:rsidRPr="00A92F6A">
        <w:rPr>
          <w:rFonts w:asciiTheme="majorHAnsi" w:eastAsiaTheme="majorHAnsi" w:hAnsiTheme="majorHAnsi" w:cs="+mn-cs" w:hint="eastAsia"/>
          <w:color w:val="000000"/>
          <w:kern w:val="24"/>
          <w:sz w:val="18"/>
          <w:szCs w:val="18"/>
        </w:rPr>
        <w:t>・契約締結当初から、更新回数の上限を設</w:t>
      </w:r>
    </w:p>
    <w:p w14:paraId="15EBF130" w14:textId="77777777" w:rsidR="009B74D4" w:rsidRPr="00A92F6A" w:rsidRDefault="009B74D4" w:rsidP="00A92F6A">
      <w:pPr>
        <w:widowControl/>
        <w:spacing w:line="300" w:lineRule="exact"/>
        <w:ind w:firstLineChars="500" w:firstLine="900"/>
        <w:rPr>
          <w:rFonts w:asciiTheme="majorHAnsi" w:eastAsiaTheme="majorHAnsi" w:hAnsiTheme="majorHAnsi" w:cs="+mn-cs"/>
          <w:color w:val="000000"/>
          <w:kern w:val="24"/>
          <w:sz w:val="18"/>
          <w:szCs w:val="18"/>
        </w:rPr>
      </w:pPr>
      <w:r w:rsidRPr="00A92F6A">
        <w:rPr>
          <w:rFonts w:asciiTheme="majorHAnsi" w:eastAsiaTheme="majorHAnsi" w:hAnsiTheme="majorHAnsi" w:cs="+mn-cs" w:hint="eastAsia"/>
          <w:color w:val="000000"/>
          <w:kern w:val="24"/>
          <w:sz w:val="18"/>
          <w:szCs w:val="18"/>
        </w:rPr>
        <w:lastRenderedPageBreak/>
        <w:t>けており本契約は当該上限にかかるも</w:t>
      </w:r>
    </w:p>
    <w:p w14:paraId="179080C0" w14:textId="77777777" w:rsidR="009B74D4" w:rsidRPr="00A92F6A" w:rsidRDefault="009B74D4" w:rsidP="00A92F6A">
      <w:pPr>
        <w:widowControl/>
        <w:spacing w:line="300" w:lineRule="exact"/>
        <w:ind w:firstLineChars="500" w:firstLine="900"/>
        <w:rPr>
          <w:rFonts w:asciiTheme="majorHAnsi" w:eastAsiaTheme="majorHAnsi" w:hAnsiTheme="majorHAnsi" w:cs="+mn-cs"/>
          <w:color w:val="000000"/>
          <w:kern w:val="24"/>
          <w:sz w:val="18"/>
          <w:szCs w:val="18"/>
        </w:rPr>
      </w:pPr>
      <w:r w:rsidRPr="00A92F6A">
        <w:rPr>
          <w:rFonts w:asciiTheme="majorHAnsi" w:eastAsiaTheme="majorHAnsi" w:hAnsiTheme="majorHAnsi" w:cs="+mn-cs" w:hint="eastAsia"/>
          <w:color w:val="000000"/>
          <w:kern w:val="24"/>
          <w:sz w:val="18"/>
          <w:szCs w:val="18"/>
        </w:rPr>
        <w:t>のである。</w:t>
      </w:r>
    </w:p>
    <w:p w14:paraId="1DA81613" w14:textId="6D51E700" w:rsidR="009B74D4" w:rsidRPr="00A92F6A" w:rsidRDefault="009B74D4" w:rsidP="00A92F6A">
      <w:pPr>
        <w:widowControl/>
        <w:spacing w:line="300" w:lineRule="exact"/>
        <w:ind w:firstLineChars="400" w:firstLine="720"/>
        <w:rPr>
          <w:rFonts w:asciiTheme="majorHAnsi" w:eastAsiaTheme="majorHAnsi" w:hAnsiTheme="majorHAnsi" w:cs="ＭＳ Ｐゴシック"/>
          <w:kern w:val="0"/>
          <w:sz w:val="18"/>
          <w:szCs w:val="18"/>
        </w:rPr>
      </w:pPr>
      <w:r w:rsidRPr="00A92F6A">
        <w:rPr>
          <w:rFonts w:asciiTheme="majorHAnsi" w:eastAsiaTheme="majorHAnsi" w:hAnsiTheme="majorHAnsi" w:cs="+mn-cs" w:hint="eastAsia"/>
          <w:color w:val="000000"/>
          <w:kern w:val="24"/>
          <w:sz w:val="18"/>
          <w:szCs w:val="18"/>
        </w:rPr>
        <w:t>・担当業務</w:t>
      </w:r>
      <w:r w:rsidR="00077AFA">
        <w:rPr>
          <w:rFonts w:asciiTheme="majorHAnsi" w:eastAsiaTheme="majorHAnsi" w:hAnsiTheme="majorHAnsi" w:cs="+mn-cs" w:hint="eastAsia"/>
          <w:color w:val="000000"/>
          <w:kern w:val="24"/>
          <w:sz w:val="18"/>
          <w:szCs w:val="18"/>
        </w:rPr>
        <w:t>を</w:t>
      </w:r>
      <w:r w:rsidRPr="00A92F6A">
        <w:rPr>
          <w:rFonts w:asciiTheme="majorHAnsi" w:eastAsiaTheme="majorHAnsi" w:hAnsiTheme="majorHAnsi" w:cs="+mn-cs" w:hint="eastAsia"/>
          <w:color w:val="000000"/>
          <w:kern w:val="24"/>
          <w:sz w:val="18"/>
          <w:szCs w:val="18"/>
        </w:rPr>
        <w:t>終了</w:t>
      </w:r>
      <w:r w:rsidR="00077AFA">
        <w:rPr>
          <w:rFonts w:asciiTheme="majorHAnsi" w:eastAsiaTheme="majorHAnsi" w:hAnsiTheme="majorHAnsi" w:cs="+mn-cs" w:hint="eastAsia"/>
          <w:color w:val="000000"/>
          <w:kern w:val="24"/>
          <w:sz w:val="18"/>
          <w:szCs w:val="18"/>
        </w:rPr>
        <w:t>し</w:t>
      </w:r>
      <w:r w:rsidRPr="00A92F6A">
        <w:rPr>
          <w:rFonts w:asciiTheme="majorHAnsi" w:eastAsiaTheme="majorHAnsi" w:hAnsiTheme="majorHAnsi" w:cs="+mn-cs" w:hint="eastAsia"/>
          <w:color w:val="000000"/>
          <w:kern w:val="24"/>
          <w:sz w:val="18"/>
          <w:szCs w:val="18"/>
        </w:rPr>
        <w:t>中止した。</w:t>
      </w:r>
    </w:p>
    <w:p w14:paraId="5463A5F3" w14:textId="77777777" w:rsidR="009B74D4" w:rsidRPr="00A92F6A" w:rsidRDefault="009B74D4" w:rsidP="00A92F6A">
      <w:pPr>
        <w:widowControl/>
        <w:spacing w:line="300" w:lineRule="exact"/>
        <w:ind w:firstLineChars="400" w:firstLine="720"/>
        <w:rPr>
          <w:rFonts w:asciiTheme="majorHAnsi" w:eastAsiaTheme="majorHAnsi" w:hAnsiTheme="majorHAnsi" w:cs="ＭＳ Ｐゴシック"/>
          <w:kern w:val="0"/>
          <w:sz w:val="18"/>
          <w:szCs w:val="18"/>
        </w:rPr>
      </w:pPr>
      <w:r w:rsidRPr="00A92F6A">
        <w:rPr>
          <w:rFonts w:asciiTheme="majorHAnsi" w:eastAsiaTheme="majorHAnsi" w:hAnsiTheme="majorHAnsi" w:cs="+mn-cs" w:hint="eastAsia"/>
          <w:color w:val="000000"/>
          <w:kern w:val="24"/>
          <w:sz w:val="18"/>
          <w:szCs w:val="18"/>
        </w:rPr>
        <w:t>・事業縮小のため。</w:t>
      </w:r>
    </w:p>
    <w:p w14:paraId="0DE24D52" w14:textId="77777777" w:rsidR="009B74D4" w:rsidRPr="00A92F6A" w:rsidRDefault="009B74D4" w:rsidP="00A92F6A">
      <w:pPr>
        <w:widowControl/>
        <w:spacing w:line="300" w:lineRule="exact"/>
        <w:ind w:firstLineChars="400" w:firstLine="720"/>
        <w:rPr>
          <w:rFonts w:asciiTheme="majorHAnsi" w:eastAsiaTheme="majorHAnsi" w:hAnsiTheme="majorHAnsi" w:cs="+mn-cs"/>
          <w:color w:val="000000"/>
          <w:kern w:val="24"/>
          <w:sz w:val="18"/>
          <w:szCs w:val="18"/>
        </w:rPr>
      </w:pPr>
      <w:r w:rsidRPr="00A92F6A">
        <w:rPr>
          <w:rFonts w:asciiTheme="majorHAnsi" w:eastAsiaTheme="majorHAnsi" w:hAnsiTheme="majorHAnsi" w:cs="+mn-cs" w:hint="eastAsia"/>
          <w:color w:val="000000"/>
          <w:kern w:val="24"/>
          <w:sz w:val="18"/>
          <w:szCs w:val="18"/>
        </w:rPr>
        <w:t>・業務を遂行する能力が十分でないと認</w:t>
      </w:r>
    </w:p>
    <w:p w14:paraId="3DBD07CC" w14:textId="77777777" w:rsidR="009B74D4" w:rsidRPr="00A92F6A" w:rsidRDefault="009B74D4" w:rsidP="00A92F6A">
      <w:pPr>
        <w:widowControl/>
        <w:spacing w:line="300" w:lineRule="exact"/>
        <w:ind w:firstLineChars="500" w:firstLine="900"/>
        <w:rPr>
          <w:rFonts w:asciiTheme="majorHAnsi" w:eastAsiaTheme="majorHAnsi" w:hAnsiTheme="majorHAnsi" w:cs="ＭＳ Ｐゴシック"/>
          <w:kern w:val="0"/>
          <w:sz w:val="18"/>
          <w:szCs w:val="18"/>
        </w:rPr>
      </w:pPr>
      <w:r w:rsidRPr="00A92F6A">
        <w:rPr>
          <w:rFonts w:asciiTheme="majorHAnsi" w:eastAsiaTheme="majorHAnsi" w:hAnsiTheme="majorHAnsi" w:cs="+mn-cs" w:hint="eastAsia"/>
          <w:color w:val="000000"/>
          <w:kern w:val="24"/>
          <w:sz w:val="18"/>
          <w:szCs w:val="18"/>
        </w:rPr>
        <w:t>められるため。</w:t>
      </w:r>
    </w:p>
    <w:p w14:paraId="17E1021E" w14:textId="77777777" w:rsidR="009B74D4" w:rsidRPr="00A92F6A" w:rsidRDefault="009B74D4" w:rsidP="00A92F6A">
      <w:pPr>
        <w:widowControl/>
        <w:spacing w:line="300" w:lineRule="exact"/>
        <w:ind w:firstLineChars="400" w:firstLine="720"/>
        <w:rPr>
          <w:rFonts w:asciiTheme="majorHAnsi" w:eastAsiaTheme="majorHAnsi" w:hAnsiTheme="majorHAnsi" w:cs="+mn-cs"/>
          <w:color w:val="000000"/>
          <w:kern w:val="24"/>
          <w:sz w:val="18"/>
          <w:szCs w:val="18"/>
        </w:rPr>
      </w:pPr>
      <w:r w:rsidRPr="00A92F6A">
        <w:rPr>
          <w:rFonts w:asciiTheme="majorHAnsi" w:eastAsiaTheme="majorHAnsi" w:hAnsiTheme="majorHAnsi" w:cs="+mn-cs" w:hint="eastAsia"/>
          <w:color w:val="000000"/>
          <w:kern w:val="24"/>
          <w:sz w:val="18"/>
          <w:szCs w:val="18"/>
        </w:rPr>
        <w:t>・職務命令に対する違反行為を行った。</w:t>
      </w:r>
    </w:p>
    <w:p w14:paraId="2E1AE6AE" w14:textId="77777777" w:rsidR="009B74D4" w:rsidRPr="00A92F6A" w:rsidRDefault="009B74D4" w:rsidP="00A92F6A">
      <w:pPr>
        <w:widowControl/>
        <w:spacing w:line="300" w:lineRule="exact"/>
        <w:ind w:firstLineChars="400" w:firstLine="720"/>
        <w:rPr>
          <w:rFonts w:asciiTheme="majorHAnsi" w:eastAsiaTheme="majorHAnsi" w:hAnsiTheme="majorHAnsi" w:cs="+mn-cs"/>
          <w:color w:val="000000"/>
          <w:kern w:val="24"/>
          <w:sz w:val="18"/>
          <w:szCs w:val="18"/>
        </w:rPr>
      </w:pPr>
      <w:r w:rsidRPr="00A92F6A">
        <w:rPr>
          <w:rFonts w:asciiTheme="majorHAnsi" w:eastAsiaTheme="majorHAnsi" w:hAnsiTheme="majorHAnsi" w:cs="+mn-cs" w:hint="eastAsia"/>
          <w:color w:val="000000"/>
          <w:kern w:val="24"/>
          <w:sz w:val="18"/>
          <w:szCs w:val="18"/>
        </w:rPr>
        <w:t>・無断欠席をしたこと等勤務不良のため。</w:t>
      </w:r>
    </w:p>
    <w:p w14:paraId="59107A60" w14:textId="77777777" w:rsidR="009B74D4" w:rsidRPr="00A92F6A" w:rsidRDefault="009B74D4" w:rsidP="00A92F6A">
      <w:pPr>
        <w:widowControl/>
        <w:spacing w:line="300" w:lineRule="exact"/>
        <w:ind w:firstLineChars="700" w:firstLine="1260"/>
        <w:rPr>
          <w:rFonts w:asciiTheme="majorHAnsi" w:eastAsiaTheme="majorHAnsi" w:hAnsiTheme="majorHAnsi" w:cs="ＭＳ Ｐゴシック"/>
          <w:color w:val="000000"/>
          <w:kern w:val="0"/>
          <w:sz w:val="18"/>
          <w:szCs w:val="18"/>
        </w:rPr>
      </w:pPr>
      <w:r w:rsidRPr="00A92F6A">
        <w:rPr>
          <w:rFonts w:asciiTheme="majorHAnsi" w:eastAsiaTheme="majorHAnsi" w:hAnsiTheme="majorHAnsi" w:cs="ＭＳ Ｐゴシック" w:hint="eastAsia"/>
          <w:color w:val="000000"/>
          <w:kern w:val="0"/>
          <w:sz w:val="18"/>
          <w:szCs w:val="18"/>
        </w:rPr>
        <w:t>（基発1026第2号、平24.10.26）</w:t>
      </w:r>
      <w:r w:rsidRPr="00A92F6A">
        <w:rPr>
          <w:rFonts w:asciiTheme="majorHAnsi" w:eastAsiaTheme="majorHAnsi" w:hAnsiTheme="majorHAnsi" w:cs="ＭＳ Ｐゴシック"/>
          <w:color w:val="000000"/>
          <w:kern w:val="0"/>
          <w:sz w:val="18"/>
          <w:szCs w:val="18"/>
        </w:rPr>
        <w:t xml:space="preserve"> </w:t>
      </w:r>
    </w:p>
    <w:p w14:paraId="6833948E" w14:textId="77777777" w:rsidR="009B74D4" w:rsidRPr="00A92F6A" w:rsidRDefault="009B74D4" w:rsidP="00A92F6A">
      <w:pPr>
        <w:widowControl/>
        <w:spacing w:line="300" w:lineRule="exact"/>
        <w:jc w:val="left"/>
        <w:rPr>
          <w:rFonts w:asciiTheme="majorHAnsi" w:eastAsiaTheme="majorHAnsi" w:hAnsiTheme="majorHAnsi" w:cs="ＭＳ Ｐゴシック"/>
          <w:kern w:val="0"/>
          <w:sz w:val="18"/>
          <w:szCs w:val="18"/>
        </w:rPr>
      </w:pPr>
    </w:p>
    <w:p w14:paraId="1DD70A11" w14:textId="77777777" w:rsidR="009B74D4" w:rsidRPr="00077AFA" w:rsidRDefault="009B74D4" w:rsidP="00A92F6A">
      <w:pPr>
        <w:widowControl/>
        <w:snapToGrid w:val="0"/>
        <w:spacing w:line="300" w:lineRule="exact"/>
        <w:ind w:firstLineChars="400" w:firstLine="720"/>
        <w:rPr>
          <w:rFonts w:asciiTheme="majorHAnsi" w:eastAsiaTheme="majorHAnsi" w:hAnsiTheme="majorHAnsi"/>
          <w:kern w:val="0"/>
          <w:sz w:val="18"/>
          <w:szCs w:val="18"/>
        </w:rPr>
      </w:pPr>
      <w:r w:rsidRPr="00077AFA">
        <w:rPr>
          <w:rFonts w:asciiTheme="majorHAnsi" w:eastAsiaTheme="majorHAnsi" w:hAnsiTheme="majorHAnsi" w:hint="eastAsia"/>
          <w:kern w:val="0"/>
          <w:sz w:val="18"/>
          <w:szCs w:val="18"/>
        </w:rPr>
        <w:t>❺有期雇用であっても「1年を超える継続」</w:t>
      </w:r>
    </w:p>
    <w:p w14:paraId="5DA9F907" w14:textId="77777777" w:rsidR="009B74D4" w:rsidRPr="00077AFA" w:rsidRDefault="009B74D4" w:rsidP="00A92F6A">
      <w:pPr>
        <w:widowControl/>
        <w:snapToGrid w:val="0"/>
        <w:spacing w:line="300" w:lineRule="exact"/>
        <w:ind w:firstLineChars="400" w:firstLine="720"/>
        <w:rPr>
          <w:rFonts w:asciiTheme="majorHAnsi" w:eastAsiaTheme="majorHAnsi" w:hAnsiTheme="majorHAnsi"/>
          <w:kern w:val="0"/>
          <w:sz w:val="18"/>
          <w:szCs w:val="18"/>
        </w:rPr>
      </w:pPr>
      <w:r w:rsidRPr="00077AFA">
        <w:rPr>
          <w:rFonts w:asciiTheme="majorHAnsi" w:eastAsiaTheme="majorHAnsi" w:hAnsiTheme="majorHAnsi" w:hint="eastAsia"/>
          <w:kern w:val="0"/>
          <w:sz w:val="18"/>
          <w:szCs w:val="18"/>
        </w:rPr>
        <w:t>「有期3回の繰返し」の場合は、30日前</w:t>
      </w:r>
    </w:p>
    <w:p w14:paraId="5CC36CFD" w14:textId="77777777" w:rsidR="009B74D4" w:rsidRPr="00077AFA" w:rsidRDefault="009B74D4" w:rsidP="00A92F6A">
      <w:pPr>
        <w:widowControl/>
        <w:snapToGrid w:val="0"/>
        <w:spacing w:line="300" w:lineRule="exact"/>
        <w:ind w:firstLineChars="400" w:firstLine="720"/>
        <w:rPr>
          <w:rFonts w:asciiTheme="majorHAnsi" w:eastAsiaTheme="majorHAnsi" w:hAnsiTheme="majorHAnsi"/>
          <w:kern w:val="0"/>
          <w:sz w:val="18"/>
          <w:szCs w:val="18"/>
        </w:rPr>
      </w:pPr>
      <w:r w:rsidRPr="00077AFA">
        <w:rPr>
          <w:rFonts w:asciiTheme="majorHAnsi" w:eastAsiaTheme="majorHAnsi" w:hAnsiTheme="majorHAnsi" w:hint="eastAsia"/>
          <w:kern w:val="0"/>
          <w:sz w:val="18"/>
          <w:szCs w:val="18"/>
        </w:rPr>
        <w:t>の解雇予告が必要である。普通の労働者</w:t>
      </w:r>
    </w:p>
    <w:p w14:paraId="503911E2" w14:textId="77777777" w:rsidR="009B74D4" w:rsidRPr="00077AFA" w:rsidRDefault="009B74D4" w:rsidP="00A92F6A">
      <w:pPr>
        <w:widowControl/>
        <w:snapToGrid w:val="0"/>
        <w:spacing w:line="300" w:lineRule="exact"/>
        <w:ind w:firstLineChars="400" w:firstLine="720"/>
        <w:rPr>
          <w:rFonts w:asciiTheme="majorHAnsi" w:eastAsiaTheme="majorHAnsi" w:hAnsiTheme="majorHAnsi"/>
          <w:kern w:val="0"/>
          <w:sz w:val="18"/>
          <w:szCs w:val="18"/>
        </w:rPr>
      </w:pPr>
      <w:r w:rsidRPr="00077AFA">
        <w:rPr>
          <w:rFonts w:asciiTheme="majorHAnsi" w:eastAsiaTheme="majorHAnsi" w:hAnsiTheme="majorHAnsi" w:hint="eastAsia"/>
          <w:kern w:val="0"/>
          <w:sz w:val="18"/>
          <w:szCs w:val="18"/>
        </w:rPr>
        <w:t>と同じ扱いである。</w:t>
      </w:r>
    </w:p>
    <w:p w14:paraId="43288D35" w14:textId="09640F19" w:rsidR="00077AFA" w:rsidRDefault="00077AFA" w:rsidP="00077AFA">
      <w:pPr>
        <w:widowControl/>
        <w:snapToGrid w:val="0"/>
        <w:spacing w:line="300" w:lineRule="exact"/>
        <w:rPr>
          <w:rFonts w:asciiTheme="majorHAnsi" w:eastAsiaTheme="majorHAnsi" w:hAnsiTheme="majorHAnsi"/>
          <w:kern w:val="0"/>
          <w:sz w:val="18"/>
          <w:szCs w:val="18"/>
        </w:rPr>
      </w:pPr>
    </w:p>
    <w:p w14:paraId="3636342A" w14:textId="6026B3B4" w:rsidR="009B74D4" w:rsidRPr="00077AFA" w:rsidRDefault="009B74D4" w:rsidP="00077AFA">
      <w:pPr>
        <w:widowControl/>
        <w:snapToGrid w:val="0"/>
        <w:spacing w:line="300" w:lineRule="exact"/>
        <w:ind w:firstLineChars="600" w:firstLine="1080"/>
        <w:rPr>
          <w:rFonts w:ascii="ＭＳ ゴシック" w:eastAsia="ＭＳ ゴシック" w:hAnsi="ＭＳ ゴシック"/>
          <w:kern w:val="0"/>
          <w:sz w:val="18"/>
          <w:szCs w:val="18"/>
        </w:rPr>
      </w:pPr>
      <w:r w:rsidRPr="00077AFA">
        <w:rPr>
          <w:rFonts w:ascii="ＭＳ ゴシック" w:eastAsia="ＭＳ ゴシック" w:hAnsi="ＭＳ ゴシック" w:hint="eastAsia"/>
          <w:kern w:val="0"/>
          <w:sz w:val="18"/>
          <w:szCs w:val="18"/>
        </w:rPr>
        <w:t>解雇証明</w:t>
      </w:r>
    </w:p>
    <w:p w14:paraId="6333C074" w14:textId="1BFC7389" w:rsidR="00077AFA" w:rsidRDefault="00077AFA" w:rsidP="005F0D85">
      <w:pPr>
        <w:widowControl/>
        <w:spacing w:line="300" w:lineRule="exact"/>
        <w:rPr>
          <w:rFonts w:asciiTheme="majorHAnsi" w:eastAsiaTheme="majorHAnsi" w:hAnsiTheme="majorHAnsi"/>
          <w:kern w:val="0"/>
          <w:sz w:val="18"/>
          <w:szCs w:val="18"/>
        </w:rPr>
      </w:pPr>
    </w:p>
    <w:p w14:paraId="5903549A" w14:textId="2D7456D4" w:rsidR="00077AFA" w:rsidRPr="00077AFA" w:rsidRDefault="009B74D4" w:rsidP="00077AFA">
      <w:pPr>
        <w:widowControl/>
        <w:spacing w:line="300" w:lineRule="exact"/>
        <w:ind w:firstLineChars="600" w:firstLine="1080"/>
        <w:rPr>
          <w:rFonts w:asciiTheme="majorHAnsi" w:eastAsiaTheme="majorHAnsi" w:hAnsiTheme="majorHAnsi"/>
          <w:kern w:val="0"/>
          <w:sz w:val="18"/>
          <w:szCs w:val="18"/>
        </w:rPr>
      </w:pPr>
      <w:r w:rsidRPr="00077AFA">
        <w:rPr>
          <w:rFonts w:asciiTheme="majorHAnsi" w:eastAsiaTheme="majorHAnsi" w:hAnsiTheme="majorHAnsi" w:hint="eastAsia"/>
          <w:kern w:val="0"/>
          <w:sz w:val="18"/>
          <w:szCs w:val="18"/>
        </w:rPr>
        <w:t>解雇理由証明書－根拠条文は労基法</w:t>
      </w:r>
    </w:p>
    <w:p w14:paraId="590DF725" w14:textId="77777777" w:rsidR="00077AFA" w:rsidRPr="00077AFA" w:rsidRDefault="00077AFA" w:rsidP="00077AFA">
      <w:pPr>
        <w:widowControl/>
        <w:spacing w:line="300" w:lineRule="exact"/>
        <w:rPr>
          <w:rFonts w:asciiTheme="majorHAnsi" w:eastAsiaTheme="majorHAnsi" w:hAnsiTheme="majorHAnsi"/>
          <w:kern w:val="0"/>
          <w:sz w:val="18"/>
          <w:szCs w:val="18"/>
        </w:rPr>
      </w:pPr>
      <w:r w:rsidRPr="00077AFA">
        <w:rPr>
          <w:rFonts w:asciiTheme="majorHAnsi" w:eastAsiaTheme="majorHAnsi" w:hAnsiTheme="majorHAnsi" w:hint="eastAsia"/>
          <w:kern w:val="0"/>
          <w:sz w:val="18"/>
          <w:szCs w:val="18"/>
        </w:rPr>
        <w:t xml:space="preserve">　　　　　</w:t>
      </w:r>
      <w:r w:rsidR="009B74D4" w:rsidRPr="00077AFA">
        <w:rPr>
          <w:rFonts w:asciiTheme="majorHAnsi" w:eastAsiaTheme="majorHAnsi" w:hAnsiTheme="majorHAnsi" w:hint="eastAsia"/>
          <w:kern w:val="0"/>
          <w:sz w:val="18"/>
          <w:szCs w:val="18"/>
        </w:rPr>
        <w:t>第22条第2項。「不当解雇」の場合、</w:t>
      </w:r>
    </w:p>
    <w:p w14:paraId="51B8E81A" w14:textId="77777777" w:rsidR="00077AFA" w:rsidRPr="00077AFA" w:rsidRDefault="009B74D4" w:rsidP="00077AFA">
      <w:pPr>
        <w:widowControl/>
        <w:spacing w:line="300" w:lineRule="exact"/>
        <w:ind w:firstLineChars="500" w:firstLine="900"/>
        <w:rPr>
          <w:rFonts w:asciiTheme="majorHAnsi" w:eastAsiaTheme="majorHAnsi" w:hAnsiTheme="majorHAnsi"/>
          <w:kern w:val="0"/>
          <w:sz w:val="18"/>
          <w:szCs w:val="18"/>
        </w:rPr>
      </w:pPr>
      <w:r w:rsidRPr="00077AFA">
        <w:rPr>
          <w:rFonts w:asciiTheme="majorHAnsi" w:eastAsiaTheme="majorHAnsi" w:hAnsiTheme="majorHAnsi" w:hint="eastAsia"/>
          <w:kern w:val="0"/>
          <w:sz w:val="18"/>
          <w:szCs w:val="18"/>
        </w:rPr>
        <w:t>「解雇予告を受けた日から退職の日ま</w:t>
      </w:r>
    </w:p>
    <w:p w14:paraId="37CFC296" w14:textId="77777777" w:rsidR="00077AFA" w:rsidRPr="00077AFA" w:rsidRDefault="009B74D4" w:rsidP="00077AFA">
      <w:pPr>
        <w:widowControl/>
        <w:spacing w:line="300" w:lineRule="exact"/>
        <w:ind w:firstLineChars="500" w:firstLine="900"/>
        <w:rPr>
          <w:rFonts w:asciiTheme="majorHAnsi" w:eastAsiaTheme="majorHAnsi" w:hAnsiTheme="majorHAnsi"/>
          <w:kern w:val="0"/>
          <w:sz w:val="18"/>
          <w:szCs w:val="18"/>
        </w:rPr>
      </w:pPr>
      <w:r w:rsidRPr="00077AFA">
        <w:rPr>
          <w:rFonts w:asciiTheme="majorHAnsi" w:eastAsiaTheme="majorHAnsi" w:hAnsiTheme="majorHAnsi" w:hint="eastAsia"/>
          <w:kern w:val="0"/>
          <w:sz w:val="18"/>
          <w:szCs w:val="18"/>
        </w:rPr>
        <w:t>での間」に請求するもの。使用者の意志</w:t>
      </w:r>
    </w:p>
    <w:p w14:paraId="0CD36387" w14:textId="77777777" w:rsidR="00077AFA" w:rsidRPr="00077AFA" w:rsidRDefault="009B74D4" w:rsidP="00077AFA">
      <w:pPr>
        <w:widowControl/>
        <w:spacing w:line="300" w:lineRule="exact"/>
        <w:ind w:firstLineChars="500" w:firstLine="900"/>
        <w:rPr>
          <w:rFonts w:asciiTheme="majorHAnsi" w:eastAsiaTheme="majorHAnsi" w:hAnsiTheme="majorHAnsi"/>
          <w:kern w:val="0"/>
          <w:sz w:val="18"/>
          <w:szCs w:val="18"/>
        </w:rPr>
      </w:pPr>
      <w:r w:rsidRPr="00077AFA">
        <w:rPr>
          <w:rFonts w:asciiTheme="majorHAnsi" w:eastAsiaTheme="majorHAnsi" w:hAnsiTheme="majorHAnsi" w:hint="eastAsia"/>
          <w:kern w:val="0"/>
          <w:sz w:val="18"/>
          <w:szCs w:val="18"/>
        </w:rPr>
        <w:t>を確認することが目的である。「雇止め」</w:t>
      </w:r>
    </w:p>
    <w:p w14:paraId="67CF76C8" w14:textId="77777777" w:rsidR="00077AFA" w:rsidRPr="00077AFA" w:rsidRDefault="009B74D4" w:rsidP="00077AFA">
      <w:pPr>
        <w:widowControl/>
        <w:spacing w:line="300" w:lineRule="exact"/>
        <w:ind w:firstLineChars="500" w:firstLine="900"/>
        <w:rPr>
          <w:rFonts w:asciiTheme="majorHAnsi" w:eastAsiaTheme="majorHAnsi" w:hAnsiTheme="majorHAnsi"/>
          <w:kern w:val="0"/>
          <w:sz w:val="18"/>
          <w:szCs w:val="18"/>
        </w:rPr>
      </w:pPr>
      <w:r w:rsidRPr="00077AFA">
        <w:rPr>
          <w:rFonts w:asciiTheme="majorHAnsi" w:eastAsiaTheme="majorHAnsi" w:hAnsiTheme="majorHAnsi" w:hint="eastAsia"/>
          <w:kern w:val="0"/>
          <w:sz w:val="18"/>
          <w:szCs w:val="18"/>
        </w:rPr>
        <w:t>は解雇ではないので請求の対象外であ</w:t>
      </w:r>
    </w:p>
    <w:p w14:paraId="28469CCD" w14:textId="58BD0E03" w:rsidR="009B74D4" w:rsidRPr="00077AFA" w:rsidRDefault="009B74D4" w:rsidP="00077AFA">
      <w:pPr>
        <w:widowControl/>
        <w:spacing w:line="300" w:lineRule="exact"/>
        <w:ind w:firstLineChars="500" w:firstLine="900"/>
        <w:rPr>
          <w:rFonts w:asciiTheme="majorHAnsi" w:eastAsiaTheme="majorHAnsi" w:hAnsiTheme="majorHAnsi"/>
          <w:kern w:val="0"/>
          <w:sz w:val="18"/>
          <w:szCs w:val="18"/>
        </w:rPr>
      </w:pPr>
      <w:r w:rsidRPr="00077AFA">
        <w:rPr>
          <w:rFonts w:asciiTheme="majorHAnsi" w:eastAsiaTheme="majorHAnsi" w:hAnsiTheme="majorHAnsi" w:hint="eastAsia"/>
          <w:kern w:val="0"/>
          <w:sz w:val="18"/>
          <w:szCs w:val="18"/>
        </w:rPr>
        <w:t>る。</w:t>
      </w:r>
    </w:p>
    <w:p w14:paraId="37FA1F41" w14:textId="77777777" w:rsidR="009B74D4" w:rsidRPr="00077AFA" w:rsidRDefault="009B74D4" w:rsidP="009B74D4">
      <w:pPr>
        <w:widowControl/>
        <w:spacing w:line="300" w:lineRule="exact"/>
        <w:ind w:firstLineChars="400" w:firstLine="720"/>
        <w:rPr>
          <w:rFonts w:asciiTheme="majorHAnsi" w:eastAsiaTheme="majorHAnsi" w:hAnsiTheme="majorHAnsi"/>
          <w:kern w:val="0"/>
          <w:sz w:val="18"/>
          <w:szCs w:val="18"/>
        </w:rPr>
      </w:pPr>
    </w:p>
    <w:p w14:paraId="118DDA58" w14:textId="77777777" w:rsidR="009B74D4" w:rsidRPr="009B74D4" w:rsidRDefault="009B74D4" w:rsidP="009B74D4">
      <w:pPr>
        <w:widowControl/>
        <w:spacing w:line="300" w:lineRule="exact"/>
        <w:ind w:firstLineChars="400" w:firstLine="840"/>
        <w:rPr>
          <w:rFonts w:eastAsiaTheme="minorHAnsi"/>
          <w:kern w:val="0"/>
          <w:sz w:val="18"/>
          <w:szCs w:val="18"/>
        </w:rPr>
      </w:pPr>
      <w:r w:rsidRPr="009B74D4">
        <w:rPr>
          <w:rFonts w:ascii="ＭＳ Ｐ明朝" w:eastAsia="ＭＳ Ｐ明朝" w:hAnsi="ＭＳ Ｐ明朝" w:cs="+mn-cs"/>
          <w:noProof/>
          <w:color w:val="000000"/>
          <w:kern w:val="24"/>
          <w:szCs w:val="21"/>
        </w:rPr>
        <mc:AlternateContent>
          <mc:Choice Requires="wps">
            <w:drawing>
              <wp:anchor distT="0" distB="0" distL="114300" distR="114300" simplePos="0" relativeHeight="251719680" behindDoc="1" locked="0" layoutInCell="1" allowOverlap="1" wp14:anchorId="1C57161E" wp14:editId="53F83552">
                <wp:simplePos x="0" y="0"/>
                <wp:positionH relativeFrom="column">
                  <wp:posOffset>65405</wp:posOffset>
                </wp:positionH>
                <wp:positionV relativeFrom="paragraph">
                  <wp:posOffset>84455</wp:posOffset>
                </wp:positionV>
                <wp:extent cx="1590675" cy="311150"/>
                <wp:effectExtent l="0" t="0" r="9525" b="0"/>
                <wp:wrapThrough wrapText="bothSides">
                  <wp:wrapPolygon edited="0">
                    <wp:start x="0" y="0"/>
                    <wp:lineTo x="0" y="19837"/>
                    <wp:lineTo x="21471" y="19837"/>
                    <wp:lineTo x="21471" y="0"/>
                    <wp:lineTo x="0" y="0"/>
                  </wp:wrapPolygon>
                </wp:wrapThrough>
                <wp:docPr id="34" name="角丸四角形 34"/>
                <wp:cNvGraphicFramePr/>
                <a:graphic xmlns:a="http://schemas.openxmlformats.org/drawingml/2006/main">
                  <a:graphicData uri="http://schemas.microsoft.com/office/word/2010/wordprocessingShape">
                    <wps:wsp>
                      <wps:cNvSpPr/>
                      <wps:spPr>
                        <a:xfrm>
                          <a:off x="0" y="0"/>
                          <a:ext cx="1590675" cy="311150"/>
                        </a:xfrm>
                        <a:prstGeom prst="roundRect">
                          <a:avLst>
                            <a:gd name="adj" fmla="val 18708"/>
                          </a:avLst>
                        </a:prstGeom>
                        <a:solidFill>
                          <a:sysClr val="windowText" lastClr="000000"/>
                        </a:solidFill>
                        <a:ln w="3175" cap="flat" cmpd="sng" algn="ctr">
                          <a:noFill/>
                          <a:prstDash val="solid"/>
                          <a:miter lim="800000"/>
                        </a:ln>
                        <a:effectLst/>
                      </wps:spPr>
                      <wps:txbx>
                        <w:txbxContent>
                          <w:p w14:paraId="1FFEEB55" w14:textId="77777777" w:rsidR="00EA6C6F" w:rsidRPr="004A723C" w:rsidRDefault="00EA6C6F" w:rsidP="009B74D4">
                            <w:pPr>
                              <w:jc w:val="center"/>
                              <w:rPr>
                                <w:rFonts w:ascii="ＭＳ Ｐゴシック" w:eastAsia="ＭＳ Ｐゴシック" w:hAnsi="ＭＳ Ｐゴシック"/>
                                <w:b/>
                                <w:color w:val="FFFFFF" w:themeColor="background1"/>
                                <w:sz w:val="24"/>
                                <w:szCs w:val="24"/>
                              </w:rPr>
                            </w:pPr>
                            <w:r w:rsidRPr="004A723C">
                              <w:rPr>
                                <w:rFonts w:ascii="ＭＳ Ｐゴシック" w:eastAsia="ＭＳ Ｐゴシック" w:hAnsi="ＭＳ Ｐゴシック" w:hint="eastAsia"/>
                                <w:b/>
                                <w:color w:val="FFFFFF" w:themeColor="background1"/>
                                <w:sz w:val="24"/>
                                <w:szCs w:val="24"/>
                              </w:rPr>
                              <w:t>労働条件の明示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C57161E" id="角丸四角形 34" o:spid="_x0000_s1050" style="position:absolute;left:0;text-align:left;margin-left:5.15pt;margin-top:6.65pt;width:125.25pt;height:24.5pt;z-index:-2515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22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" fillcolor="windowText" stroked="f" strokeweight=".25pt">
                <v:stroke joinstyle="miter"/>
                <v:textbox>
                  <w:txbxContent>
                    <w:p w14:paraId="1FFEEB55" w14:textId="77777777" w:rsidR="00EA6C6F" w:rsidRPr="004A723C" w:rsidRDefault="00EA6C6F" w:rsidP="009B74D4">
                      <w:pPr>
                        <w:jc w:val="center"/>
                        <w:rPr>
                          <w:rFonts w:ascii="ＭＳ Ｐゴシック" w:eastAsia="ＭＳ Ｐゴシック" w:hAnsi="ＭＳ Ｐゴシック"/>
                          <w:b/>
                          <w:color w:val="FFFFFF" w:themeColor="background1"/>
                          <w:sz w:val="24"/>
                          <w:szCs w:val="24"/>
                        </w:rPr>
                      </w:pPr>
                      <w:r w:rsidRPr="004A723C">
                        <w:rPr>
                          <w:rFonts w:ascii="ＭＳ Ｐゴシック" w:eastAsia="ＭＳ Ｐゴシック" w:hAnsi="ＭＳ Ｐゴシック" w:hint="eastAsia"/>
                          <w:b/>
                          <w:color w:val="FFFFFF" w:themeColor="background1"/>
                          <w:sz w:val="24"/>
                          <w:szCs w:val="24"/>
                        </w:rPr>
                        <w:t>労働条件の明示</w:t>
                      </w:r>
                    </w:p>
                  </w:txbxContent>
                </v:textbox>
                <w10:wrap type="through"/>
              </v:roundrect>
            </w:pict>
          </mc:Fallback>
        </mc:AlternateContent>
      </w:r>
    </w:p>
    <w:p w14:paraId="09FE15F9" w14:textId="77777777" w:rsidR="009B74D4" w:rsidRPr="009B74D4" w:rsidRDefault="009B74D4" w:rsidP="009B74D4">
      <w:pPr>
        <w:widowControl/>
        <w:pBdr>
          <w:top w:val="single" w:sz="4" w:space="1" w:color="auto"/>
          <w:left w:val="single" w:sz="4" w:space="4" w:color="auto"/>
          <w:bottom w:val="single" w:sz="4" w:space="1" w:color="auto"/>
          <w:right w:val="single" w:sz="4" w:space="4" w:color="auto"/>
        </w:pBdr>
        <w:ind w:firstLineChars="100" w:firstLine="210"/>
        <w:rPr>
          <w:rFonts w:ascii="ＭＳ Ｐ明朝" w:eastAsia="ＭＳ Ｐ明朝" w:hAnsi="ＭＳ Ｐ明朝" w:cs="+mn-cs"/>
          <w:color w:val="000000"/>
          <w:kern w:val="24"/>
          <w:szCs w:val="21"/>
        </w:rPr>
      </w:pPr>
    </w:p>
    <w:p w14:paraId="739DA72E" w14:textId="77777777" w:rsidR="009B74D4" w:rsidRPr="001C1EAE" w:rsidRDefault="009B74D4" w:rsidP="009B74D4">
      <w:pPr>
        <w:widowControl/>
        <w:pBdr>
          <w:top w:val="single" w:sz="4" w:space="1" w:color="auto"/>
          <w:left w:val="single" w:sz="4" w:space="4" w:color="auto"/>
          <w:bottom w:val="single" w:sz="4" w:space="1" w:color="auto"/>
          <w:right w:val="single" w:sz="4" w:space="4" w:color="auto"/>
        </w:pBdr>
        <w:ind w:firstLineChars="100" w:firstLine="210"/>
        <w:rPr>
          <w:rFonts w:ascii="ＭＳ ゴシック" w:eastAsia="ＭＳ ゴシック" w:hAnsi="ＭＳ ゴシック" w:cs="ＭＳ Ｐゴシック"/>
          <w:kern w:val="0"/>
          <w:szCs w:val="21"/>
        </w:rPr>
      </w:pPr>
      <w:r w:rsidRPr="001C1EAE">
        <w:rPr>
          <w:rFonts w:ascii="ＭＳ ゴシック" w:eastAsia="ＭＳ ゴシック" w:hAnsi="ＭＳ ゴシック" w:cs="+mn-cs" w:hint="eastAsia"/>
          <w:color w:val="000000"/>
          <w:kern w:val="24"/>
          <w:szCs w:val="21"/>
        </w:rPr>
        <w:t>第15条　使用者は、労働契約の締結に際し、労働者に対して賃金、労働時間その他の労働条件を明示 しなければならない。この場合において、賃金及び労働時間に関する事項その他の厚生労働省令で定める事項 については、厚生労働省令で定める方法により明示しなければならない。</w:t>
      </w:r>
    </w:p>
    <w:p w14:paraId="0223729F" w14:textId="77777777" w:rsidR="009B74D4" w:rsidRPr="001C1EAE" w:rsidRDefault="009B74D4" w:rsidP="009B74D4">
      <w:pPr>
        <w:widowControl/>
        <w:pBdr>
          <w:top w:val="single" w:sz="4" w:space="1" w:color="auto"/>
          <w:left w:val="single" w:sz="4" w:space="4" w:color="auto"/>
          <w:bottom w:val="single" w:sz="4" w:space="1" w:color="auto"/>
          <w:right w:val="single" w:sz="4" w:space="4" w:color="auto"/>
        </w:pBdr>
        <w:rPr>
          <w:rFonts w:ascii="ＭＳ ゴシック" w:eastAsia="ＭＳ ゴシック" w:hAnsi="ＭＳ ゴシック" w:cs="ＭＳ Ｐゴシック"/>
          <w:kern w:val="0"/>
          <w:szCs w:val="21"/>
        </w:rPr>
      </w:pPr>
      <w:r w:rsidRPr="001C1EAE">
        <w:rPr>
          <w:rFonts w:ascii="ＭＳ ゴシック" w:eastAsia="ＭＳ ゴシック" w:hAnsi="ＭＳ ゴシック" w:cs="+mn-cs" w:hint="eastAsia"/>
          <w:color w:val="000000"/>
          <w:kern w:val="24"/>
          <w:szCs w:val="21"/>
        </w:rPr>
        <w:t>2前項の規定によって明示された労働条件が事実と相違する場合においては、労働者は、即時に労働契約を解除することができる。</w:t>
      </w:r>
    </w:p>
    <w:p w14:paraId="24F0E83F" w14:textId="77777777" w:rsidR="009B74D4" w:rsidRPr="009B74D4" w:rsidRDefault="009B74D4" w:rsidP="009B74D4">
      <w:pPr>
        <w:widowControl/>
        <w:pBdr>
          <w:top w:val="single" w:sz="4" w:space="1" w:color="auto"/>
          <w:left w:val="single" w:sz="4" w:space="4" w:color="auto"/>
          <w:bottom w:val="single" w:sz="4" w:space="1" w:color="auto"/>
          <w:right w:val="single" w:sz="4" w:space="4" w:color="auto"/>
        </w:pBdr>
        <w:rPr>
          <w:rFonts w:asciiTheme="majorHAnsi" w:eastAsiaTheme="majorHAnsi" w:hAnsiTheme="majorHAnsi" w:cs="ＭＳ Ｐゴシック"/>
          <w:kern w:val="0"/>
          <w:szCs w:val="21"/>
        </w:rPr>
      </w:pPr>
      <w:r w:rsidRPr="001C1EAE">
        <w:rPr>
          <w:rFonts w:ascii="ＭＳ ゴシック" w:eastAsia="ＭＳ ゴシック" w:hAnsi="ＭＳ ゴシック" w:cs="+mn-cs" w:hint="eastAsia"/>
          <w:color w:val="000000"/>
          <w:kern w:val="24"/>
          <w:szCs w:val="21"/>
        </w:rPr>
        <w:t>3　前項の場合、就業のために住居を変更した労働者が、契約解除の日から14日以内に</w:t>
      </w:r>
      <w:r w:rsidRPr="001C1EAE">
        <w:rPr>
          <w:rFonts w:ascii="ＭＳ ゴシック" w:eastAsia="ＭＳ ゴシック" w:hAnsi="ＭＳ ゴシック" w:cs="+mn-cs" w:hint="eastAsia"/>
          <w:color w:val="000000"/>
          <w:kern w:val="24"/>
          <w:szCs w:val="21"/>
        </w:rPr>
        <w:t>帰郷する場合においては、使用者は、必要な旅費を負担しなければならない。</w:t>
      </w:r>
      <w:r w:rsidRPr="009B74D4">
        <w:rPr>
          <w:rFonts w:asciiTheme="majorHAnsi" w:eastAsiaTheme="majorHAnsi" w:hAnsiTheme="majorHAnsi" w:cs="+mn-cs" w:hint="eastAsia"/>
          <w:color w:val="000000"/>
          <w:kern w:val="24"/>
          <w:szCs w:val="21"/>
        </w:rPr>
        <w:t> </w:t>
      </w:r>
    </w:p>
    <w:p w14:paraId="490A925A" w14:textId="77777777" w:rsidR="009B74D4" w:rsidRPr="009B74D4" w:rsidRDefault="009B74D4" w:rsidP="009B74D4">
      <w:pPr>
        <w:widowControl/>
        <w:jc w:val="left"/>
        <w:rPr>
          <w:rFonts w:asciiTheme="majorHAnsi" w:eastAsiaTheme="majorHAnsi" w:hAnsiTheme="majorHAnsi" w:cs="+mn-cs"/>
          <w:b/>
          <w:color w:val="000000"/>
          <w:kern w:val="24"/>
          <w:szCs w:val="21"/>
        </w:rPr>
      </w:pPr>
    </w:p>
    <w:p w14:paraId="359D72E5" w14:textId="77777777" w:rsidR="009B74D4" w:rsidRPr="009B74D4" w:rsidRDefault="009B74D4" w:rsidP="009B74D4">
      <w:pPr>
        <w:widowControl/>
        <w:jc w:val="left"/>
        <w:rPr>
          <w:rFonts w:ascii="ＭＳ ゴシック" w:eastAsia="ＭＳ ゴシック" w:hAnsi="ＭＳ ゴシック" w:cs="+mn-cs"/>
          <w:b/>
          <w:color w:val="000000"/>
          <w:kern w:val="24"/>
          <w:szCs w:val="21"/>
        </w:rPr>
      </w:pPr>
      <w:r w:rsidRPr="009B74D4">
        <w:rPr>
          <w:rFonts w:ascii="ＭＳ ゴシック" w:eastAsia="ＭＳ ゴシック" w:hAnsi="ＭＳ ゴシック" w:cs="+mn-cs" w:hint="eastAsia"/>
          <w:b/>
          <w:color w:val="000000"/>
          <w:kern w:val="24"/>
          <w:szCs w:val="21"/>
        </w:rPr>
        <w:t>〔第15条で定める方法のチェック事項〕</w:t>
      </w:r>
    </w:p>
    <w:p w14:paraId="744D79C1" w14:textId="77777777" w:rsidR="009B74D4" w:rsidRPr="009B74D4" w:rsidRDefault="009B74D4" w:rsidP="009B74D4">
      <w:pPr>
        <w:widowControl/>
        <w:ind w:firstLineChars="1200" w:firstLine="2520"/>
        <w:jc w:val="left"/>
        <w:rPr>
          <w:rFonts w:asciiTheme="majorHAnsi" w:eastAsiaTheme="majorHAnsi" w:hAnsiTheme="majorHAnsi" w:cs="ＭＳ Ｐゴシック"/>
          <w:kern w:val="0"/>
          <w:szCs w:val="21"/>
        </w:rPr>
      </w:pPr>
      <w:r w:rsidRPr="009B74D4">
        <w:rPr>
          <w:rFonts w:asciiTheme="majorHAnsi" w:eastAsiaTheme="majorHAnsi" w:hAnsiTheme="majorHAnsi" w:cs="+mn-cs" w:hint="eastAsia"/>
          <w:color w:val="000000"/>
          <w:kern w:val="24"/>
          <w:szCs w:val="21"/>
        </w:rPr>
        <w:t>施行規則第5条</w:t>
      </w:r>
    </w:p>
    <w:p w14:paraId="5B44D4A7" w14:textId="77777777" w:rsidR="009B74D4" w:rsidRPr="009B74D4" w:rsidRDefault="009B74D4" w:rsidP="009B74D4">
      <w:pPr>
        <w:widowControl/>
        <w:ind w:firstLineChars="100" w:firstLine="210"/>
        <w:jc w:val="left"/>
        <w:rPr>
          <w:rFonts w:asciiTheme="majorHAnsi" w:eastAsiaTheme="majorHAnsi" w:hAnsiTheme="majorHAnsi" w:cs="ＭＳ Ｐゴシック"/>
          <w:kern w:val="0"/>
          <w:szCs w:val="21"/>
        </w:rPr>
      </w:pPr>
      <w:r w:rsidRPr="001C1EAE">
        <w:rPr>
          <w:rFonts w:ascii="ＭＳ ゴシック" w:eastAsia="ＭＳ ゴシック" w:hAnsi="ＭＳ ゴシック" w:cs="+mn-cs" w:hint="eastAsia"/>
          <w:color w:val="000000"/>
          <w:kern w:val="24"/>
          <w:szCs w:val="21"/>
        </w:rPr>
        <w:t>書面によらなければならない</w:t>
      </w:r>
      <w:r w:rsidRPr="001C1EAE">
        <w:rPr>
          <w:rFonts w:asciiTheme="majorHAnsi" w:eastAsiaTheme="majorHAnsi" w:hAnsiTheme="majorHAnsi" w:cs="+mn-cs" w:hint="eastAsia"/>
          <w:color w:val="000000"/>
          <w:kern w:val="24"/>
          <w:szCs w:val="21"/>
        </w:rPr>
        <w:t>事項</w:t>
      </w:r>
      <w:r w:rsidRPr="009B74D4">
        <w:rPr>
          <w:rFonts w:asciiTheme="majorHAnsi" w:eastAsiaTheme="majorHAnsi" w:hAnsiTheme="majorHAnsi" w:cs="+mn-cs" w:hint="eastAsia"/>
          <w:color w:val="000000"/>
          <w:kern w:val="24"/>
          <w:szCs w:val="21"/>
        </w:rPr>
        <w:t>。必ず明示しなければならない。</w:t>
      </w:r>
    </w:p>
    <w:p w14:paraId="7A9EE81A" w14:textId="77777777" w:rsidR="009B74D4" w:rsidRPr="009B74D4" w:rsidRDefault="009B74D4" w:rsidP="009B74D4">
      <w:pPr>
        <w:widowControl/>
        <w:jc w:val="left"/>
        <w:rPr>
          <w:rFonts w:asciiTheme="majorHAnsi" w:eastAsiaTheme="majorHAnsi" w:hAnsiTheme="majorHAnsi" w:cs="ＭＳ Ｐゴシック"/>
          <w:kern w:val="0"/>
          <w:szCs w:val="21"/>
        </w:rPr>
      </w:pPr>
      <w:r w:rsidRPr="009B74D4">
        <w:rPr>
          <w:rFonts w:asciiTheme="majorHAnsi" w:eastAsiaTheme="majorHAnsi" w:hAnsiTheme="majorHAnsi" w:cs="ＭＳ 明朝" w:hint="eastAsia"/>
          <w:color w:val="000000"/>
          <w:kern w:val="24"/>
          <w:szCs w:val="21"/>
        </w:rPr>
        <w:t>❶</w:t>
      </w:r>
      <w:r w:rsidRPr="009B74D4">
        <w:rPr>
          <w:rFonts w:asciiTheme="majorHAnsi" w:eastAsiaTheme="majorHAnsi" w:hAnsiTheme="majorHAnsi" w:cs="+mn-cs" w:hint="eastAsia"/>
          <w:color w:val="000000"/>
          <w:kern w:val="24"/>
          <w:szCs w:val="21"/>
        </w:rPr>
        <w:t>労働契約の期間</w:t>
      </w:r>
    </w:p>
    <w:p w14:paraId="3D3B1AB1" w14:textId="77777777" w:rsidR="009B74D4" w:rsidRPr="009B74D4" w:rsidRDefault="009B74D4" w:rsidP="009B74D4">
      <w:pPr>
        <w:widowControl/>
        <w:jc w:val="left"/>
        <w:rPr>
          <w:rFonts w:asciiTheme="majorHAnsi" w:eastAsiaTheme="majorHAnsi" w:hAnsiTheme="majorHAnsi" w:cs="ＭＳ Ｐゴシック"/>
          <w:kern w:val="0"/>
          <w:szCs w:val="21"/>
        </w:rPr>
      </w:pPr>
      <w:r w:rsidRPr="009B74D4">
        <w:rPr>
          <w:rFonts w:asciiTheme="majorHAnsi" w:eastAsiaTheme="majorHAnsi" w:hAnsiTheme="majorHAnsi" w:cs="ＭＳ 明朝" w:hint="eastAsia"/>
          <w:color w:val="000000"/>
          <w:kern w:val="24"/>
          <w:szCs w:val="21"/>
        </w:rPr>
        <w:t>❷</w:t>
      </w:r>
      <w:r w:rsidRPr="009B74D4">
        <w:rPr>
          <w:rFonts w:asciiTheme="majorHAnsi" w:eastAsiaTheme="majorHAnsi" w:hAnsiTheme="majorHAnsi" w:cs="+mn-cs" w:hint="eastAsia"/>
          <w:color w:val="000000"/>
          <w:kern w:val="24"/>
          <w:szCs w:val="21"/>
        </w:rPr>
        <w:t>就業の場所・従事すべき業務</w:t>
      </w:r>
    </w:p>
    <w:p w14:paraId="1F7BCBD9" w14:textId="77777777" w:rsidR="009B74D4" w:rsidRPr="009B74D4" w:rsidRDefault="009B74D4" w:rsidP="009B74D4">
      <w:pPr>
        <w:widowControl/>
        <w:ind w:left="210" w:hangingChars="100" w:hanging="210"/>
        <w:rPr>
          <w:rFonts w:asciiTheme="majorHAnsi" w:eastAsiaTheme="majorHAnsi" w:hAnsiTheme="majorHAnsi" w:cs="ＭＳ Ｐゴシック"/>
          <w:kern w:val="0"/>
          <w:szCs w:val="21"/>
        </w:rPr>
      </w:pPr>
      <w:r w:rsidRPr="009B74D4">
        <w:rPr>
          <w:rFonts w:asciiTheme="majorHAnsi" w:eastAsiaTheme="majorHAnsi" w:hAnsiTheme="majorHAnsi" w:cs="ＭＳ 明朝" w:hint="eastAsia"/>
          <w:color w:val="000000"/>
          <w:kern w:val="24"/>
          <w:szCs w:val="21"/>
        </w:rPr>
        <w:t>➌</w:t>
      </w:r>
      <w:r w:rsidRPr="009B74D4">
        <w:rPr>
          <w:rFonts w:asciiTheme="majorHAnsi" w:eastAsiaTheme="majorHAnsi" w:hAnsiTheme="majorHAnsi" w:cs="+mn-cs" w:hint="eastAsia"/>
          <w:color w:val="000000"/>
          <w:kern w:val="24"/>
          <w:szCs w:val="21"/>
        </w:rPr>
        <w:t>始業・終業の時刻、所定労働時間を超える労働(早出・残業等)の有無、休憩時間、休日、休暇及び労働者を2組以上に分けて就業させる場合における就業時転換に関する事項</w:t>
      </w:r>
    </w:p>
    <w:p w14:paraId="6B480B9C" w14:textId="77777777" w:rsidR="009B74D4" w:rsidRPr="009B74D4" w:rsidRDefault="009B74D4" w:rsidP="009B74D4">
      <w:pPr>
        <w:widowControl/>
        <w:ind w:left="210" w:hangingChars="100" w:hanging="210"/>
        <w:jc w:val="left"/>
        <w:rPr>
          <w:rFonts w:asciiTheme="majorHAnsi" w:eastAsiaTheme="majorHAnsi" w:hAnsiTheme="majorHAnsi" w:cs="ＭＳ Ｐゴシック"/>
          <w:kern w:val="0"/>
          <w:szCs w:val="21"/>
        </w:rPr>
      </w:pPr>
      <w:r w:rsidRPr="009B74D4">
        <w:rPr>
          <w:rFonts w:asciiTheme="majorHAnsi" w:eastAsiaTheme="majorHAnsi" w:hAnsiTheme="majorHAnsi" w:cs="ＭＳ 明朝" w:hint="eastAsia"/>
          <w:color w:val="000000"/>
          <w:kern w:val="24"/>
          <w:szCs w:val="21"/>
        </w:rPr>
        <w:t>➍</w:t>
      </w:r>
      <w:r w:rsidRPr="009B74D4">
        <w:rPr>
          <w:rFonts w:asciiTheme="majorHAnsi" w:eastAsiaTheme="majorHAnsi" w:hAnsiTheme="majorHAnsi" w:cs="+mn-cs" w:hint="eastAsia"/>
          <w:color w:val="000000"/>
          <w:kern w:val="24"/>
          <w:szCs w:val="21"/>
        </w:rPr>
        <w:t>賃金の決定、計算・支払方法及び賃金の締め切り・支払の時期</w:t>
      </w:r>
    </w:p>
    <w:p w14:paraId="72DF8E21" w14:textId="77777777" w:rsidR="00747354" w:rsidRDefault="009B74D4" w:rsidP="009B74D4">
      <w:pPr>
        <w:widowControl/>
        <w:jc w:val="left"/>
        <w:rPr>
          <w:rFonts w:asciiTheme="majorHAnsi" w:eastAsiaTheme="majorHAnsi" w:hAnsiTheme="majorHAnsi" w:cs="+mn-cs"/>
          <w:color w:val="000000"/>
          <w:kern w:val="24"/>
          <w:szCs w:val="21"/>
        </w:rPr>
      </w:pPr>
      <w:r w:rsidRPr="009B74D4">
        <w:rPr>
          <w:rFonts w:asciiTheme="majorHAnsi" w:eastAsiaTheme="majorHAnsi" w:hAnsiTheme="majorHAnsi" w:cs="ＭＳ 明朝" w:hint="eastAsia"/>
          <w:color w:val="000000"/>
          <w:kern w:val="24"/>
          <w:szCs w:val="21"/>
        </w:rPr>
        <w:t>❺</w:t>
      </w:r>
      <w:r w:rsidRPr="009B74D4">
        <w:rPr>
          <w:rFonts w:asciiTheme="majorHAnsi" w:eastAsiaTheme="majorHAnsi" w:hAnsiTheme="majorHAnsi" w:cs="+mn-cs" w:hint="eastAsia"/>
          <w:color w:val="000000"/>
          <w:kern w:val="24"/>
          <w:szCs w:val="21"/>
        </w:rPr>
        <w:t>退職に関する事項（解雇の事由を含みま</w:t>
      </w:r>
    </w:p>
    <w:p w14:paraId="45F26053" w14:textId="34DF3ACD" w:rsidR="009B74D4" w:rsidRPr="009B74D4" w:rsidRDefault="009B74D4" w:rsidP="00747354">
      <w:pPr>
        <w:widowControl/>
        <w:ind w:firstLineChars="100" w:firstLine="210"/>
        <w:jc w:val="left"/>
        <w:rPr>
          <w:rFonts w:asciiTheme="majorHAnsi" w:eastAsiaTheme="majorHAnsi" w:hAnsiTheme="majorHAnsi" w:cs="ＭＳ Ｐゴシック"/>
          <w:kern w:val="0"/>
          <w:szCs w:val="21"/>
        </w:rPr>
      </w:pPr>
      <w:r w:rsidRPr="009B74D4">
        <w:rPr>
          <w:rFonts w:asciiTheme="majorHAnsi" w:eastAsiaTheme="majorHAnsi" w:hAnsiTheme="majorHAnsi" w:cs="+mn-cs" w:hint="eastAsia"/>
          <w:color w:val="000000"/>
          <w:kern w:val="24"/>
          <w:szCs w:val="21"/>
        </w:rPr>
        <w:t>す）</w:t>
      </w:r>
    </w:p>
    <w:p w14:paraId="7E662558" w14:textId="055C8905" w:rsidR="009B74D4" w:rsidRDefault="009B74D4" w:rsidP="009B74D4">
      <w:pPr>
        <w:widowControl/>
        <w:jc w:val="left"/>
        <w:rPr>
          <w:rFonts w:asciiTheme="majorHAnsi" w:eastAsiaTheme="majorHAnsi" w:hAnsiTheme="majorHAnsi" w:cs="+mn-cs"/>
          <w:color w:val="000000"/>
          <w:kern w:val="24"/>
          <w:szCs w:val="21"/>
        </w:rPr>
      </w:pPr>
      <w:r w:rsidRPr="009B74D4">
        <w:rPr>
          <w:rFonts w:asciiTheme="majorHAnsi" w:eastAsiaTheme="majorHAnsi" w:hAnsiTheme="majorHAnsi" w:cs="ＭＳ 明朝" w:hint="eastAsia"/>
          <w:color w:val="000000"/>
          <w:kern w:val="24"/>
          <w:szCs w:val="21"/>
        </w:rPr>
        <w:t>❻</w:t>
      </w:r>
      <w:r w:rsidRPr="009B74D4">
        <w:rPr>
          <w:rFonts w:asciiTheme="majorHAnsi" w:eastAsiaTheme="majorHAnsi" w:hAnsiTheme="majorHAnsi" w:cs="+mn-cs" w:hint="eastAsia"/>
          <w:color w:val="000000"/>
          <w:kern w:val="24"/>
          <w:szCs w:val="21"/>
        </w:rPr>
        <w:t>昇給に関する事項。</w:t>
      </w:r>
    </w:p>
    <w:p w14:paraId="4A013033" w14:textId="77777777" w:rsidR="00747354" w:rsidRDefault="00747354" w:rsidP="009B74D4">
      <w:pPr>
        <w:widowControl/>
        <w:jc w:val="left"/>
        <w:rPr>
          <w:rFonts w:asciiTheme="majorHAnsi" w:eastAsiaTheme="majorHAnsi" w:hAnsiTheme="majorHAnsi" w:cs="+mn-cs"/>
          <w:color w:val="000000"/>
          <w:kern w:val="24"/>
          <w:szCs w:val="21"/>
        </w:rPr>
      </w:pPr>
    </w:p>
    <w:p w14:paraId="2FB38EF7" w14:textId="0F497102" w:rsidR="009B74D4" w:rsidRPr="00747354" w:rsidRDefault="009B74D4" w:rsidP="001C1EAE">
      <w:pPr>
        <w:widowControl/>
        <w:ind w:firstLineChars="100" w:firstLine="210"/>
        <w:jc w:val="left"/>
        <w:rPr>
          <w:rFonts w:asciiTheme="majorHAnsi" w:eastAsiaTheme="majorHAnsi" w:hAnsiTheme="majorHAnsi" w:cs="+mn-cs"/>
          <w:color w:val="000000"/>
          <w:kern w:val="24"/>
          <w:sz w:val="18"/>
          <w:szCs w:val="18"/>
        </w:rPr>
      </w:pPr>
      <w:r w:rsidRPr="001C1EAE">
        <w:rPr>
          <w:rFonts w:ascii="ＭＳ ゴシック" w:eastAsia="ＭＳ ゴシック" w:hAnsi="ＭＳ ゴシック" w:cs="+mn-cs" w:hint="eastAsia"/>
          <w:color w:val="000000"/>
          <w:kern w:val="24"/>
          <w:szCs w:val="21"/>
          <w:u w:val="single"/>
        </w:rPr>
        <w:t>定めをした場合に明示</w:t>
      </w:r>
      <w:r w:rsidRPr="009B74D4">
        <w:rPr>
          <w:rFonts w:asciiTheme="majorHAnsi" w:eastAsiaTheme="majorHAnsi" w:hAnsiTheme="majorHAnsi" w:cs="+mn-cs" w:hint="eastAsia"/>
          <w:color w:val="000000"/>
          <w:kern w:val="24"/>
          <w:szCs w:val="21"/>
        </w:rPr>
        <w:t>しなければならない事項</w:t>
      </w:r>
      <w:r w:rsidRPr="00747354">
        <w:rPr>
          <w:rFonts w:asciiTheme="majorHAnsi" w:eastAsiaTheme="majorHAnsi" w:hAnsiTheme="majorHAnsi" w:cs="+mn-cs" w:hint="eastAsia"/>
          <w:color w:val="000000"/>
          <w:kern w:val="24"/>
          <w:sz w:val="18"/>
          <w:szCs w:val="18"/>
        </w:rPr>
        <w:t>（会社が定めなければ明示しなくともよい）</w:t>
      </w:r>
    </w:p>
    <w:p w14:paraId="16806616" w14:textId="77777777" w:rsidR="009B74D4" w:rsidRPr="009B74D4" w:rsidRDefault="009B74D4" w:rsidP="009B74D4">
      <w:pPr>
        <w:widowControl/>
        <w:spacing w:line="360" w:lineRule="exact"/>
        <w:rPr>
          <w:kern w:val="0"/>
          <w:szCs w:val="21"/>
        </w:rPr>
      </w:pPr>
      <w:r w:rsidRPr="009B74D4">
        <w:rPr>
          <w:rFonts w:hint="eastAsia"/>
          <w:kern w:val="0"/>
          <w:szCs w:val="21"/>
        </w:rPr>
        <w:t>❼退職手当定めが適用される労働者の範囲、</w:t>
      </w:r>
    </w:p>
    <w:p w14:paraId="56D910FD" w14:textId="77777777" w:rsidR="009B74D4" w:rsidRPr="009B74D4" w:rsidRDefault="009B74D4" w:rsidP="009B74D4">
      <w:pPr>
        <w:widowControl/>
        <w:spacing w:line="360" w:lineRule="exact"/>
        <w:ind w:leftChars="100" w:left="210"/>
        <w:rPr>
          <w:kern w:val="0"/>
          <w:szCs w:val="21"/>
        </w:rPr>
      </w:pPr>
      <w:r w:rsidRPr="009B74D4">
        <w:rPr>
          <w:rFonts w:hint="eastAsia"/>
          <w:kern w:val="0"/>
          <w:szCs w:val="21"/>
        </w:rPr>
        <w:t>退職手当の決定、計算・支払の方法及び支払時期</w:t>
      </w:r>
    </w:p>
    <w:p w14:paraId="606DA030" w14:textId="77777777" w:rsidR="009B74D4" w:rsidRPr="009B74D4" w:rsidRDefault="009B74D4" w:rsidP="009B74D4">
      <w:pPr>
        <w:widowControl/>
        <w:ind w:left="210" w:hangingChars="100" w:hanging="210"/>
        <w:jc w:val="left"/>
        <w:rPr>
          <w:rFonts w:asciiTheme="majorHAnsi" w:eastAsiaTheme="majorHAnsi" w:hAnsiTheme="majorHAnsi" w:cs="ＭＳ Ｐゴシック"/>
          <w:kern w:val="0"/>
          <w:szCs w:val="21"/>
        </w:rPr>
      </w:pPr>
      <w:r w:rsidRPr="009B74D4">
        <w:rPr>
          <w:rFonts w:asciiTheme="majorHAnsi" w:eastAsiaTheme="majorHAnsi" w:hAnsiTheme="majorHAnsi" w:cs="ＭＳ 明朝" w:hint="eastAsia"/>
          <w:color w:val="000000"/>
          <w:kern w:val="24"/>
          <w:szCs w:val="21"/>
        </w:rPr>
        <w:t>❽</w:t>
      </w:r>
      <w:r w:rsidRPr="009B74D4">
        <w:rPr>
          <w:rFonts w:asciiTheme="majorHAnsi" w:eastAsiaTheme="majorHAnsi" w:hAnsiTheme="majorHAnsi" w:cs="+mn-cs" w:hint="eastAsia"/>
          <w:color w:val="000000"/>
          <w:kern w:val="24"/>
          <w:szCs w:val="21"/>
        </w:rPr>
        <w:t>臨時に支払われる賃金、賞与及び最低賃金額に関する事項</w:t>
      </w:r>
    </w:p>
    <w:p w14:paraId="68A728F4" w14:textId="77777777" w:rsidR="009B74D4" w:rsidRPr="009B74D4" w:rsidRDefault="009B74D4" w:rsidP="009B74D4">
      <w:pPr>
        <w:widowControl/>
        <w:jc w:val="left"/>
        <w:rPr>
          <w:rFonts w:asciiTheme="majorHAnsi" w:eastAsiaTheme="majorHAnsi" w:hAnsiTheme="majorHAnsi" w:cs="+mn-cs"/>
          <w:color w:val="000000"/>
          <w:kern w:val="24"/>
          <w:szCs w:val="21"/>
        </w:rPr>
      </w:pPr>
      <w:r w:rsidRPr="009B74D4">
        <w:rPr>
          <w:rFonts w:asciiTheme="majorHAnsi" w:eastAsiaTheme="majorHAnsi" w:hAnsiTheme="majorHAnsi" w:cs="ＭＳ 明朝" w:hint="eastAsia"/>
          <w:color w:val="000000"/>
          <w:kern w:val="24"/>
          <w:szCs w:val="21"/>
        </w:rPr>
        <w:t>➒</w:t>
      </w:r>
      <w:r w:rsidRPr="009B74D4">
        <w:rPr>
          <w:rFonts w:asciiTheme="majorHAnsi" w:eastAsiaTheme="majorHAnsi" w:hAnsiTheme="majorHAnsi" w:cs="+mn-cs" w:hint="eastAsia"/>
          <w:color w:val="000000"/>
          <w:kern w:val="24"/>
          <w:szCs w:val="21"/>
        </w:rPr>
        <w:t>労働者に負担させる食費、作業用品など</w:t>
      </w:r>
    </w:p>
    <w:p w14:paraId="6FDAF879" w14:textId="77777777" w:rsidR="009B74D4" w:rsidRPr="009B74D4" w:rsidRDefault="009B74D4" w:rsidP="009B74D4">
      <w:pPr>
        <w:widowControl/>
        <w:ind w:firstLineChars="100" w:firstLine="210"/>
        <w:jc w:val="left"/>
        <w:rPr>
          <w:rFonts w:asciiTheme="majorHAnsi" w:eastAsiaTheme="majorHAnsi" w:hAnsiTheme="majorHAnsi" w:cs="ＭＳ Ｐゴシック"/>
          <w:kern w:val="0"/>
          <w:szCs w:val="21"/>
        </w:rPr>
      </w:pPr>
      <w:r w:rsidRPr="009B74D4">
        <w:rPr>
          <w:rFonts w:asciiTheme="majorHAnsi" w:eastAsiaTheme="majorHAnsi" w:hAnsiTheme="majorHAnsi" w:cs="+mn-cs" w:hint="eastAsia"/>
          <w:color w:val="000000"/>
          <w:kern w:val="24"/>
          <w:szCs w:val="21"/>
        </w:rPr>
        <w:t>に関する事項</w:t>
      </w:r>
    </w:p>
    <w:p w14:paraId="3E7B2003" w14:textId="77777777" w:rsidR="009B74D4" w:rsidRPr="009B74D4" w:rsidRDefault="009B74D4" w:rsidP="009B74D4">
      <w:pPr>
        <w:widowControl/>
        <w:spacing w:line="300" w:lineRule="exact"/>
        <w:rPr>
          <w:rFonts w:asciiTheme="majorHAnsi" w:eastAsiaTheme="majorHAnsi" w:hAnsiTheme="majorHAnsi" w:cs="+mn-cs"/>
          <w:color w:val="000000" w:themeColor="text1"/>
          <w:kern w:val="24"/>
          <w:szCs w:val="21"/>
        </w:rPr>
      </w:pPr>
      <w:r w:rsidRPr="009B74D4">
        <w:rPr>
          <w:rFonts w:asciiTheme="majorHAnsi" w:eastAsiaTheme="majorHAnsi" w:hAnsiTheme="majorHAnsi" w:cs="ＭＳ 明朝" w:hint="eastAsia"/>
          <w:color w:val="000000"/>
          <w:kern w:val="24"/>
          <w:szCs w:val="21"/>
        </w:rPr>
        <w:t>❿</w:t>
      </w:r>
      <w:r w:rsidRPr="009B74D4">
        <w:rPr>
          <w:rFonts w:asciiTheme="majorHAnsi" w:eastAsiaTheme="majorHAnsi" w:hAnsiTheme="majorHAnsi" w:cs="+mn-cs" w:hint="eastAsia"/>
          <w:color w:val="000000"/>
          <w:kern w:val="24"/>
          <w:szCs w:val="21"/>
        </w:rPr>
        <w:t>安全衛生</w:t>
      </w:r>
    </w:p>
    <w:p w14:paraId="1487D5DB" w14:textId="77777777" w:rsidR="009B74D4" w:rsidRPr="009B74D4" w:rsidRDefault="009B74D4" w:rsidP="009B74D4">
      <w:pPr>
        <w:widowControl/>
        <w:jc w:val="left"/>
        <w:rPr>
          <w:rFonts w:asciiTheme="majorHAnsi" w:eastAsiaTheme="majorHAnsi" w:hAnsiTheme="majorHAnsi" w:cs="ＭＳ Ｐゴシック"/>
          <w:kern w:val="0"/>
          <w:szCs w:val="21"/>
        </w:rPr>
      </w:pPr>
      <w:r w:rsidRPr="009B74D4">
        <w:rPr>
          <w:rFonts w:asciiTheme="majorHAnsi" w:eastAsiaTheme="majorHAnsi" w:hAnsiTheme="majorHAnsi" w:cs="ＭＳ 明朝" w:hint="eastAsia"/>
          <w:color w:val="000000"/>
          <w:kern w:val="24"/>
          <w:szCs w:val="21"/>
        </w:rPr>
        <w:t>⓫</w:t>
      </w:r>
      <w:r w:rsidRPr="009B74D4">
        <w:rPr>
          <w:rFonts w:asciiTheme="majorHAnsi" w:eastAsiaTheme="majorHAnsi" w:hAnsiTheme="majorHAnsi" w:cs="+mn-cs" w:hint="eastAsia"/>
          <w:color w:val="000000"/>
          <w:kern w:val="24"/>
          <w:szCs w:val="21"/>
        </w:rPr>
        <w:t>職業訓練</w:t>
      </w:r>
    </w:p>
    <w:p w14:paraId="3A23DFF7" w14:textId="77777777" w:rsidR="009B74D4" w:rsidRPr="009B74D4" w:rsidRDefault="009B74D4" w:rsidP="009B74D4">
      <w:pPr>
        <w:widowControl/>
        <w:jc w:val="left"/>
        <w:rPr>
          <w:rFonts w:asciiTheme="majorHAnsi" w:eastAsiaTheme="majorHAnsi" w:hAnsiTheme="majorHAnsi" w:cs="ＭＳ Ｐゴシック"/>
          <w:kern w:val="0"/>
          <w:szCs w:val="21"/>
        </w:rPr>
      </w:pPr>
      <w:r w:rsidRPr="009B74D4">
        <w:rPr>
          <w:rFonts w:asciiTheme="majorHAnsi" w:eastAsiaTheme="majorHAnsi" w:hAnsiTheme="majorHAnsi" w:cs="ＭＳ 明朝" w:hint="eastAsia"/>
          <w:color w:val="000000"/>
          <w:kern w:val="24"/>
          <w:szCs w:val="21"/>
        </w:rPr>
        <w:t>⓬</w:t>
      </w:r>
      <w:r w:rsidRPr="009B74D4">
        <w:rPr>
          <w:rFonts w:asciiTheme="majorHAnsi" w:eastAsiaTheme="majorHAnsi" w:hAnsiTheme="majorHAnsi" w:cs="+mn-cs" w:hint="eastAsia"/>
          <w:color w:val="000000"/>
          <w:kern w:val="24"/>
          <w:szCs w:val="21"/>
        </w:rPr>
        <w:t xml:space="preserve">災害補償・業務外の疾病扶助　</w:t>
      </w:r>
    </w:p>
    <w:p w14:paraId="0D53E36C" w14:textId="77777777" w:rsidR="009B74D4" w:rsidRPr="009B74D4" w:rsidRDefault="009B74D4" w:rsidP="009B74D4">
      <w:pPr>
        <w:widowControl/>
        <w:jc w:val="left"/>
        <w:rPr>
          <w:rFonts w:asciiTheme="majorHAnsi" w:eastAsiaTheme="majorHAnsi" w:hAnsiTheme="majorHAnsi" w:cs="ＭＳ Ｐゴシック"/>
          <w:kern w:val="0"/>
          <w:szCs w:val="21"/>
        </w:rPr>
      </w:pPr>
      <w:r w:rsidRPr="009B74D4">
        <w:rPr>
          <w:rFonts w:asciiTheme="majorHAnsi" w:eastAsiaTheme="majorHAnsi" w:hAnsiTheme="majorHAnsi" w:cs="ＭＳ 明朝" w:hint="eastAsia"/>
          <w:color w:val="000000"/>
          <w:kern w:val="24"/>
          <w:szCs w:val="21"/>
        </w:rPr>
        <w:t>⓭</w:t>
      </w:r>
      <w:r w:rsidRPr="009B74D4">
        <w:rPr>
          <w:rFonts w:asciiTheme="majorHAnsi" w:eastAsiaTheme="majorHAnsi" w:hAnsiTheme="majorHAnsi" w:cs="+mn-cs" w:hint="eastAsia"/>
          <w:color w:val="000000"/>
          <w:kern w:val="24"/>
          <w:szCs w:val="21"/>
        </w:rPr>
        <w:t>表彰・制裁</w:t>
      </w:r>
    </w:p>
    <w:p w14:paraId="66484DCB" w14:textId="4A51BC9B" w:rsidR="009B74D4" w:rsidRDefault="009B74D4" w:rsidP="009B74D4">
      <w:pPr>
        <w:widowControl/>
        <w:jc w:val="left"/>
        <w:rPr>
          <w:rFonts w:asciiTheme="majorHAnsi" w:eastAsiaTheme="majorHAnsi" w:hAnsiTheme="majorHAnsi" w:cs="+mn-cs"/>
          <w:color w:val="000000"/>
          <w:kern w:val="24"/>
          <w:szCs w:val="21"/>
        </w:rPr>
      </w:pPr>
      <w:r w:rsidRPr="009B74D4">
        <w:rPr>
          <w:rFonts w:asciiTheme="majorHAnsi" w:eastAsiaTheme="majorHAnsi" w:hAnsiTheme="majorHAnsi" w:cs="ＭＳ 明朝" w:hint="eastAsia"/>
          <w:color w:val="000000"/>
          <w:kern w:val="24"/>
          <w:szCs w:val="21"/>
        </w:rPr>
        <w:t>⓮</w:t>
      </w:r>
      <w:r w:rsidRPr="009B74D4">
        <w:rPr>
          <w:rFonts w:asciiTheme="majorHAnsi" w:eastAsiaTheme="majorHAnsi" w:hAnsiTheme="majorHAnsi" w:cs="+mn-cs" w:hint="eastAsia"/>
          <w:color w:val="000000"/>
          <w:kern w:val="24"/>
          <w:szCs w:val="21"/>
        </w:rPr>
        <w:t>休職</w:t>
      </w:r>
    </w:p>
    <w:p w14:paraId="3CBD555C" w14:textId="46807619" w:rsidR="00747354" w:rsidRDefault="00747354" w:rsidP="009B74D4">
      <w:pPr>
        <w:widowControl/>
        <w:jc w:val="left"/>
        <w:rPr>
          <w:rFonts w:asciiTheme="majorHAnsi" w:eastAsiaTheme="majorHAnsi" w:hAnsiTheme="majorHAnsi" w:cs="+mn-cs"/>
          <w:color w:val="000000"/>
          <w:kern w:val="24"/>
          <w:szCs w:val="21"/>
        </w:rPr>
      </w:pPr>
    </w:p>
    <w:p w14:paraId="79E46709" w14:textId="77777777" w:rsidR="00747354" w:rsidRPr="004F76EF" w:rsidRDefault="009B74D4" w:rsidP="009B74D4">
      <w:pPr>
        <w:widowControl/>
        <w:jc w:val="left"/>
        <w:rPr>
          <w:rFonts w:asciiTheme="majorHAnsi" w:eastAsiaTheme="majorHAnsi" w:hAnsiTheme="majorHAnsi" w:cs="ＭＳ Ｐゴシック"/>
          <w:kern w:val="0"/>
          <w:szCs w:val="21"/>
        </w:rPr>
      </w:pPr>
      <w:r w:rsidRPr="004F76EF">
        <w:rPr>
          <w:rFonts w:asciiTheme="majorHAnsi" w:eastAsiaTheme="majorHAnsi" w:hAnsiTheme="majorHAnsi" w:cs="ＭＳ Ｐゴシック" w:hint="eastAsia"/>
          <w:kern w:val="0"/>
          <w:szCs w:val="21"/>
        </w:rPr>
        <w:lastRenderedPageBreak/>
        <w:t>2項－</w:t>
      </w:r>
      <w:r w:rsidRPr="004F76EF">
        <w:rPr>
          <w:rFonts w:asciiTheme="majorHAnsi" w:eastAsiaTheme="majorHAnsi" w:hAnsiTheme="majorHAnsi" w:cs="ＭＳ Ｐゴシック" w:hint="eastAsia"/>
          <w:bCs/>
          <w:kern w:val="0"/>
          <w:szCs w:val="21"/>
        </w:rPr>
        <w:t>条件が事実と違うとき</w:t>
      </w:r>
      <w:r w:rsidRPr="004F76EF">
        <w:rPr>
          <w:rFonts w:asciiTheme="majorHAnsi" w:eastAsiaTheme="majorHAnsi" w:hAnsiTheme="majorHAnsi" w:cs="ＭＳ Ｐゴシック" w:hint="eastAsia"/>
          <w:kern w:val="0"/>
          <w:szCs w:val="21"/>
        </w:rPr>
        <w:t>は</w:t>
      </w:r>
      <w:r w:rsidRPr="004F76EF">
        <w:rPr>
          <w:rFonts w:asciiTheme="majorHAnsi" w:eastAsiaTheme="majorHAnsi" w:hAnsiTheme="majorHAnsi" w:cs="ＭＳ Ｐゴシック" w:hint="eastAsia"/>
          <w:bCs/>
          <w:kern w:val="0"/>
          <w:szCs w:val="21"/>
        </w:rPr>
        <w:t>即時</w:t>
      </w:r>
      <w:r w:rsidRPr="004F76EF">
        <w:rPr>
          <w:rFonts w:asciiTheme="majorHAnsi" w:eastAsiaTheme="majorHAnsi" w:hAnsiTheme="majorHAnsi" w:cs="ＭＳ Ｐゴシック" w:hint="eastAsia"/>
          <w:kern w:val="0"/>
          <w:szCs w:val="21"/>
        </w:rPr>
        <w:t>に労働</w:t>
      </w:r>
    </w:p>
    <w:p w14:paraId="0DEC9629" w14:textId="08A9EC8C" w:rsidR="009B74D4" w:rsidRPr="004F76EF" w:rsidRDefault="009B74D4" w:rsidP="00747354">
      <w:pPr>
        <w:widowControl/>
        <w:ind w:firstLineChars="200" w:firstLine="420"/>
        <w:jc w:val="left"/>
        <w:rPr>
          <w:rFonts w:asciiTheme="majorHAnsi" w:eastAsiaTheme="majorHAnsi" w:hAnsiTheme="majorHAnsi" w:cs="ＭＳ Ｐゴシック"/>
          <w:kern w:val="0"/>
          <w:szCs w:val="21"/>
        </w:rPr>
      </w:pPr>
      <w:r w:rsidRPr="004F76EF">
        <w:rPr>
          <w:rFonts w:asciiTheme="majorHAnsi" w:eastAsiaTheme="majorHAnsi" w:hAnsiTheme="majorHAnsi" w:cs="ＭＳ Ｐゴシック" w:hint="eastAsia"/>
          <w:kern w:val="0"/>
          <w:szCs w:val="21"/>
        </w:rPr>
        <w:t>契約を</w:t>
      </w:r>
      <w:r w:rsidRPr="004F76EF">
        <w:rPr>
          <w:rFonts w:asciiTheme="majorHAnsi" w:eastAsiaTheme="majorHAnsi" w:hAnsiTheme="majorHAnsi" w:cs="ＭＳ Ｐゴシック" w:hint="eastAsia"/>
          <w:bCs/>
          <w:kern w:val="0"/>
          <w:szCs w:val="21"/>
        </w:rPr>
        <w:t>解除できる</w:t>
      </w:r>
      <w:r w:rsidRPr="004F76EF">
        <w:rPr>
          <w:rFonts w:asciiTheme="majorHAnsi" w:eastAsiaTheme="majorHAnsi" w:hAnsiTheme="majorHAnsi" w:cs="ＭＳ Ｐゴシック" w:hint="eastAsia"/>
          <w:kern w:val="0"/>
          <w:szCs w:val="21"/>
        </w:rPr>
        <w:t>。</w:t>
      </w:r>
    </w:p>
    <w:p w14:paraId="48495C11" w14:textId="77777777" w:rsidR="009B74D4" w:rsidRPr="009B74D4" w:rsidRDefault="009B74D4" w:rsidP="009B74D4">
      <w:pPr>
        <w:widowControl/>
        <w:jc w:val="left"/>
        <w:rPr>
          <w:rFonts w:asciiTheme="majorHAnsi" w:eastAsiaTheme="majorHAnsi" w:hAnsiTheme="majorHAnsi" w:cs="ＭＳ Ｐゴシック"/>
          <w:color w:val="000000" w:themeColor="text1"/>
          <w:kern w:val="0"/>
          <w:szCs w:val="21"/>
        </w:rPr>
      </w:pPr>
    </w:p>
    <w:p w14:paraId="415DC25B" w14:textId="77777777" w:rsidR="009B74D4" w:rsidRPr="009B74D4" w:rsidRDefault="009B74D4" w:rsidP="00747354">
      <w:pPr>
        <w:widowControl/>
        <w:ind w:left="420" w:hangingChars="200" w:hanging="420"/>
        <w:jc w:val="left"/>
        <w:rPr>
          <w:rFonts w:asciiTheme="majorHAnsi" w:eastAsiaTheme="majorHAnsi" w:hAnsiTheme="majorHAnsi" w:cs="ＭＳ Ｐゴシック"/>
          <w:color w:val="000000" w:themeColor="text1"/>
          <w:kern w:val="0"/>
          <w:szCs w:val="21"/>
        </w:rPr>
      </w:pPr>
      <w:r w:rsidRPr="009B74D4">
        <w:rPr>
          <w:rFonts w:asciiTheme="majorHAnsi" w:eastAsiaTheme="majorHAnsi" w:hAnsiTheme="majorHAnsi" w:cs="ＭＳ Ｐゴシック" w:hint="eastAsia"/>
          <w:color w:val="000000" w:themeColor="text1"/>
          <w:kern w:val="0"/>
          <w:szCs w:val="21"/>
        </w:rPr>
        <w:t>3項―</w:t>
      </w:r>
      <w:r w:rsidRPr="009B74D4">
        <w:rPr>
          <w:rFonts w:asciiTheme="majorHAnsi" w:eastAsiaTheme="majorHAnsi" w:hAnsiTheme="majorHAnsi" w:cs="ＭＳ Ｐゴシック" w:hint="eastAsia"/>
          <w:bCs/>
          <w:color w:val="000000" w:themeColor="text1"/>
          <w:kern w:val="0"/>
          <w:szCs w:val="21"/>
        </w:rPr>
        <w:t>契約解除から14日以内の</w:t>
      </w:r>
      <w:r w:rsidRPr="009B74D4">
        <w:rPr>
          <w:rFonts w:asciiTheme="majorHAnsi" w:eastAsiaTheme="majorHAnsi" w:hAnsiTheme="majorHAnsi" w:cs="ＭＳ Ｐゴシック" w:hint="eastAsia"/>
          <w:color w:val="000000" w:themeColor="text1"/>
          <w:kern w:val="0"/>
          <w:szCs w:val="21"/>
        </w:rPr>
        <w:t>帰郷に</w:t>
      </w:r>
      <w:r w:rsidRPr="009B74D4">
        <w:rPr>
          <w:rFonts w:asciiTheme="majorHAnsi" w:eastAsiaTheme="majorHAnsi" w:hAnsiTheme="majorHAnsi" w:cs="ＭＳ Ｐゴシック" w:hint="eastAsia"/>
          <w:bCs/>
          <w:color w:val="000000" w:themeColor="text1"/>
          <w:kern w:val="0"/>
          <w:szCs w:val="21"/>
        </w:rPr>
        <w:t>旅費を負担</w:t>
      </w:r>
      <w:r w:rsidRPr="009B74D4">
        <w:rPr>
          <w:rFonts w:asciiTheme="majorHAnsi" w:eastAsiaTheme="majorHAnsi" w:hAnsiTheme="majorHAnsi" w:cs="ＭＳ Ｐゴシック" w:hint="eastAsia"/>
          <w:color w:val="000000" w:themeColor="text1"/>
          <w:kern w:val="0"/>
          <w:szCs w:val="21"/>
        </w:rPr>
        <w:t>しなければならない。</w:t>
      </w:r>
    </w:p>
    <w:p w14:paraId="44F5F027" w14:textId="77777777" w:rsidR="009B74D4" w:rsidRPr="009B74D4" w:rsidRDefault="009B74D4" w:rsidP="009B74D4">
      <w:pPr>
        <w:widowControl/>
        <w:spacing w:line="240" w:lineRule="exact"/>
        <w:ind w:firstLineChars="50" w:firstLine="105"/>
        <w:rPr>
          <w:rFonts w:ascii="ＭＳ Ｐ明朝" w:eastAsia="ＭＳ Ｐ明朝" w:hAnsi="ＭＳ Ｐ明朝" w:cs="+mn-cs"/>
          <w:b/>
          <w:color w:val="000000"/>
          <w:kern w:val="24"/>
          <w:szCs w:val="21"/>
        </w:rPr>
      </w:pPr>
    </w:p>
    <w:p w14:paraId="2A0AF2DE" w14:textId="77777777" w:rsidR="009B74D4" w:rsidRPr="009B74D4" w:rsidRDefault="009B74D4" w:rsidP="009B74D4">
      <w:pPr>
        <w:widowControl/>
        <w:spacing w:line="240" w:lineRule="exact"/>
        <w:ind w:firstLineChars="50" w:firstLine="120"/>
        <w:rPr>
          <w:rFonts w:ascii="ＭＳ Ｐ明朝" w:eastAsia="ＭＳ Ｐ明朝" w:hAnsi="ＭＳ Ｐ明朝" w:cs="+mn-cs"/>
          <w:b/>
          <w:color w:val="000000"/>
          <w:kern w:val="24"/>
          <w:szCs w:val="21"/>
        </w:rPr>
      </w:pPr>
      <w:r w:rsidRPr="009B74D4">
        <w:rPr>
          <w:rFonts w:ascii="ＭＳ Ｐ明朝" w:eastAsia="ＭＳ Ｐ明朝" w:hAnsi="ＭＳ Ｐ明朝" w:cs="ＭＳ Ｐゴシック"/>
          <w:noProof/>
          <w:kern w:val="0"/>
          <w:sz w:val="24"/>
          <w:szCs w:val="24"/>
        </w:rPr>
        <mc:AlternateContent>
          <mc:Choice Requires="wps">
            <w:drawing>
              <wp:anchor distT="0" distB="0" distL="114300" distR="114300" simplePos="0" relativeHeight="251720704" behindDoc="0" locked="0" layoutInCell="1" allowOverlap="1" wp14:anchorId="74225C02" wp14:editId="6530B508">
                <wp:simplePos x="0" y="0"/>
                <wp:positionH relativeFrom="column">
                  <wp:posOffset>65476</wp:posOffset>
                </wp:positionH>
                <wp:positionV relativeFrom="paragraph">
                  <wp:posOffset>17780</wp:posOffset>
                </wp:positionV>
                <wp:extent cx="1325880" cy="309245"/>
                <wp:effectExtent l="0" t="0" r="26670" b="14605"/>
                <wp:wrapSquare wrapText="bothSides"/>
                <wp:docPr id="41" name="角丸四角形 10"/>
                <wp:cNvGraphicFramePr/>
                <a:graphic xmlns:a="http://schemas.openxmlformats.org/drawingml/2006/main">
                  <a:graphicData uri="http://schemas.microsoft.com/office/word/2010/wordprocessingShape">
                    <wps:wsp>
                      <wps:cNvSpPr/>
                      <wps:spPr>
                        <a:xfrm>
                          <a:off x="0" y="0"/>
                          <a:ext cx="1325880" cy="309245"/>
                        </a:xfrm>
                        <a:prstGeom prst="roundRect">
                          <a:avLst/>
                        </a:prstGeom>
                        <a:solidFill>
                          <a:sysClr val="windowText" lastClr="000000"/>
                        </a:solidFill>
                        <a:ln w="3175" cap="flat" cmpd="sng" algn="ctr">
                          <a:solidFill>
                            <a:sysClr val="windowText" lastClr="000000"/>
                          </a:solidFill>
                          <a:prstDash val="solid"/>
                        </a:ln>
                        <a:effectLst/>
                      </wps:spPr>
                      <wps:txbx>
                        <w:txbxContent>
                          <w:p w14:paraId="660A34C6" w14:textId="77777777" w:rsidR="00EA6C6F" w:rsidRPr="00263495" w:rsidRDefault="00EA6C6F" w:rsidP="009B74D4">
                            <w:pPr>
                              <w:pStyle w:val="Web"/>
                              <w:spacing w:before="0" w:beforeAutospacing="0" w:after="0" w:afterAutospacing="0"/>
                              <w:rPr>
                                <w:color w:val="FFFFFF" w:themeColor="background1"/>
                              </w:rPr>
                            </w:pPr>
                            <w:r w:rsidRPr="00263495">
                              <w:rPr>
                                <w:rFonts w:cs="+mn-cs" w:hint="eastAsia"/>
                                <w:color w:val="FFFFFF" w:themeColor="background1"/>
                                <w:kern w:val="24"/>
                              </w:rPr>
                              <w:t>賠償予定の禁止</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4225C02" id="角丸四角形 10" o:spid="_x0000_s1051" style="position:absolute;left:0;text-align:left;margin-left:5.15pt;margin-top:1.4pt;width:104.4pt;height:24.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" fillcolor="windowText" strokecolor="windowText" strokeweight=".25pt">
                <v:textbox>
                  <w:txbxContent>
                    <w:p w14:paraId="660A34C6" w14:textId="77777777" w:rsidR="00EA6C6F" w:rsidRPr="00263495" w:rsidRDefault="00EA6C6F" w:rsidP="009B74D4">
                      <w:pPr>
                        <w:pStyle w:val="Web"/>
                        <w:spacing w:before="0" w:beforeAutospacing="0" w:after="0" w:afterAutospacing="0"/>
                        <w:rPr>
                          <w:color w:val="FFFFFF" w:themeColor="background1"/>
                        </w:rPr>
                      </w:pPr>
                      <w:r w:rsidRPr="00263495">
                        <w:rPr>
                          <w:rFonts w:cs="+mn-cs" w:hint="eastAsia"/>
                          <w:color w:val="FFFFFF" w:themeColor="background1"/>
                          <w:kern w:val="24"/>
                        </w:rPr>
                        <w:t>賠償予定の禁止</w:t>
                      </w:r>
                    </w:p>
                  </w:txbxContent>
                </v:textbox>
                <w10:wrap type="square"/>
              </v:roundrect>
            </w:pict>
          </mc:Fallback>
        </mc:AlternateContent>
      </w:r>
    </w:p>
    <w:p w14:paraId="0113FB4E" w14:textId="77777777" w:rsidR="009B74D4" w:rsidRPr="009B74D4" w:rsidRDefault="009B74D4" w:rsidP="009B74D4">
      <w:pPr>
        <w:widowControl/>
        <w:pBdr>
          <w:top w:val="single" w:sz="4" w:space="1" w:color="auto"/>
          <w:left w:val="single" w:sz="4" w:space="4" w:color="auto"/>
          <w:bottom w:val="single" w:sz="4" w:space="1" w:color="auto"/>
          <w:right w:val="single" w:sz="4" w:space="4" w:color="auto"/>
        </w:pBdr>
        <w:ind w:firstLineChars="100" w:firstLine="210"/>
        <w:jc w:val="left"/>
        <w:rPr>
          <w:rFonts w:asciiTheme="majorEastAsia" w:eastAsiaTheme="majorEastAsia" w:hAnsiTheme="majorEastAsia" w:cs="+mn-cs"/>
          <w:color w:val="000000"/>
          <w:kern w:val="24"/>
          <w:szCs w:val="21"/>
        </w:rPr>
      </w:pPr>
    </w:p>
    <w:p w14:paraId="769C8BD7" w14:textId="77777777" w:rsidR="009B74D4" w:rsidRPr="001C1EAE" w:rsidRDefault="009B74D4" w:rsidP="009B74D4">
      <w:pPr>
        <w:widowControl/>
        <w:pBdr>
          <w:top w:val="single" w:sz="4" w:space="1" w:color="auto"/>
          <w:left w:val="single" w:sz="4" w:space="4" w:color="auto"/>
          <w:bottom w:val="single" w:sz="4" w:space="1" w:color="auto"/>
          <w:right w:val="single" w:sz="4" w:space="4" w:color="auto"/>
        </w:pBdr>
        <w:rPr>
          <w:rFonts w:ascii="ＭＳ ゴシック" w:eastAsia="ＭＳ ゴシック" w:hAnsi="ＭＳ ゴシック" w:cs="ＭＳ Ｐゴシック"/>
          <w:kern w:val="0"/>
          <w:sz w:val="24"/>
          <w:szCs w:val="24"/>
        </w:rPr>
      </w:pPr>
      <w:r w:rsidRPr="001C1EAE">
        <w:rPr>
          <w:rFonts w:ascii="ＭＳ ゴシック" w:eastAsia="ＭＳ ゴシック" w:hAnsi="ＭＳ ゴシック" w:cs="+mn-cs" w:hint="eastAsia"/>
          <w:color w:val="000000"/>
          <w:kern w:val="24"/>
          <w:szCs w:val="21"/>
        </w:rPr>
        <w:t>第16条　使用者は、労働契約の不履行について違約金を定め、又は損害賠償額を予定する契約をしてはならない。</w:t>
      </w:r>
    </w:p>
    <w:p w14:paraId="6EADB343" w14:textId="77777777" w:rsidR="009B74D4" w:rsidRPr="009B74D4" w:rsidRDefault="009B74D4" w:rsidP="009B74D4">
      <w:pPr>
        <w:widowControl/>
        <w:ind w:firstLineChars="100" w:firstLine="210"/>
        <w:rPr>
          <w:rFonts w:asciiTheme="minorEastAsia" w:hAnsiTheme="minorEastAsia" w:cs="ＭＳ Ｐゴシック"/>
          <w:kern w:val="0"/>
          <w:szCs w:val="21"/>
        </w:rPr>
      </w:pPr>
    </w:p>
    <w:p w14:paraId="18C2F5F9" w14:textId="77777777" w:rsidR="009B74D4" w:rsidRPr="009B74D4" w:rsidRDefault="009B74D4" w:rsidP="009B74D4">
      <w:pPr>
        <w:widowControl/>
        <w:ind w:firstLineChars="100" w:firstLine="210"/>
        <w:rPr>
          <w:rFonts w:asciiTheme="majorHAnsi" w:eastAsiaTheme="majorHAnsi" w:hAnsiTheme="majorHAnsi" w:cs="ＭＳ Ｐゴシック"/>
          <w:kern w:val="0"/>
          <w:szCs w:val="21"/>
        </w:rPr>
      </w:pPr>
      <w:r w:rsidRPr="009B74D4">
        <w:rPr>
          <w:rFonts w:asciiTheme="majorHAnsi" w:eastAsiaTheme="majorHAnsi" w:hAnsiTheme="majorHAnsi" w:cs="ＭＳ Ｐゴシック" w:hint="eastAsia"/>
          <w:kern w:val="0"/>
          <w:szCs w:val="21"/>
        </w:rPr>
        <w:t>使用者は、労働契約の不履行について違約金を決めたり、損害賠償を予定する契約をしてはダメである。</w:t>
      </w:r>
    </w:p>
    <w:p w14:paraId="13709A1F" w14:textId="77777777" w:rsidR="009B74D4" w:rsidRPr="009B74D4" w:rsidRDefault="009B74D4" w:rsidP="009B74D4">
      <w:pPr>
        <w:widowControl/>
        <w:jc w:val="left"/>
        <w:rPr>
          <w:rFonts w:asciiTheme="minorEastAsia" w:hAnsiTheme="minorEastAsia" w:cs="+mn-cs"/>
          <w:color w:val="000000"/>
          <w:kern w:val="24"/>
          <w:szCs w:val="21"/>
        </w:rPr>
      </w:pPr>
      <w:r w:rsidRPr="009B74D4">
        <w:rPr>
          <w:rFonts w:asciiTheme="minorEastAsia" w:hAnsiTheme="minorEastAsia" w:cs="ＭＳ Ｐゴシック"/>
          <w:noProof/>
          <w:kern w:val="0"/>
          <w:szCs w:val="21"/>
        </w:rPr>
        <mc:AlternateContent>
          <mc:Choice Requires="wps">
            <w:drawing>
              <wp:anchor distT="0" distB="0" distL="114300" distR="114300" simplePos="0" relativeHeight="251721728" behindDoc="0" locked="0" layoutInCell="1" allowOverlap="1" wp14:anchorId="189DDAEF" wp14:editId="7AE4D34B">
                <wp:simplePos x="0" y="0"/>
                <wp:positionH relativeFrom="column">
                  <wp:posOffset>99060</wp:posOffset>
                </wp:positionH>
                <wp:positionV relativeFrom="paragraph">
                  <wp:posOffset>39370</wp:posOffset>
                </wp:positionV>
                <wp:extent cx="838200" cy="309245"/>
                <wp:effectExtent l="0" t="0" r="19050" b="14605"/>
                <wp:wrapSquare wrapText="bothSides"/>
                <wp:docPr id="43" name="角丸四角形 10"/>
                <wp:cNvGraphicFramePr/>
                <a:graphic xmlns:a="http://schemas.openxmlformats.org/drawingml/2006/main">
                  <a:graphicData uri="http://schemas.microsoft.com/office/word/2010/wordprocessingShape">
                    <wps:wsp>
                      <wps:cNvSpPr/>
                      <wps:spPr>
                        <a:xfrm>
                          <a:off x="0" y="0"/>
                          <a:ext cx="838200" cy="309245"/>
                        </a:xfrm>
                        <a:prstGeom prst="roundRect">
                          <a:avLst/>
                        </a:prstGeom>
                        <a:solidFill>
                          <a:sysClr val="windowText" lastClr="000000"/>
                        </a:solidFill>
                        <a:ln w="3175" cap="flat" cmpd="sng" algn="ctr">
                          <a:solidFill>
                            <a:sysClr val="windowText" lastClr="000000"/>
                          </a:solidFill>
                          <a:prstDash val="solid"/>
                        </a:ln>
                        <a:effectLst/>
                      </wps:spPr>
                      <wps:txbx>
                        <w:txbxContent>
                          <w:p w14:paraId="3F92D045" w14:textId="77777777" w:rsidR="00EA6C6F" w:rsidRPr="00263495" w:rsidRDefault="00EA6C6F" w:rsidP="009B74D4">
                            <w:pPr>
                              <w:pStyle w:val="Web"/>
                              <w:spacing w:before="0" w:beforeAutospacing="0" w:after="0" w:afterAutospacing="0"/>
                              <w:rPr>
                                <w:color w:val="FFFFFF" w:themeColor="background1"/>
                              </w:rPr>
                            </w:pPr>
                            <w:r w:rsidRPr="00263495">
                              <w:rPr>
                                <w:rFonts w:cs="+mn-cs" w:hint="eastAsia"/>
                                <w:b/>
                                <w:bCs/>
                                <w:color w:val="FFFFFF" w:themeColor="background1"/>
                                <w:kern w:val="24"/>
                              </w:rPr>
                              <w:t>強制貯金</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89DDAEF" id="_x0000_s1052" style="position:absolute;margin-left:7.8pt;margin-top:3.1pt;width:66pt;height:24.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" fillcolor="windowText" strokecolor="windowText" strokeweight=".25pt">
                <v:textbox>
                  <w:txbxContent>
                    <w:p w14:paraId="3F92D045" w14:textId="77777777" w:rsidR="00EA6C6F" w:rsidRPr="00263495" w:rsidRDefault="00EA6C6F" w:rsidP="009B74D4">
                      <w:pPr>
                        <w:pStyle w:val="Web"/>
                        <w:spacing w:before="0" w:beforeAutospacing="0" w:after="0" w:afterAutospacing="0"/>
                        <w:rPr>
                          <w:color w:val="FFFFFF" w:themeColor="background1"/>
                        </w:rPr>
                      </w:pPr>
                      <w:r w:rsidRPr="00263495">
                        <w:rPr>
                          <w:rFonts w:cs="+mn-cs" w:hint="eastAsia"/>
                          <w:b/>
                          <w:bCs/>
                          <w:color w:val="FFFFFF" w:themeColor="background1"/>
                          <w:kern w:val="24"/>
                        </w:rPr>
                        <w:t>強制貯金</w:t>
                      </w:r>
                    </w:p>
                  </w:txbxContent>
                </v:textbox>
                <w10:wrap type="square"/>
              </v:roundrect>
            </w:pict>
          </mc:Fallback>
        </mc:AlternateContent>
      </w:r>
    </w:p>
    <w:p w14:paraId="61D54A96" w14:textId="77777777" w:rsidR="009B74D4" w:rsidRPr="009B74D4" w:rsidRDefault="009B74D4" w:rsidP="009B74D4">
      <w:pPr>
        <w:widowControl/>
        <w:pBdr>
          <w:top w:val="single" w:sz="4" w:space="1" w:color="auto"/>
          <w:left w:val="single" w:sz="4" w:space="4" w:color="auto"/>
          <w:right w:val="single" w:sz="4" w:space="4" w:color="auto"/>
        </w:pBdr>
        <w:rPr>
          <w:rFonts w:asciiTheme="minorEastAsia" w:hAnsiTheme="minorEastAsia" w:cs="+mn-cs"/>
          <w:color w:val="000000"/>
          <w:kern w:val="24"/>
          <w:szCs w:val="21"/>
        </w:rPr>
      </w:pPr>
    </w:p>
    <w:p w14:paraId="4E9B4697" w14:textId="77777777" w:rsidR="009B74D4" w:rsidRPr="000F076D" w:rsidRDefault="009B74D4" w:rsidP="009B74D4">
      <w:pPr>
        <w:widowControl/>
        <w:pBdr>
          <w:left w:val="single" w:sz="4" w:space="4" w:color="auto"/>
          <w:right w:val="single" w:sz="4" w:space="4" w:color="auto"/>
        </w:pBdr>
        <w:rPr>
          <w:rFonts w:ascii="ＭＳ ゴシック" w:eastAsia="ＭＳ ゴシック" w:hAnsi="ＭＳ ゴシック" w:cs="ＭＳ Ｐゴシック"/>
          <w:kern w:val="0"/>
          <w:szCs w:val="21"/>
        </w:rPr>
      </w:pPr>
      <w:r w:rsidRPr="000F076D">
        <w:rPr>
          <w:rFonts w:ascii="ＭＳ ゴシック" w:eastAsia="ＭＳ ゴシック" w:hAnsi="ＭＳ ゴシック" w:cs="+mn-cs" w:hint="eastAsia"/>
          <w:color w:val="000000"/>
          <w:kern w:val="24"/>
          <w:szCs w:val="21"/>
        </w:rPr>
        <w:t>第18条　使用者は、労働契約に附随して貯蓄の契約をさせ、又は貯蓄金を管理する契約をしてはならない。</w:t>
      </w:r>
    </w:p>
    <w:p w14:paraId="35EFF07D" w14:textId="77777777" w:rsidR="009B74D4" w:rsidRPr="000F076D" w:rsidRDefault="009B74D4" w:rsidP="009B74D4">
      <w:pPr>
        <w:widowControl/>
        <w:pBdr>
          <w:left w:val="single" w:sz="4" w:space="4" w:color="auto"/>
          <w:right w:val="single" w:sz="4" w:space="4" w:color="auto"/>
        </w:pBdr>
        <w:rPr>
          <w:rFonts w:ascii="ＭＳ ゴシック" w:eastAsia="ＭＳ ゴシック" w:hAnsi="ＭＳ ゴシック" w:cs="+mn-cs"/>
          <w:color w:val="000000"/>
          <w:kern w:val="24"/>
          <w:szCs w:val="21"/>
        </w:rPr>
      </w:pPr>
      <w:r w:rsidRPr="000F076D">
        <w:rPr>
          <w:rFonts w:ascii="ＭＳ ゴシック" w:eastAsia="ＭＳ ゴシック" w:hAnsi="ＭＳ ゴシック" w:cs="+mn-cs" w:hint="eastAsia"/>
          <w:color w:val="000000"/>
          <w:kern w:val="24"/>
          <w:szCs w:val="21"/>
        </w:rPr>
        <w:t>２　使用者は、労働者の貯蓄金をその委託を受けて管理しようとする場合においては、当該事業場に、労働者の過半数で組織する労働組合があるときはその労働組合、労働者の過半数で組織する労働組合がないときは労働者の過半数を代表する者との書面による協定をし、これを行政官庁に届け出 なければならない。</w:t>
      </w:r>
    </w:p>
    <w:p w14:paraId="50E9B8E3" w14:textId="77777777" w:rsidR="009B74D4" w:rsidRPr="000F076D" w:rsidRDefault="009B74D4" w:rsidP="009B74D4">
      <w:pPr>
        <w:widowControl/>
        <w:pBdr>
          <w:left w:val="single" w:sz="4" w:space="4" w:color="auto"/>
          <w:right w:val="single" w:sz="4" w:space="4" w:color="auto"/>
        </w:pBdr>
        <w:rPr>
          <w:rFonts w:ascii="ＭＳ ゴシック" w:eastAsia="ＭＳ ゴシック" w:hAnsi="ＭＳ ゴシック" w:cs="+mn-cs"/>
          <w:color w:val="000000"/>
          <w:kern w:val="24"/>
          <w:szCs w:val="21"/>
        </w:rPr>
      </w:pPr>
      <w:r w:rsidRPr="000F076D">
        <w:rPr>
          <w:rFonts w:ascii="ＭＳ ゴシック" w:eastAsia="ＭＳ ゴシック" w:hAnsi="ＭＳ ゴシック" w:cs="+mn-cs" w:hint="eastAsia"/>
          <w:color w:val="000000"/>
          <w:kern w:val="24"/>
          <w:szCs w:val="21"/>
        </w:rPr>
        <w:t>3　使用者は、労働者の貯蓄金をその委託を受けて管理する場合においては、貯蓄金の管理に関する規程を定めこれを労働者に周知させるため作業場に備え付ける等の措置をとらなければならない。</w:t>
      </w:r>
    </w:p>
    <w:p w14:paraId="3166AF43" w14:textId="77777777" w:rsidR="009B74D4" w:rsidRPr="000F076D" w:rsidRDefault="009B74D4" w:rsidP="009B74D4">
      <w:pPr>
        <w:widowControl/>
        <w:pBdr>
          <w:left w:val="single" w:sz="4" w:space="4" w:color="auto"/>
          <w:right w:val="single" w:sz="4" w:space="4" w:color="auto"/>
        </w:pBdr>
        <w:rPr>
          <w:rFonts w:ascii="ＭＳ ゴシック" w:eastAsia="ＭＳ ゴシック" w:hAnsi="ＭＳ ゴシック" w:cs="+mn-cs"/>
          <w:color w:val="000000"/>
          <w:kern w:val="24"/>
          <w:szCs w:val="21"/>
        </w:rPr>
      </w:pPr>
      <w:r w:rsidRPr="000F076D">
        <w:rPr>
          <w:rFonts w:ascii="ＭＳ ゴシック" w:eastAsia="ＭＳ ゴシック" w:hAnsi="ＭＳ ゴシック" w:cs="+mn-cs" w:hint="eastAsia"/>
          <w:color w:val="000000"/>
          <w:kern w:val="24"/>
          <w:szCs w:val="21"/>
        </w:rPr>
        <w:t>4　使用者は、労働者の貯蓄金をその委託を受けて管理する場合において、貯蓄金の管理が労働者の預金の受入であるときは、利子をつけなければならない。この場合にお</w:t>
      </w:r>
      <w:r w:rsidRPr="000F076D">
        <w:rPr>
          <w:rFonts w:ascii="ＭＳ ゴシック" w:eastAsia="ＭＳ ゴシック" w:hAnsi="ＭＳ ゴシック" w:cs="+mn-cs" w:hint="eastAsia"/>
          <w:color w:val="000000"/>
          <w:kern w:val="24"/>
          <w:szCs w:val="21"/>
        </w:rPr>
        <w:t>いて、その利子が、金融機関の受け入れる預金の利率を考慮して厚生労働省令で定める利率による利子を下るときは、その厚生労働省令で定める利率による利子をつけたものとみなす。</w:t>
      </w:r>
    </w:p>
    <w:p w14:paraId="4B5E6C2A" w14:textId="77777777" w:rsidR="009B74D4" w:rsidRPr="000F076D" w:rsidRDefault="009B74D4" w:rsidP="009B74D4">
      <w:pPr>
        <w:widowControl/>
        <w:pBdr>
          <w:left w:val="single" w:sz="4" w:space="4" w:color="auto"/>
          <w:right w:val="single" w:sz="4" w:space="4" w:color="auto"/>
        </w:pBdr>
        <w:rPr>
          <w:rFonts w:ascii="ＭＳ ゴシック" w:eastAsia="ＭＳ ゴシック" w:hAnsi="ＭＳ ゴシック" w:cs="ＭＳ Ｐゴシック"/>
          <w:kern w:val="0"/>
          <w:sz w:val="24"/>
          <w:szCs w:val="24"/>
        </w:rPr>
      </w:pPr>
      <w:r w:rsidRPr="000F076D">
        <w:rPr>
          <w:rFonts w:ascii="ＭＳ ゴシック" w:eastAsia="ＭＳ ゴシック" w:hAnsi="ＭＳ ゴシック" w:cs="ＭＳ 明朝" w:hint="eastAsia"/>
          <w:color w:val="000000"/>
          <w:kern w:val="24"/>
          <w:szCs w:val="21"/>
        </w:rPr>
        <w:t>5</w:t>
      </w:r>
      <w:r w:rsidRPr="000F076D">
        <w:rPr>
          <w:rFonts w:ascii="ＭＳ ゴシック" w:eastAsia="ＭＳ ゴシック" w:hAnsi="ＭＳ ゴシック" w:cs="+mn-cs" w:hint="eastAsia"/>
          <w:color w:val="000000"/>
          <w:kern w:val="24"/>
          <w:szCs w:val="21"/>
        </w:rPr>
        <w:t>使用者は、労働者の貯蓄金をその委託を受けて管理する場合において、労働者がその返還を請求したときは、遅滞なく、これを返還しなければならない。</w:t>
      </w:r>
    </w:p>
    <w:p w14:paraId="00686466" w14:textId="77777777" w:rsidR="009B74D4" w:rsidRPr="000F076D" w:rsidRDefault="009B74D4" w:rsidP="009B74D4">
      <w:pPr>
        <w:widowControl/>
        <w:pBdr>
          <w:left w:val="single" w:sz="4" w:space="4" w:color="auto"/>
          <w:bottom w:val="single" w:sz="4" w:space="1" w:color="auto"/>
          <w:right w:val="single" w:sz="4" w:space="4" w:color="auto"/>
        </w:pBdr>
        <w:rPr>
          <w:rFonts w:ascii="ＭＳ ゴシック" w:eastAsia="ＭＳ ゴシック" w:hAnsi="ＭＳ ゴシック" w:cs="ＭＳ Ｐゴシック"/>
          <w:kern w:val="0"/>
          <w:sz w:val="24"/>
          <w:szCs w:val="24"/>
        </w:rPr>
      </w:pPr>
      <w:r w:rsidRPr="000F076D">
        <w:rPr>
          <w:rFonts w:ascii="ＭＳ ゴシック" w:eastAsia="ＭＳ ゴシック" w:hAnsi="ＭＳ ゴシック" w:cs="+mn-cs" w:hint="eastAsia"/>
          <w:color w:val="000000"/>
          <w:kern w:val="24"/>
          <w:szCs w:val="21"/>
        </w:rPr>
        <w:t>6　使用者が前項の規定に違反した場合において、当該貯蓄金の管理を継続することが労働者の利益を著しく害すると認められるときは、行政官庁は、使用者に対して、その必要な限度の範囲内で、当該貯蓄金の管理を中止 すべきことを命ずることができる。</w:t>
      </w:r>
    </w:p>
    <w:p w14:paraId="3FE04810" w14:textId="77777777" w:rsidR="009B74D4" w:rsidRPr="000F076D" w:rsidRDefault="009B74D4" w:rsidP="009B74D4">
      <w:pPr>
        <w:widowControl/>
        <w:pBdr>
          <w:left w:val="single" w:sz="4" w:space="4" w:color="auto"/>
          <w:bottom w:val="single" w:sz="4" w:space="1" w:color="auto"/>
          <w:right w:val="single" w:sz="4" w:space="4" w:color="auto"/>
        </w:pBdr>
        <w:rPr>
          <w:rFonts w:ascii="ＭＳ ゴシック" w:eastAsia="ＭＳ ゴシック" w:hAnsi="ＭＳ ゴシック" w:cs="ＭＳ Ｐゴシック"/>
          <w:kern w:val="0"/>
          <w:sz w:val="24"/>
          <w:szCs w:val="24"/>
        </w:rPr>
      </w:pPr>
      <w:r w:rsidRPr="000F076D">
        <w:rPr>
          <w:rFonts w:ascii="ＭＳ ゴシック" w:eastAsia="ＭＳ ゴシック" w:hAnsi="ＭＳ ゴシック" w:cs="+mn-cs" w:hint="eastAsia"/>
          <w:color w:val="000000"/>
          <w:kern w:val="24"/>
          <w:szCs w:val="21"/>
        </w:rPr>
        <w:t>７　前項の規定により貯蓄金の管理を中止すべきことを命ぜられた使用者は、遅滞なく、その管理に係る貯蓄金を労働者に返還しなければならない。</w:t>
      </w:r>
    </w:p>
    <w:p w14:paraId="1A3971B2" w14:textId="77777777" w:rsidR="009B74D4" w:rsidRPr="009B74D4" w:rsidRDefault="009B74D4" w:rsidP="009B74D4">
      <w:pPr>
        <w:widowControl/>
        <w:spacing w:line="300" w:lineRule="exact"/>
        <w:rPr>
          <w:rFonts w:ascii="ＭＳ Ｐ明朝" w:eastAsia="ＭＳ Ｐ明朝" w:hAnsi="ＭＳ Ｐ明朝" w:cs="ＭＳ Ｐゴシック"/>
          <w:color w:val="000000" w:themeColor="text1"/>
          <w:kern w:val="0"/>
          <w:sz w:val="18"/>
          <w:szCs w:val="18"/>
        </w:rPr>
      </w:pPr>
    </w:p>
    <w:p w14:paraId="28CB8066" w14:textId="39A36544" w:rsidR="009B74D4" w:rsidRPr="009B74D4" w:rsidRDefault="000F076D" w:rsidP="009B74D4">
      <w:pPr>
        <w:widowControl/>
        <w:rPr>
          <w:rFonts w:ascii="ＭＳ ゴシック" w:eastAsia="ＭＳ ゴシック" w:hAnsi="ＭＳ ゴシック" w:cs="ＭＳ Ｐゴシック"/>
          <w:b/>
          <w:bCs/>
          <w:color w:val="000000" w:themeColor="text1"/>
          <w:kern w:val="0"/>
          <w:szCs w:val="21"/>
        </w:rPr>
      </w:pPr>
      <w:r>
        <w:rPr>
          <w:rFonts w:ascii="ＭＳ ゴシック" w:eastAsia="ＭＳ ゴシック" w:hAnsi="ＭＳ ゴシック" w:cs="ＭＳ Ｐゴシック" w:hint="eastAsia"/>
          <w:b/>
          <w:bCs/>
          <w:color w:val="000000" w:themeColor="text1"/>
          <w:kern w:val="0"/>
          <w:szCs w:val="21"/>
        </w:rPr>
        <w:t>〔</w:t>
      </w:r>
      <w:r w:rsidR="009B74D4" w:rsidRPr="009B74D4">
        <w:rPr>
          <w:rFonts w:ascii="ＭＳ ゴシック" w:eastAsia="ＭＳ ゴシック" w:hAnsi="ＭＳ ゴシック" w:cs="ＭＳ Ｐゴシック" w:hint="eastAsia"/>
          <w:b/>
          <w:bCs/>
          <w:color w:val="000000" w:themeColor="text1"/>
          <w:kern w:val="0"/>
          <w:szCs w:val="21"/>
        </w:rPr>
        <w:t>社内預金</w:t>
      </w:r>
      <w:r w:rsidR="00C163B9">
        <w:rPr>
          <w:rFonts w:ascii="ＭＳ ゴシック" w:eastAsia="ＭＳ ゴシック" w:hAnsi="ＭＳ ゴシック" w:cs="ＭＳ Ｐゴシック" w:hint="eastAsia"/>
          <w:b/>
          <w:bCs/>
          <w:color w:val="000000" w:themeColor="text1"/>
          <w:kern w:val="0"/>
          <w:szCs w:val="21"/>
        </w:rPr>
        <w:t>の</w:t>
      </w:r>
      <w:r>
        <w:rPr>
          <w:rFonts w:ascii="ＭＳ ゴシック" w:eastAsia="ＭＳ ゴシック" w:hAnsi="ＭＳ ゴシック" w:cs="ＭＳ Ｐゴシック" w:hint="eastAsia"/>
          <w:b/>
          <w:bCs/>
          <w:color w:val="000000" w:themeColor="text1"/>
          <w:kern w:val="0"/>
          <w:szCs w:val="21"/>
        </w:rPr>
        <w:t>check事項</w:t>
      </w:r>
      <w:r w:rsidR="00C163B9">
        <w:rPr>
          <w:rFonts w:ascii="ＭＳ ゴシック" w:eastAsia="ＭＳ ゴシック" w:hAnsi="ＭＳ ゴシック" w:cs="ＭＳ Ｐゴシック" w:hint="eastAsia"/>
          <w:b/>
          <w:bCs/>
          <w:color w:val="000000" w:themeColor="text1"/>
          <w:kern w:val="0"/>
          <w:szCs w:val="21"/>
        </w:rPr>
        <w:t>〕</w:t>
      </w:r>
    </w:p>
    <w:p w14:paraId="22098E84" w14:textId="77777777" w:rsidR="009B74D4" w:rsidRPr="009B74D4" w:rsidRDefault="009B74D4" w:rsidP="009B74D4">
      <w:pPr>
        <w:widowControl/>
        <w:rPr>
          <w:rFonts w:ascii="ＭＳ ゴシック" w:eastAsia="ＭＳ ゴシック" w:hAnsi="ＭＳ ゴシック" w:cs="ＭＳ Ｐゴシック"/>
          <w:color w:val="000000" w:themeColor="text1"/>
          <w:kern w:val="0"/>
          <w:szCs w:val="21"/>
        </w:rPr>
      </w:pPr>
    </w:p>
    <w:p w14:paraId="0FF60F4C" w14:textId="6DB59911" w:rsidR="005F0D85" w:rsidRPr="005F0D85" w:rsidRDefault="009B74D4" w:rsidP="005F0D85">
      <w:pPr>
        <w:pStyle w:val="a7"/>
        <w:widowControl/>
        <w:numPr>
          <w:ilvl w:val="0"/>
          <w:numId w:val="34"/>
        </w:numPr>
        <w:ind w:leftChars="0"/>
        <w:rPr>
          <w:rFonts w:asciiTheme="majorHAnsi" w:eastAsiaTheme="majorHAnsi" w:hAnsiTheme="majorHAnsi" w:cs="ＭＳ Ｐゴシック"/>
          <w:color w:val="000000" w:themeColor="text1"/>
          <w:kern w:val="0"/>
          <w:szCs w:val="21"/>
        </w:rPr>
      </w:pPr>
      <w:r w:rsidRPr="005F0D85">
        <w:rPr>
          <w:rFonts w:asciiTheme="majorHAnsi" w:eastAsiaTheme="majorHAnsi" w:hAnsiTheme="majorHAnsi" w:cs="ＭＳ Ｐゴシック" w:hint="eastAsia"/>
          <w:color w:val="000000" w:themeColor="text1"/>
          <w:kern w:val="0"/>
          <w:szCs w:val="21"/>
        </w:rPr>
        <w:t>強制的に貯蓄の契約をさせて、貯蓄</w:t>
      </w:r>
    </w:p>
    <w:p w14:paraId="55E232F8" w14:textId="77777777" w:rsidR="005F0D85" w:rsidRDefault="009B74D4" w:rsidP="005F0D85">
      <w:pPr>
        <w:widowControl/>
        <w:ind w:firstLineChars="200" w:firstLine="420"/>
        <w:rPr>
          <w:rFonts w:asciiTheme="majorHAnsi" w:eastAsiaTheme="majorHAnsi" w:hAnsiTheme="majorHAnsi" w:cs="ＭＳ Ｐゴシック"/>
          <w:color w:val="000000" w:themeColor="text1"/>
          <w:kern w:val="0"/>
          <w:szCs w:val="21"/>
        </w:rPr>
      </w:pPr>
      <w:r w:rsidRPr="005F0D85">
        <w:rPr>
          <w:rFonts w:asciiTheme="majorHAnsi" w:eastAsiaTheme="majorHAnsi" w:hAnsiTheme="majorHAnsi" w:cs="ＭＳ Ｐゴシック" w:hint="eastAsia"/>
          <w:color w:val="000000" w:themeColor="text1"/>
          <w:kern w:val="0"/>
          <w:szCs w:val="21"/>
        </w:rPr>
        <w:t>金の管理をしてはダメである。</w:t>
      </w:r>
    </w:p>
    <w:p w14:paraId="2422FD91" w14:textId="77777777" w:rsidR="005F0D85" w:rsidRDefault="009B74D4" w:rsidP="005F0D85">
      <w:pPr>
        <w:widowControl/>
        <w:ind w:firstLineChars="200" w:firstLine="420"/>
        <w:rPr>
          <w:rFonts w:asciiTheme="majorHAnsi" w:eastAsiaTheme="majorHAnsi" w:hAnsiTheme="majorHAnsi" w:cs="ＭＳ Ｐゴシック"/>
          <w:color w:val="000000" w:themeColor="text1"/>
          <w:kern w:val="0"/>
          <w:szCs w:val="21"/>
        </w:rPr>
      </w:pPr>
      <w:r w:rsidRPr="009B74D4">
        <w:rPr>
          <w:rFonts w:asciiTheme="majorHAnsi" w:eastAsiaTheme="majorHAnsi" w:hAnsiTheme="majorHAnsi" w:cs="ＭＳ Ｐゴシック" w:hint="eastAsia"/>
          <w:color w:val="000000" w:themeColor="text1"/>
          <w:kern w:val="0"/>
          <w:szCs w:val="21"/>
        </w:rPr>
        <w:t>（労働者の任意によるものは一定の条</w:t>
      </w:r>
    </w:p>
    <w:p w14:paraId="03B3016B" w14:textId="61CA2CBB" w:rsidR="009B74D4" w:rsidRPr="009B74D4" w:rsidRDefault="009B74D4" w:rsidP="005F0D85">
      <w:pPr>
        <w:widowControl/>
        <w:ind w:firstLineChars="200" w:firstLine="420"/>
        <w:rPr>
          <w:rFonts w:asciiTheme="majorHAnsi" w:eastAsiaTheme="majorHAnsi" w:hAnsiTheme="majorHAnsi" w:cs="ＭＳ Ｐゴシック"/>
          <w:color w:val="000000" w:themeColor="text1"/>
          <w:kern w:val="0"/>
          <w:szCs w:val="21"/>
        </w:rPr>
      </w:pPr>
      <w:r w:rsidRPr="009B74D4">
        <w:rPr>
          <w:rFonts w:asciiTheme="majorHAnsi" w:eastAsiaTheme="majorHAnsi" w:hAnsiTheme="majorHAnsi" w:cs="ＭＳ Ｐゴシック" w:hint="eastAsia"/>
          <w:color w:val="000000" w:themeColor="text1"/>
          <w:kern w:val="0"/>
          <w:szCs w:val="21"/>
        </w:rPr>
        <w:t>件のもとに認めている）</w:t>
      </w:r>
    </w:p>
    <w:p w14:paraId="054A1AED" w14:textId="77777777" w:rsidR="009B74D4" w:rsidRPr="009B74D4" w:rsidRDefault="009B74D4" w:rsidP="009B74D4">
      <w:pPr>
        <w:widowControl/>
        <w:rPr>
          <w:rFonts w:asciiTheme="majorHAnsi" w:eastAsiaTheme="majorHAnsi" w:hAnsiTheme="majorHAnsi" w:cs="ＭＳ Ｐゴシック"/>
          <w:color w:val="000000" w:themeColor="text1"/>
          <w:kern w:val="0"/>
          <w:szCs w:val="21"/>
        </w:rPr>
      </w:pPr>
    </w:p>
    <w:p w14:paraId="06F79A4B" w14:textId="7A89F533" w:rsidR="009B74D4" w:rsidRPr="009B74D4" w:rsidRDefault="009B74D4" w:rsidP="009B74D4">
      <w:pPr>
        <w:widowControl/>
        <w:rPr>
          <w:rFonts w:asciiTheme="majorHAnsi" w:eastAsiaTheme="majorHAnsi" w:hAnsiTheme="majorHAnsi" w:cs="ＭＳ Ｐゴシック"/>
          <w:color w:val="000000" w:themeColor="text1"/>
          <w:kern w:val="0"/>
          <w:szCs w:val="21"/>
        </w:rPr>
      </w:pPr>
      <w:r w:rsidRPr="009B74D4">
        <w:rPr>
          <w:rFonts w:asciiTheme="majorHAnsi" w:eastAsiaTheme="majorHAnsi" w:hAnsiTheme="majorHAnsi" w:cs="ＭＳ Ｐゴシック" w:hint="eastAsia"/>
          <w:color w:val="000000" w:themeColor="text1"/>
          <w:kern w:val="0"/>
          <w:szCs w:val="21"/>
        </w:rPr>
        <w:t>2項</w:t>
      </w:r>
      <w:r w:rsidR="00C163B9">
        <w:rPr>
          <w:rFonts w:asciiTheme="majorHAnsi" w:eastAsiaTheme="majorHAnsi" w:hAnsiTheme="majorHAnsi" w:cs="ＭＳ Ｐゴシック" w:hint="eastAsia"/>
          <w:color w:val="000000" w:themeColor="text1"/>
          <w:kern w:val="0"/>
          <w:szCs w:val="21"/>
        </w:rPr>
        <w:t xml:space="preserve">　</w:t>
      </w:r>
      <w:r w:rsidRPr="009B74D4">
        <w:rPr>
          <w:rFonts w:asciiTheme="majorHAnsi" w:eastAsiaTheme="majorHAnsi" w:hAnsiTheme="majorHAnsi" w:cs="ＭＳ Ｐゴシック" w:hint="eastAsia"/>
          <w:color w:val="000000" w:themeColor="text1"/>
          <w:kern w:val="0"/>
          <w:szCs w:val="21"/>
        </w:rPr>
        <w:t>労使協定と届出が必要。</w:t>
      </w:r>
    </w:p>
    <w:p w14:paraId="63E6D874" w14:textId="77777777" w:rsidR="009B74D4" w:rsidRPr="009B74D4" w:rsidRDefault="009B74D4" w:rsidP="009B74D4">
      <w:pPr>
        <w:widowControl/>
        <w:rPr>
          <w:rFonts w:asciiTheme="majorHAnsi" w:eastAsiaTheme="majorHAnsi" w:hAnsiTheme="majorHAnsi" w:cs="ＭＳ Ｐゴシック"/>
          <w:color w:val="000000" w:themeColor="text1"/>
          <w:kern w:val="0"/>
          <w:szCs w:val="21"/>
        </w:rPr>
      </w:pPr>
    </w:p>
    <w:p w14:paraId="2A0AD699" w14:textId="5EF33481" w:rsidR="009B74D4" w:rsidRPr="009B74D4" w:rsidRDefault="009B74D4" w:rsidP="009B74D4">
      <w:pPr>
        <w:widowControl/>
        <w:rPr>
          <w:rFonts w:asciiTheme="majorHAnsi" w:eastAsiaTheme="majorHAnsi" w:hAnsiTheme="majorHAnsi" w:cs="ＭＳ Ｐゴシック"/>
          <w:color w:val="000000" w:themeColor="text1"/>
          <w:kern w:val="0"/>
          <w:szCs w:val="21"/>
        </w:rPr>
      </w:pPr>
      <w:r w:rsidRPr="009B74D4">
        <w:rPr>
          <w:rFonts w:asciiTheme="majorHAnsi" w:eastAsiaTheme="majorHAnsi" w:hAnsiTheme="majorHAnsi" w:cs="ＭＳ Ｐゴシック" w:hint="eastAsia"/>
          <w:color w:val="000000" w:themeColor="text1"/>
          <w:kern w:val="0"/>
          <w:szCs w:val="21"/>
        </w:rPr>
        <w:t>3項</w:t>
      </w:r>
      <w:r w:rsidR="00C163B9">
        <w:rPr>
          <w:rFonts w:asciiTheme="majorHAnsi" w:eastAsiaTheme="majorHAnsi" w:hAnsiTheme="majorHAnsi" w:cs="ＭＳ Ｐゴシック" w:hint="eastAsia"/>
          <w:color w:val="000000" w:themeColor="text1"/>
          <w:kern w:val="0"/>
          <w:szCs w:val="21"/>
        </w:rPr>
        <w:t xml:space="preserve">　</w:t>
      </w:r>
      <w:r w:rsidRPr="009B74D4">
        <w:rPr>
          <w:rFonts w:asciiTheme="majorHAnsi" w:eastAsiaTheme="majorHAnsi" w:hAnsiTheme="majorHAnsi" w:cs="ＭＳ Ｐゴシック" w:hint="eastAsia"/>
          <w:color w:val="000000" w:themeColor="text1"/>
          <w:kern w:val="0"/>
          <w:szCs w:val="21"/>
        </w:rPr>
        <w:t>管理規定を定め、労働者へ周知せよ。</w:t>
      </w:r>
    </w:p>
    <w:p w14:paraId="7CD77A1A" w14:textId="77777777" w:rsidR="009B74D4" w:rsidRPr="009B74D4" w:rsidRDefault="009B74D4" w:rsidP="009B74D4">
      <w:pPr>
        <w:widowControl/>
        <w:rPr>
          <w:rFonts w:asciiTheme="majorHAnsi" w:eastAsiaTheme="majorHAnsi" w:hAnsiTheme="majorHAnsi" w:cs="ＭＳ Ｐゴシック"/>
          <w:color w:val="000000" w:themeColor="text1"/>
          <w:kern w:val="0"/>
          <w:szCs w:val="21"/>
        </w:rPr>
      </w:pPr>
    </w:p>
    <w:p w14:paraId="7174456F" w14:textId="023181EB" w:rsidR="009B74D4" w:rsidRPr="009B74D4" w:rsidRDefault="009B74D4" w:rsidP="005F0D85">
      <w:pPr>
        <w:widowControl/>
        <w:spacing w:line="300" w:lineRule="exact"/>
        <w:ind w:left="420" w:hangingChars="200" w:hanging="420"/>
        <w:rPr>
          <w:rFonts w:asciiTheme="majorHAnsi" w:eastAsiaTheme="majorHAnsi" w:hAnsiTheme="majorHAnsi" w:cs="ＭＳ Ｐゴシック"/>
          <w:color w:val="000000" w:themeColor="text1"/>
          <w:kern w:val="0"/>
          <w:szCs w:val="21"/>
        </w:rPr>
      </w:pPr>
      <w:r w:rsidRPr="009B74D4">
        <w:rPr>
          <w:rFonts w:asciiTheme="majorHAnsi" w:eastAsiaTheme="majorHAnsi" w:hAnsiTheme="majorHAnsi" w:cs="ＭＳ Ｐゴシック" w:hint="eastAsia"/>
          <w:color w:val="000000" w:themeColor="text1"/>
          <w:kern w:val="0"/>
          <w:szCs w:val="21"/>
        </w:rPr>
        <w:t>4項</w:t>
      </w:r>
      <w:r w:rsidR="00C163B9">
        <w:rPr>
          <w:rFonts w:asciiTheme="majorHAnsi" w:eastAsiaTheme="majorHAnsi" w:hAnsiTheme="majorHAnsi" w:cs="ＭＳ Ｐゴシック" w:hint="eastAsia"/>
          <w:color w:val="000000" w:themeColor="text1"/>
          <w:kern w:val="0"/>
          <w:szCs w:val="21"/>
        </w:rPr>
        <w:t xml:space="preserve">　</w:t>
      </w:r>
      <w:r w:rsidRPr="009B74D4">
        <w:rPr>
          <w:rFonts w:asciiTheme="majorHAnsi" w:eastAsiaTheme="majorHAnsi" w:hAnsiTheme="majorHAnsi" w:cs="ＭＳ Ｐゴシック" w:hint="eastAsia"/>
          <w:color w:val="000000" w:themeColor="text1"/>
          <w:kern w:val="0"/>
          <w:szCs w:val="21"/>
        </w:rPr>
        <w:t>「労使協定」で会社が「使う」時は利子をつけよ。</w:t>
      </w:r>
    </w:p>
    <w:p w14:paraId="14989542" w14:textId="77777777" w:rsidR="009B74D4" w:rsidRPr="009B74D4" w:rsidRDefault="009B74D4" w:rsidP="009B74D4">
      <w:pPr>
        <w:widowControl/>
        <w:spacing w:line="300" w:lineRule="exact"/>
        <w:rPr>
          <w:rFonts w:asciiTheme="majorHAnsi" w:eastAsiaTheme="majorHAnsi" w:hAnsiTheme="majorHAnsi" w:cs="ＭＳ Ｐゴシック"/>
          <w:color w:val="000000" w:themeColor="text1"/>
          <w:kern w:val="0"/>
          <w:szCs w:val="21"/>
        </w:rPr>
      </w:pPr>
    </w:p>
    <w:p w14:paraId="1DC2B21E" w14:textId="1DD670D9" w:rsidR="005F0D85" w:rsidRDefault="009B74D4" w:rsidP="009B74D4">
      <w:pPr>
        <w:widowControl/>
        <w:rPr>
          <w:rFonts w:asciiTheme="majorHAnsi" w:eastAsiaTheme="majorHAnsi" w:hAnsiTheme="majorHAnsi" w:cs="ＭＳ Ｐゴシック"/>
          <w:color w:val="000000" w:themeColor="text1"/>
          <w:kern w:val="0"/>
          <w:szCs w:val="21"/>
        </w:rPr>
      </w:pPr>
      <w:r w:rsidRPr="009B74D4">
        <w:rPr>
          <w:rFonts w:asciiTheme="majorHAnsi" w:eastAsiaTheme="majorHAnsi" w:hAnsiTheme="majorHAnsi" w:cs="ＭＳ Ｐゴシック" w:hint="eastAsia"/>
          <w:color w:val="000000" w:themeColor="text1"/>
          <w:kern w:val="0"/>
          <w:szCs w:val="21"/>
        </w:rPr>
        <w:t>5項</w:t>
      </w:r>
      <w:r w:rsidR="005F0D85">
        <w:rPr>
          <w:rFonts w:asciiTheme="majorHAnsi" w:eastAsiaTheme="majorHAnsi" w:hAnsiTheme="majorHAnsi" w:cs="ＭＳ Ｐゴシック" w:hint="eastAsia"/>
          <w:color w:val="000000" w:themeColor="text1"/>
          <w:kern w:val="0"/>
          <w:szCs w:val="21"/>
        </w:rPr>
        <w:t xml:space="preserve"> </w:t>
      </w:r>
      <w:r w:rsidR="005F0D85">
        <w:rPr>
          <w:rFonts w:asciiTheme="majorHAnsi" w:eastAsiaTheme="majorHAnsi" w:hAnsiTheme="majorHAnsi" w:cs="ＭＳ Ｐゴシック"/>
          <w:color w:val="000000" w:themeColor="text1"/>
          <w:kern w:val="0"/>
          <w:szCs w:val="21"/>
        </w:rPr>
        <w:t xml:space="preserve"> </w:t>
      </w:r>
      <w:r w:rsidRPr="009B74D4">
        <w:rPr>
          <w:rFonts w:asciiTheme="majorHAnsi" w:eastAsiaTheme="majorHAnsi" w:hAnsiTheme="majorHAnsi" w:cs="ＭＳ Ｐゴシック" w:hint="eastAsia"/>
          <w:color w:val="000000" w:themeColor="text1"/>
          <w:kern w:val="0"/>
          <w:szCs w:val="21"/>
        </w:rPr>
        <w:t>請求されたら遅滞なく返還しなけれ</w:t>
      </w:r>
    </w:p>
    <w:p w14:paraId="3CA2C80A" w14:textId="4051D0C3" w:rsidR="009B74D4" w:rsidRPr="009B74D4" w:rsidRDefault="009B74D4" w:rsidP="005F0D85">
      <w:pPr>
        <w:widowControl/>
        <w:ind w:firstLineChars="200" w:firstLine="420"/>
        <w:rPr>
          <w:rFonts w:asciiTheme="majorHAnsi" w:eastAsiaTheme="majorHAnsi" w:hAnsiTheme="majorHAnsi" w:cs="ＭＳ Ｐゴシック"/>
          <w:color w:val="000000" w:themeColor="text1"/>
          <w:kern w:val="0"/>
          <w:szCs w:val="21"/>
        </w:rPr>
      </w:pPr>
      <w:r w:rsidRPr="009B74D4">
        <w:rPr>
          <w:rFonts w:asciiTheme="majorHAnsi" w:eastAsiaTheme="majorHAnsi" w:hAnsiTheme="majorHAnsi" w:cs="ＭＳ Ｐゴシック" w:hint="eastAsia"/>
          <w:color w:val="000000" w:themeColor="text1"/>
          <w:kern w:val="0"/>
          <w:szCs w:val="21"/>
        </w:rPr>
        <w:t>ば、ダメ。</w:t>
      </w:r>
    </w:p>
    <w:p w14:paraId="0050FFF3" w14:textId="77777777" w:rsidR="005F0D85" w:rsidRDefault="009B74D4" w:rsidP="009B74D4">
      <w:pPr>
        <w:widowControl/>
        <w:rPr>
          <w:rFonts w:asciiTheme="majorHAnsi" w:eastAsiaTheme="majorHAnsi" w:hAnsiTheme="majorHAnsi" w:cs="ＭＳ Ｐゴシック"/>
          <w:color w:val="000000" w:themeColor="text1"/>
          <w:kern w:val="0"/>
          <w:szCs w:val="21"/>
        </w:rPr>
      </w:pPr>
      <w:r w:rsidRPr="009B74D4">
        <w:rPr>
          <w:rFonts w:asciiTheme="majorHAnsi" w:eastAsiaTheme="majorHAnsi" w:hAnsiTheme="majorHAnsi" w:cs="ＭＳ Ｐゴシック" w:hint="eastAsia"/>
          <w:color w:val="000000" w:themeColor="text1"/>
          <w:kern w:val="0"/>
          <w:szCs w:val="21"/>
        </w:rPr>
        <w:lastRenderedPageBreak/>
        <w:t>6項</w:t>
      </w:r>
      <w:r w:rsidR="00C163B9">
        <w:rPr>
          <w:rFonts w:asciiTheme="majorHAnsi" w:eastAsiaTheme="majorHAnsi" w:hAnsiTheme="majorHAnsi" w:cs="ＭＳ Ｐゴシック" w:hint="eastAsia"/>
          <w:color w:val="000000" w:themeColor="text1"/>
          <w:kern w:val="0"/>
          <w:szCs w:val="21"/>
        </w:rPr>
        <w:t xml:space="preserve">　</w:t>
      </w:r>
      <w:r w:rsidRPr="009B74D4">
        <w:rPr>
          <w:rFonts w:asciiTheme="majorHAnsi" w:eastAsiaTheme="majorHAnsi" w:hAnsiTheme="majorHAnsi" w:cs="ＭＳ Ｐゴシック" w:hint="eastAsia"/>
          <w:color w:val="000000" w:themeColor="text1"/>
          <w:kern w:val="0"/>
          <w:szCs w:val="21"/>
        </w:rPr>
        <w:t>労基署は会社に管理を中止させるこ</w:t>
      </w:r>
    </w:p>
    <w:p w14:paraId="0F870D37" w14:textId="46B3F1D3" w:rsidR="009B74D4" w:rsidRPr="009B74D4" w:rsidRDefault="009B74D4" w:rsidP="005F0D85">
      <w:pPr>
        <w:widowControl/>
        <w:ind w:firstLineChars="200" w:firstLine="420"/>
        <w:rPr>
          <w:rFonts w:asciiTheme="majorHAnsi" w:eastAsiaTheme="majorHAnsi" w:hAnsiTheme="majorHAnsi" w:cs="ＭＳ Ｐゴシック"/>
          <w:color w:val="000000" w:themeColor="text1"/>
          <w:kern w:val="0"/>
          <w:szCs w:val="21"/>
        </w:rPr>
      </w:pPr>
      <w:r w:rsidRPr="009B74D4">
        <w:rPr>
          <w:rFonts w:asciiTheme="majorHAnsi" w:eastAsiaTheme="majorHAnsi" w:hAnsiTheme="majorHAnsi" w:cs="ＭＳ Ｐゴシック" w:hint="eastAsia"/>
          <w:color w:val="000000" w:themeColor="text1"/>
          <w:kern w:val="0"/>
          <w:szCs w:val="21"/>
        </w:rPr>
        <w:t>とができまる。</w:t>
      </w:r>
    </w:p>
    <w:p w14:paraId="4B12A00A" w14:textId="77777777" w:rsidR="009B74D4" w:rsidRPr="009B74D4" w:rsidRDefault="009B74D4" w:rsidP="009B74D4">
      <w:pPr>
        <w:widowControl/>
        <w:rPr>
          <w:rFonts w:asciiTheme="majorHAnsi" w:eastAsiaTheme="majorHAnsi" w:hAnsiTheme="majorHAnsi" w:cs="ＭＳ Ｐゴシック"/>
          <w:color w:val="000000" w:themeColor="text1"/>
          <w:kern w:val="0"/>
          <w:szCs w:val="21"/>
        </w:rPr>
      </w:pPr>
    </w:p>
    <w:p w14:paraId="24928E27" w14:textId="0CBCC8F3" w:rsidR="009B74D4" w:rsidRPr="009B74D4" w:rsidRDefault="009B74D4" w:rsidP="009B74D4">
      <w:pPr>
        <w:widowControl/>
        <w:rPr>
          <w:rFonts w:asciiTheme="majorHAnsi" w:eastAsiaTheme="majorHAnsi" w:hAnsiTheme="majorHAnsi" w:cs="ＭＳ Ｐゴシック"/>
          <w:color w:val="000000" w:themeColor="text1"/>
          <w:kern w:val="0"/>
          <w:szCs w:val="21"/>
        </w:rPr>
      </w:pPr>
      <w:r w:rsidRPr="009B74D4">
        <w:rPr>
          <w:rFonts w:asciiTheme="majorHAnsi" w:eastAsiaTheme="majorHAnsi" w:hAnsiTheme="majorHAnsi" w:cs="ＭＳ Ｐゴシック" w:hint="eastAsia"/>
          <w:color w:val="000000" w:themeColor="text1"/>
          <w:kern w:val="0"/>
          <w:szCs w:val="21"/>
        </w:rPr>
        <w:t>7項</w:t>
      </w:r>
      <w:r w:rsidR="00C163B9">
        <w:rPr>
          <w:rFonts w:asciiTheme="majorHAnsi" w:eastAsiaTheme="majorHAnsi" w:hAnsiTheme="majorHAnsi" w:cs="ＭＳ Ｐゴシック" w:hint="eastAsia"/>
          <w:color w:val="000000" w:themeColor="text1"/>
          <w:kern w:val="0"/>
          <w:szCs w:val="21"/>
        </w:rPr>
        <w:t xml:space="preserve">　</w:t>
      </w:r>
      <w:r w:rsidRPr="009B74D4">
        <w:rPr>
          <w:rFonts w:asciiTheme="majorHAnsi" w:eastAsiaTheme="majorHAnsi" w:hAnsiTheme="majorHAnsi" w:cs="ＭＳ Ｐゴシック" w:hint="eastAsia"/>
          <w:color w:val="000000" w:themeColor="text1"/>
          <w:kern w:val="0"/>
          <w:szCs w:val="21"/>
        </w:rPr>
        <w:t>中止命令後、貯蓄金を返還せよ。</w:t>
      </w:r>
    </w:p>
    <w:p w14:paraId="256444F0" w14:textId="77777777" w:rsidR="009B74D4" w:rsidRPr="009B74D4" w:rsidRDefault="009B74D4" w:rsidP="009B74D4">
      <w:pPr>
        <w:widowControl/>
        <w:rPr>
          <w:rFonts w:asciiTheme="minorEastAsia" w:hAnsiTheme="minorEastAsia" w:cs="ＭＳ Ｐゴシック"/>
          <w:color w:val="000000" w:themeColor="text1"/>
          <w:kern w:val="0"/>
          <w:szCs w:val="21"/>
        </w:rPr>
      </w:pPr>
    </w:p>
    <w:p w14:paraId="12B56BB4" w14:textId="77777777" w:rsidR="009B74D4" w:rsidRPr="009B74D4" w:rsidRDefault="009B74D4" w:rsidP="009B74D4">
      <w:pPr>
        <w:widowControl/>
        <w:spacing w:after="200" w:line="276" w:lineRule="auto"/>
        <w:ind w:firstLineChars="100" w:firstLine="210"/>
        <w:rPr>
          <w:rFonts w:asciiTheme="majorHAnsi" w:eastAsiaTheme="majorHAnsi" w:hAnsiTheme="majorHAnsi"/>
          <w:kern w:val="0"/>
          <w:sz w:val="22"/>
        </w:rPr>
      </w:pPr>
      <w:r w:rsidRPr="009B74D4">
        <w:rPr>
          <w:rFonts w:asciiTheme="majorHAnsi" w:eastAsiaTheme="majorHAnsi" w:hAnsiTheme="majorHAnsi" w:cs="+mn-cs" w:hint="eastAsia"/>
          <w:color w:val="000000" w:themeColor="text1"/>
          <w:kern w:val="24"/>
          <w:szCs w:val="21"/>
        </w:rPr>
        <w:t>貯蓄の強制はダメだが、労基署の監視下に労働者の委任によって社内預金はあり得る。労働者と会社の2者の関係ではなく銀行など第3者の手によって預金が保全される仕組みである。</w:t>
      </w:r>
    </w:p>
    <w:p w14:paraId="54F19AED" w14:textId="77777777" w:rsidR="009B74D4" w:rsidRPr="009B74D4" w:rsidRDefault="009B74D4" w:rsidP="009B74D4">
      <w:pPr>
        <w:widowControl/>
        <w:rPr>
          <w:rFonts w:ascii="ＭＳ Ｐ明朝" w:eastAsia="ＭＳ Ｐ明朝" w:hAnsi="ＭＳ Ｐ明朝" w:cs="+mn-cs"/>
          <w:color w:val="000000"/>
          <w:kern w:val="24"/>
          <w:szCs w:val="21"/>
        </w:rPr>
      </w:pPr>
      <w:r w:rsidRPr="009B74D4">
        <w:rPr>
          <w:rFonts w:ascii="ＭＳ Ｐ明朝" w:eastAsia="ＭＳ Ｐ明朝" w:hAnsi="ＭＳ Ｐ明朝" w:cs="ＭＳ Ｐゴシック"/>
          <w:noProof/>
          <w:kern w:val="0"/>
          <w:sz w:val="24"/>
          <w:szCs w:val="24"/>
        </w:rPr>
        <mc:AlternateContent>
          <mc:Choice Requires="wps">
            <w:drawing>
              <wp:anchor distT="0" distB="0" distL="114300" distR="114300" simplePos="0" relativeHeight="251722752" behindDoc="0" locked="0" layoutInCell="1" allowOverlap="1" wp14:anchorId="378AE799" wp14:editId="279A6CFC">
                <wp:simplePos x="0" y="0"/>
                <wp:positionH relativeFrom="column">
                  <wp:posOffset>110490</wp:posOffset>
                </wp:positionH>
                <wp:positionV relativeFrom="paragraph">
                  <wp:posOffset>126365</wp:posOffset>
                </wp:positionV>
                <wp:extent cx="646430" cy="259080"/>
                <wp:effectExtent l="0" t="0" r="1270" b="7620"/>
                <wp:wrapSquare wrapText="bothSides"/>
                <wp:docPr id="44" name="角丸四角形 18"/>
                <wp:cNvGraphicFramePr/>
                <a:graphic xmlns:a="http://schemas.openxmlformats.org/drawingml/2006/main">
                  <a:graphicData uri="http://schemas.microsoft.com/office/word/2010/wordprocessingShape">
                    <wps:wsp>
                      <wps:cNvSpPr/>
                      <wps:spPr>
                        <a:xfrm>
                          <a:off x="0" y="0"/>
                          <a:ext cx="646430" cy="259080"/>
                        </a:xfrm>
                        <a:prstGeom prst="roundRect">
                          <a:avLst/>
                        </a:prstGeom>
                        <a:solidFill>
                          <a:schemeClr val="tx1"/>
                        </a:solidFill>
                        <a:ln w="3175" cap="flat" cmpd="sng" algn="ctr">
                          <a:noFill/>
                          <a:prstDash val="solid"/>
                        </a:ln>
                        <a:effectLst/>
                      </wps:spPr>
                      <wps:txbx>
                        <w:txbxContent>
                          <w:p w14:paraId="5E7DB963" w14:textId="77777777" w:rsidR="00EA6C6F" w:rsidRPr="004F76EF" w:rsidRDefault="00EA6C6F" w:rsidP="009B74D4">
                            <w:pPr>
                              <w:pStyle w:val="Web"/>
                              <w:spacing w:before="0" w:beforeAutospacing="0" w:after="0" w:afterAutospacing="0" w:line="240" w:lineRule="exact"/>
                              <w:jc w:val="center"/>
                              <w:rPr>
                                <w:color w:val="FFFFFF" w:themeColor="background1"/>
                                <w:sz w:val="21"/>
                                <w:szCs w:val="21"/>
                              </w:rPr>
                            </w:pPr>
                            <w:r w:rsidRPr="004F76EF">
                              <w:rPr>
                                <w:rFonts w:cs="+mn-cs" w:hint="eastAsia"/>
                                <w:b/>
                                <w:bCs/>
                                <w:color w:val="FFFFFF" w:themeColor="background1"/>
                                <w:kern w:val="24"/>
                                <w:sz w:val="21"/>
                                <w:szCs w:val="21"/>
                              </w:rPr>
                              <w:t>解雇</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78AE799" id="角丸四角形 18" o:spid="_x0000_s1053" style="position:absolute;left:0;text-align:left;margin-left:8.7pt;margin-top:9.95pt;width:50.9pt;height:20.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" fillcolor="black [3213]" stroked="f" strokeweight=".25pt">
                <v:textbox>
                  <w:txbxContent>
                    <w:p w14:paraId="5E7DB963" w14:textId="77777777" w:rsidR="00EA6C6F" w:rsidRPr="004F76EF" w:rsidRDefault="00EA6C6F" w:rsidP="009B74D4">
                      <w:pPr>
                        <w:pStyle w:val="Web"/>
                        <w:spacing w:before="0" w:beforeAutospacing="0" w:after="0" w:afterAutospacing="0" w:line="240" w:lineRule="exact"/>
                        <w:jc w:val="center"/>
                        <w:rPr>
                          <w:color w:val="FFFFFF" w:themeColor="background1"/>
                          <w:sz w:val="21"/>
                          <w:szCs w:val="21"/>
                        </w:rPr>
                      </w:pPr>
                      <w:r w:rsidRPr="004F76EF">
                        <w:rPr>
                          <w:rFonts w:cs="+mn-cs" w:hint="eastAsia"/>
                          <w:b/>
                          <w:bCs/>
                          <w:color w:val="FFFFFF" w:themeColor="background1"/>
                          <w:kern w:val="24"/>
                          <w:sz w:val="21"/>
                          <w:szCs w:val="21"/>
                        </w:rPr>
                        <w:t>解雇</w:t>
                      </w:r>
                    </w:p>
                  </w:txbxContent>
                </v:textbox>
                <w10:wrap type="square"/>
              </v:roundrect>
            </w:pict>
          </mc:Fallback>
        </mc:AlternateContent>
      </w:r>
    </w:p>
    <w:p w14:paraId="53D15B53" w14:textId="77777777" w:rsidR="009B74D4" w:rsidRPr="009B74D4" w:rsidRDefault="009B74D4" w:rsidP="009B74D4">
      <w:pPr>
        <w:widowControl/>
        <w:pBdr>
          <w:top w:val="single" w:sz="4" w:space="1" w:color="auto"/>
          <w:left w:val="single" w:sz="4" w:space="4" w:color="auto"/>
          <w:bottom w:val="single" w:sz="4" w:space="1" w:color="auto"/>
          <w:right w:val="single" w:sz="4" w:space="4" w:color="auto"/>
        </w:pBdr>
        <w:jc w:val="left"/>
        <w:rPr>
          <w:rFonts w:ascii="ＭＳ Ｐ明朝" w:eastAsia="ＭＳ Ｐ明朝" w:hAnsi="ＭＳ Ｐ明朝" w:cs="+mn-cs"/>
          <w:color w:val="000000"/>
          <w:kern w:val="24"/>
          <w:szCs w:val="21"/>
        </w:rPr>
      </w:pPr>
    </w:p>
    <w:p w14:paraId="21A96834" w14:textId="77777777" w:rsidR="009B74D4" w:rsidRPr="00C163B9" w:rsidRDefault="009B74D4" w:rsidP="009B74D4">
      <w:pPr>
        <w:widowControl/>
        <w:pBdr>
          <w:top w:val="single" w:sz="4" w:space="1" w:color="auto"/>
          <w:left w:val="single" w:sz="4" w:space="4" w:color="auto"/>
          <w:bottom w:val="single" w:sz="4" w:space="1" w:color="auto"/>
          <w:right w:val="single" w:sz="4" w:space="4" w:color="auto"/>
        </w:pBdr>
        <w:jc w:val="left"/>
        <w:rPr>
          <w:rFonts w:ascii="ＭＳ ゴシック" w:eastAsia="ＭＳ ゴシック" w:hAnsi="ＭＳ ゴシック" w:cs="ＭＳ Ｐゴシック"/>
          <w:kern w:val="0"/>
          <w:sz w:val="24"/>
          <w:szCs w:val="24"/>
        </w:rPr>
      </w:pPr>
      <w:r w:rsidRPr="00C163B9">
        <w:rPr>
          <w:rFonts w:ascii="ＭＳ ゴシック" w:eastAsia="ＭＳ ゴシック" w:hAnsi="ＭＳ ゴシック" w:cs="+mn-cs" w:hint="eastAsia"/>
          <w:color w:val="000000"/>
          <w:kern w:val="24"/>
          <w:szCs w:val="21"/>
        </w:rPr>
        <w:t>第18条の２　解雇は、客観的に合理的な理由を欠き、社会通念上相当であると認められない場合は、その権利を濫用したものとして、無効とする。</w:t>
      </w:r>
    </w:p>
    <w:p w14:paraId="7B0F5FB0" w14:textId="77777777" w:rsidR="009B74D4" w:rsidRPr="009B74D4" w:rsidRDefault="009B74D4" w:rsidP="009B74D4">
      <w:pPr>
        <w:widowControl/>
        <w:spacing w:line="300" w:lineRule="exact"/>
        <w:rPr>
          <w:rFonts w:ascii="ＭＳ Ｐ明朝" w:eastAsia="ＭＳ Ｐ明朝" w:hAnsi="ＭＳ Ｐ明朝" w:cs="+mn-cs"/>
          <w:color w:val="000000"/>
          <w:kern w:val="24"/>
          <w:szCs w:val="21"/>
        </w:rPr>
      </w:pPr>
    </w:p>
    <w:p w14:paraId="17D6EA1C" w14:textId="77777777" w:rsidR="009B74D4" w:rsidRPr="00C163B9" w:rsidRDefault="009B74D4" w:rsidP="009B74D4">
      <w:pPr>
        <w:widowControl/>
        <w:spacing w:line="300" w:lineRule="exact"/>
        <w:ind w:firstLineChars="50" w:firstLine="105"/>
        <w:rPr>
          <w:rFonts w:asciiTheme="majorHAnsi" w:eastAsiaTheme="majorHAnsi" w:hAnsiTheme="majorHAnsi" w:cs="+mn-cs"/>
          <w:color w:val="000000"/>
          <w:kern w:val="24"/>
          <w:szCs w:val="21"/>
        </w:rPr>
      </w:pPr>
      <w:r w:rsidRPr="00C163B9">
        <w:rPr>
          <w:rFonts w:asciiTheme="majorHAnsi" w:eastAsiaTheme="majorHAnsi" w:hAnsiTheme="majorHAnsi" w:cs="+mn-cs" w:hint="eastAsia"/>
          <w:color w:val="000000"/>
          <w:kern w:val="24"/>
          <w:szCs w:val="21"/>
        </w:rPr>
        <w:t>「第18条の２」は新しく追加され、2004年4月1日から施行されている。同じ条文が「労働契約法」（2008．3施行）第16条に移行している。</w:t>
      </w:r>
    </w:p>
    <w:p w14:paraId="6EAEEFF8" w14:textId="01932BB9" w:rsidR="009B74D4" w:rsidRPr="009B74D4" w:rsidRDefault="009B74D4" w:rsidP="00472796">
      <w:pPr>
        <w:widowControl/>
        <w:spacing w:after="200" w:line="276" w:lineRule="auto"/>
        <w:jc w:val="left"/>
        <w:rPr>
          <w:rFonts w:ascii="ＭＳ Ｐ明朝" w:eastAsia="ＭＳ Ｐ明朝" w:hAnsi="ＭＳ Ｐ明朝" w:cs="+mn-cs"/>
          <w:color w:val="000000"/>
          <w:kern w:val="24"/>
          <w:szCs w:val="21"/>
        </w:rPr>
      </w:pPr>
      <w:r w:rsidRPr="009B74D4">
        <w:rPr>
          <w:rFonts w:ascii="ＭＳ Ｐ明朝" w:eastAsia="ＭＳ Ｐ明朝" w:hAnsi="ＭＳ Ｐ明朝"/>
          <w:noProof/>
          <w:kern w:val="0"/>
          <w:sz w:val="22"/>
        </w:rPr>
        <mc:AlternateContent>
          <mc:Choice Requires="wps">
            <w:drawing>
              <wp:anchor distT="0" distB="0" distL="114300" distR="114300" simplePos="0" relativeHeight="251724800" behindDoc="0" locked="0" layoutInCell="1" allowOverlap="1" wp14:anchorId="44E81172" wp14:editId="3F918061">
                <wp:simplePos x="0" y="0"/>
                <wp:positionH relativeFrom="column">
                  <wp:posOffset>160020</wp:posOffset>
                </wp:positionH>
                <wp:positionV relativeFrom="paragraph">
                  <wp:posOffset>236855</wp:posOffset>
                </wp:positionV>
                <wp:extent cx="829310" cy="297180"/>
                <wp:effectExtent l="0" t="0" r="8890" b="7620"/>
                <wp:wrapSquare wrapText="bothSides"/>
                <wp:docPr id="46" name="角丸四角形 18"/>
                <wp:cNvGraphicFramePr/>
                <a:graphic xmlns:a="http://schemas.openxmlformats.org/drawingml/2006/main">
                  <a:graphicData uri="http://schemas.microsoft.com/office/word/2010/wordprocessingShape">
                    <wps:wsp>
                      <wps:cNvSpPr/>
                      <wps:spPr>
                        <a:xfrm>
                          <a:off x="0" y="0"/>
                          <a:ext cx="829310" cy="297180"/>
                        </a:xfrm>
                        <a:prstGeom prst="roundRect">
                          <a:avLst/>
                        </a:prstGeom>
                        <a:solidFill>
                          <a:schemeClr val="tx1"/>
                        </a:solidFill>
                        <a:ln w="3175" cap="flat" cmpd="sng" algn="ctr">
                          <a:noFill/>
                          <a:prstDash val="solid"/>
                        </a:ln>
                        <a:effectLst/>
                      </wps:spPr>
                      <wps:txbx>
                        <w:txbxContent>
                          <w:p w14:paraId="1BEC6893" w14:textId="77777777" w:rsidR="00EA6C6F" w:rsidRPr="004F76EF" w:rsidRDefault="00EA6C6F" w:rsidP="009B74D4">
                            <w:pPr>
                              <w:pStyle w:val="Web"/>
                              <w:spacing w:before="0" w:beforeAutospacing="0" w:after="0" w:afterAutospacing="0" w:line="240" w:lineRule="exact"/>
                              <w:jc w:val="center"/>
                              <w:rPr>
                                <w:color w:val="FFFFFF" w:themeColor="background1"/>
                                <w:sz w:val="21"/>
                                <w:szCs w:val="21"/>
                              </w:rPr>
                            </w:pPr>
                            <w:r w:rsidRPr="004F76EF">
                              <w:rPr>
                                <w:rFonts w:cs="+mn-cs" w:hint="eastAsia"/>
                                <w:b/>
                                <w:bCs/>
                                <w:color w:val="FFFFFF" w:themeColor="background1"/>
                                <w:kern w:val="24"/>
                                <w:sz w:val="21"/>
                                <w:szCs w:val="21"/>
                              </w:rPr>
                              <w:t>解雇予告</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4E81172" id="_x0000_s1054" style="position:absolute;margin-left:12.6pt;margin-top:18.65pt;width:65.3pt;height:23.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" fillcolor="black [3213]" stroked="f" strokeweight=".25pt">
                <v:textbox>
                  <w:txbxContent>
                    <w:p w14:paraId="1BEC6893" w14:textId="77777777" w:rsidR="00EA6C6F" w:rsidRPr="004F76EF" w:rsidRDefault="00EA6C6F" w:rsidP="009B74D4">
                      <w:pPr>
                        <w:pStyle w:val="Web"/>
                        <w:spacing w:before="0" w:beforeAutospacing="0" w:after="0" w:afterAutospacing="0" w:line="240" w:lineRule="exact"/>
                        <w:jc w:val="center"/>
                        <w:rPr>
                          <w:color w:val="FFFFFF" w:themeColor="background1"/>
                          <w:sz w:val="21"/>
                          <w:szCs w:val="21"/>
                        </w:rPr>
                      </w:pPr>
                      <w:r w:rsidRPr="004F76EF">
                        <w:rPr>
                          <w:rFonts w:cs="+mn-cs" w:hint="eastAsia"/>
                          <w:b/>
                          <w:bCs/>
                          <w:color w:val="FFFFFF" w:themeColor="background1"/>
                          <w:kern w:val="24"/>
                          <w:sz w:val="21"/>
                          <w:szCs w:val="21"/>
                        </w:rPr>
                        <w:t>解雇予告</w:t>
                      </w:r>
                    </w:p>
                  </w:txbxContent>
                </v:textbox>
                <w10:wrap type="square"/>
              </v:roundrect>
            </w:pict>
          </mc:Fallback>
        </mc:AlternateContent>
      </w:r>
    </w:p>
    <w:p w14:paraId="1653A86F" w14:textId="0C761CA2" w:rsidR="004F76EF" w:rsidRDefault="009B74D4" w:rsidP="004F76EF">
      <w:pPr>
        <w:widowControl/>
        <w:pBdr>
          <w:top w:val="single" w:sz="4" w:space="1" w:color="auto"/>
          <w:left w:val="single" w:sz="4" w:space="4" w:color="auto"/>
          <w:bottom w:val="single" w:sz="4" w:space="1" w:color="auto"/>
          <w:right w:val="single" w:sz="4" w:space="4" w:color="auto"/>
        </w:pBdr>
        <w:ind w:firstLineChars="100" w:firstLine="210"/>
        <w:rPr>
          <w:rFonts w:ascii="ＭＳ ゴシック" w:eastAsia="ＭＳ ゴシック" w:hAnsi="ＭＳ ゴシック" w:cs="+mn-cs"/>
          <w:color w:val="000000"/>
          <w:kern w:val="24"/>
          <w:szCs w:val="21"/>
        </w:rPr>
      </w:pPr>
      <w:r w:rsidRPr="00C163B9">
        <w:rPr>
          <w:rFonts w:ascii="ＭＳ ゴシック" w:eastAsia="ＭＳ ゴシック" w:hAnsi="ＭＳ ゴシック" w:cs="+mn-cs" w:hint="eastAsia"/>
          <w:color w:val="000000"/>
          <w:kern w:val="24"/>
          <w:szCs w:val="21"/>
        </w:rPr>
        <w:t>第19条　使用者は、労働者が業務上負傷し、又は疾病にかかり療養のために休業する期間及びその後30日間並びに産前産後の女性が第65条の規定によって休業する期間及びその後30日間は、解雇してはならない。ただし、使用者が、第81条の規定によって打切補償を支払う場合又は天災事変その他やむを得ない事由のために事業の継続が不可能となった場合においては、この限りでない。 </w:t>
      </w:r>
    </w:p>
    <w:p w14:paraId="79B8C971" w14:textId="3C72221B" w:rsidR="00B335C0" w:rsidRDefault="00B335C0" w:rsidP="00472796">
      <w:pPr>
        <w:widowControl/>
        <w:pBdr>
          <w:top w:val="single" w:sz="4" w:space="1" w:color="auto"/>
          <w:left w:val="single" w:sz="4" w:space="4" w:color="auto"/>
          <w:bottom w:val="single" w:sz="4" w:space="1" w:color="auto"/>
          <w:right w:val="single" w:sz="4" w:space="4" w:color="auto"/>
        </w:pBdr>
        <w:rPr>
          <w:rFonts w:ascii="ＭＳ ゴシック" w:eastAsia="ＭＳ ゴシック" w:hAnsi="ＭＳ ゴシック" w:cs="+mn-cs"/>
          <w:color w:val="000000"/>
          <w:kern w:val="24"/>
          <w:szCs w:val="21"/>
        </w:rPr>
      </w:pPr>
      <w:r>
        <w:rPr>
          <w:rFonts w:ascii="ＭＳ ゴシック" w:eastAsia="ＭＳ ゴシック" w:hAnsi="ＭＳ ゴシック" w:cs="+mn-cs" w:hint="eastAsia"/>
          <w:color w:val="000000"/>
          <w:kern w:val="24"/>
          <w:szCs w:val="21"/>
        </w:rPr>
        <w:t xml:space="preserve">２　</w:t>
      </w:r>
      <w:r w:rsidR="00472796" w:rsidRPr="00C163B9">
        <w:rPr>
          <w:rFonts w:ascii="ＭＳ ゴシック" w:eastAsia="ＭＳ ゴシック" w:hAnsi="ＭＳ ゴシック" w:cs="+mn-cs" w:hint="eastAsia"/>
          <w:color w:val="000000"/>
          <w:kern w:val="24"/>
          <w:szCs w:val="21"/>
        </w:rPr>
        <w:t>前項、但書後段の場合においてはその事由について行政官庁の認定を受けなければならない。</w:t>
      </w:r>
    </w:p>
    <w:p w14:paraId="6EE0AF04" w14:textId="77777777" w:rsidR="009B74D4" w:rsidRPr="00C163B9" w:rsidRDefault="009B74D4" w:rsidP="009B74D4">
      <w:pPr>
        <w:widowControl/>
        <w:rPr>
          <w:rFonts w:ascii="ＭＳ ゴシック" w:eastAsia="ＭＳ ゴシック" w:hAnsi="ＭＳ ゴシック" w:cs="+mn-cs"/>
          <w:color w:val="000000"/>
          <w:kern w:val="24"/>
          <w:szCs w:val="21"/>
        </w:rPr>
      </w:pPr>
      <w:r w:rsidRPr="00C163B9">
        <w:rPr>
          <w:rFonts w:ascii="ＭＳ ゴシック" w:eastAsia="ＭＳ ゴシック" w:hAnsi="ＭＳ ゴシック" w:cs="ＭＳ Ｐゴシック"/>
          <w:noProof/>
          <w:kern w:val="0"/>
          <w:sz w:val="24"/>
          <w:szCs w:val="24"/>
        </w:rPr>
        <mc:AlternateContent>
          <mc:Choice Requires="wps">
            <w:drawing>
              <wp:anchor distT="0" distB="0" distL="114300" distR="114300" simplePos="0" relativeHeight="251723776" behindDoc="0" locked="0" layoutInCell="1" allowOverlap="1" wp14:anchorId="0432BB4A" wp14:editId="2834FE12">
                <wp:simplePos x="0" y="0"/>
                <wp:positionH relativeFrom="column">
                  <wp:posOffset>139065</wp:posOffset>
                </wp:positionH>
                <wp:positionV relativeFrom="paragraph">
                  <wp:posOffset>147955</wp:posOffset>
                </wp:positionV>
                <wp:extent cx="840105" cy="269875"/>
                <wp:effectExtent l="0" t="0" r="0" b="0"/>
                <wp:wrapSquare wrapText="bothSides"/>
                <wp:docPr id="45" name="角丸四角形 18"/>
                <wp:cNvGraphicFramePr/>
                <a:graphic xmlns:a="http://schemas.openxmlformats.org/drawingml/2006/main">
                  <a:graphicData uri="http://schemas.microsoft.com/office/word/2010/wordprocessingShape">
                    <wps:wsp>
                      <wps:cNvSpPr/>
                      <wps:spPr>
                        <a:xfrm>
                          <a:off x="0" y="0"/>
                          <a:ext cx="840105" cy="269875"/>
                        </a:xfrm>
                        <a:prstGeom prst="roundRect">
                          <a:avLst/>
                        </a:prstGeom>
                        <a:solidFill>
                          <a:schemeClr val="tx1"/>
                        </a:solidFill>
                        <a:ln w="3175" cap="flat" cmpd="sng" algn="ctr">
                          <a:noFill/>
                          <a:prstDash val="solid"/>
                        </a:ln>
                        <a:effectLst/>
                      </wps:spPr>
                      <wps:txbx>
                        <w:txbxContent>
                          <w:p w14:paraId="30514F6C" w14:textId="77777777" w:rsidR="00EA6C6F" w:rsidRPr="004F76EF" w:rsidRDefault="00EA6C6F" w:rsidP="009B74D4">
                            <w:pPr>
                              <w:pStyle w:val="Web"/>
                              <w:spacing w:before="0" w:beforeAutospacing="0" w:after="0" w:afterAutospacing="0" w:line="240" w:lineRule="exact"/>
                              <w:jc w:val="center"/>
                              <w:rPr>
                                <w:b/>
                                <w:color w:val="FFFFFF" w:themeColor="background1"/>
                                <w:sz w:val="21"/>
                                <w:szCs w:val="21"/>
                              </w:rPr>
                            </w:pPr>
                            <w:r w:rsidRPr="004F76EF">
                              <w:rPr>
                                <w:rFonts w:cs="+mn-cs" w:hint="eastAsia"/>
                                <w:b/>
                                <w:bCs/>
                                <w:color w:val="FFFFFF" w:themeColor="background1"/>
                                <w:kern w:val="24"/>
                                <w:sz w:val="21"/>
                                <w:szCs w:val="21"/>
                              </w:rPr>
                              <w:t>解雇制限</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432BB4A" id="_x0000_s1055" style="position:absolute;left:0;text-align:left;margin-left:10.95pt;margin-top:11.65pt;width:66.15pt;height:21.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" fillcolor="black [3213]" stroked="f" strokeweight=".25pt">
                <v:textbox>
                  <w:txbxContent>
                    <w:p w14:paraId="30514F6C" w14:textId="77777777" w:rsidR="00EA6C6F" w:rsidRPr="004F76EF" w:rsidRDefault="00EA6C6F" w:rsidP="009B74D4">
                      <w:pPr>
                        <w:pStyle w:val="Web"/>
                        <w:spacing w:before="0" w:beforeAutospacing="0" w:after="0" w:afterAutospacing="0" w:line="240" w:lineRule="exact"/>
                        <w:jc w:val="center"/>
                        <w:rPr>
                          <w:b/>
                          <w:color w:val="FFFFFF" w:themeColor="background1"/>
                          <w:sz w:val="21"/>
                          <w:szCs w:val="21"/>
                        </w:rPr>
                      </w:pPr>
                      <w:r w:rsidRPr="004F76EF">
                        <w:rPr>
                          <w:rFonts w:cs="+mn-cs" w:hint="eastAsia"/>
                          <w:b/>
                          <w:bCs/>
                          <w:color w:val="FFFFFF" w:themeColor="background1"/>
                          <w:kern w:val="24"/>
                          <w:sz w:val="21"/>
                          <w:szCs w:val="21"/>
                        </w:rPr>
                        <w:t>解雇制限</w:t>
                      </w:r>
                    </w:p>
                  </w:txbxContent>
                </v:textbox>
                <w10:wrap type="square"/>
              </v:roundrect>
            </w:pict>
          </mc:Fallback>
        </mc:AlternateContent>
      </w:r>
    </w:p>
    <w:p w14:paraId="3CA70D69" w14:textId="77777777" w:rsidR="009B74D4" w:rsidRPr="00C163B9" w:rsidRDefault="009B74D4" w:rsidP="009B74D4">
      <w:pPr>
        <w:widowControl/>
        <w:pBdr>
          <w:top w:val="single" w:sz="4" w:space="1" w:color="auto"/>
          <w:left w:val="single" w:sz="4" w:space="4" w:color="auto"/>
          <w:right w:val="single" w:sz="4" w:space="4" w:color="auto"/>
        </w:pBdr>
        <w:rPr>
          <w:rFonts w:ascii="ＭＳ ゴシック" w:eastAsia="ＭＳ ゴシック" w:hAnsi="ＭＳ ゴシック" w:cs="+mn-cs"/>
          <w:color w:val="000000"/>
          <w:kern w:val="24"/>
          <w:szCs w:val="21"/>
        </w:rPr>
      </w:pPr>
    </w:p>
    <w:p w14:paraId="6FBA50C7" w14:textId="77777777" w:rsidR="009B74D4" w:rsidRPr="00C163B9" w:rsidRDefault="009B74D4" w:rsidP="009B74D4">
      <w:pPr>
        <w:widowControl/>
        <w:pBdr>
          <w:top w:val="single" w:sz="4" w:space="1" w:color="auto"/>
          <w:left w:val="single" w:sz="4" w:space="4" w:color="auto"/>
          <w:right w:val="single" w:sz="4" w:space="4" w:color="auto"/>
        </w:pBdr>
        <w:rPr>
          <w:rFonts w:ascii="ＭＳ ゴシック" w:eastAsia="ＭＳ ゴシック" w:hAnsi="ＭＳ ゴシック" w:cs="ＭＳ Ｐゴシック"/>
          <w:kern w:val="0"/>
          <w:sz w:val="24"/>
          <w:szCs w:val="24"/>
        </w:rPr>
      </w:pPr>
      <w:r w:rsidRPr="00C163B9">
        <w:rPr>
          <w:rFonts w:ascii="ＭＳ ゴシック" w:eastAsia="ＭＳ ゴシック" w:hAnsi="ＭＳ ゴシック" w:cs="+mn-cs" w:hint="eastAsia"/>
          <w:color w:val="000000"/>
          <w:kern w:val="24"/>
          <w:szCs w:val="21"/>
        </w:rPr>
        <w:t>第20条　使用者は、労働者を解雇 しようとする場合においては、少くとも30日前にその予告をしなければならない。30日前に予告をしない使用者は、30日分以上の平均賃金を支払わなければならない。但し 、天災事変その他やむを得ない事由のために事業の継続が不可能となった場合又は労働者の責に帰すべき事由に基いて解雇する場合においては、この限りでない。</w:t>
      </w:r>
    </w:p>
    <w:p w14:paraId="59B9E81D" w14:textId="77777777" w:rsidR="009B74D4" w:rsidRPr="00C163B9" w:rsidRDefault="009B74D4" w:rsidP="009B74D4">
      <w:pPr>
        <w:widowControl/>
        <w:pBdr>
          <w:left w:val="single" w:sz="4" w:space="4" w:color="auto"/>
          <w:bottom w:val="single" w:sz="4" w:space="1" w:color="auto"/>
          <w:right w:val="single" w:sz="4" w:space="4" w:color="auto"/>
        </w:pBdr>
        <w:rPr>
          <w:rFonts w:ascii="ＭＳ ゴシック" w:eastAsia="ＭＳ ゴシック" w:hAnsi="ＭＳ ゴシック" w:cs="+mn-cs"/>
          <w:color w:val="000000"/>
          <w:kern w:val="24"/>
          <w:szCs w:val="21"/>
        </w:rPr>
      </w:pPr>
      <w:r w:rsidRPr="00C163B9">
        <w:rPr>
          <w:rFonts w:ascii="ＭＳ ゴシック" w:eastAsia="ＭＳ ゴシック" w:hAnsi="ＭＳ ゴシック" w:cs="+mn-cs" w:hint="eastAsia"/>
          <w:color w:val="000000"/>
          <w:kern w:val="24"/>
          <w:szCs w:val="21"/>
        </w:rPr>
        <w:t>２　前項の予告の日数は、１日について平均賃金を支払った場合においては、その日数を短縮することができる。</w:t>
      </w:r>
    </w:p>
    <w:p w14:paraId="4C0A8A42" w14:textId="77777777" w:rsidR="009B74D4" w:rsidRPr="00C163B9" w:rsidRDefault="009B74D4" w:rsidP="009B74D4">
      <w:pPr>
        <w:widowControl/>
        <w:pBdr>
          <w:left w:val="single" w:sz="4" w:space="4" w:color="auto"/>
          <w:bottom w:val="single" w:sz="4" w:space="1" w:color="auto"/>
          <w:right w:val="single" w:sz="4" w:space="4" w:color="auto"/>
        </w:pBdr>
        <w:rPr>
          <w:rFonts w:ascii="ＭＳ ゴシック" w:eastAsia="ＭＳ ゴシック" w:hAnsi="ＭＳ ゴシック" w:cs="ＭＳ Ｐゴシック"/>
          <w:kern w:val="0"/>
          <w:sz w:val="24"/>
          <w:szCs w:val="24"/>
        </w:rPr>
      </w:pPr>
      <w:r w:rsidRPr="00C163B9">
        <w:rPr>
          <w:rFonts w:ascii="ＭＳ ゴシック" w:eastAsia="ＭＳ ゴシック" w:hAnsi="ＭＳ ゴシック" w:cs="+mn-cs" w:hint="eastAsia"/>
          <w:color w:val="000000"/>
          <w:kern w:val="24"/>
          <w:szCs w:val="21"/>
        </w:rPr>
        <w:t>３　前条第２項の規定は、第１項、但書の場合にこれを準用する。</w:t>
      </w:r>
    </w:p>
    <w:p w14:paraId="4B66EB21" w14:textId="77777777" w:rsidR="009B74D4" w:rsidRPr="00C163B9" w:rsidRDefault="009B74D4" w:rsidP="009B74D4">
      <w:pPr>
        <w:widowControl/>
        <w:spacing w:line="300" w:lineRule="exact"/>
        <w:rPr>
          <w:rFonts w:ascii="ＭＳ ゴシック" w:eastAsia="ＭＳ ゴシック" w:hAnsi="ＭＳ ゴシック" w:cs="+mn-cs"/>
          <w:color w:val="000000"/>
          <w:kern w:val="24"/>
          <w:sz w:val="18"/>
          <w:szCs w:val="18"/>
        </w:rPr>
      </w:pPr>
    </w:p>
    <w:p w14:paraId="46573312" w14:textId="77777777" w:rsidR="009B74D4" w:rsidRPr="00C163B9" w:rsidRDefault="009B74D4" w:rsidP="009B74D4">
      <w:pPr>
        <w:widowControl/>
        <w:pBdr>
          <w:top w:val="single" w:sz="4" w:space="1" w:color="auto"/>
          <w:left w:val="single" w:sz="4" w:space="4" w:color="auto"/>
          <w:bottom w:val="single" w:sz="4" w:space="1" w:color="auto"/>
          <w:right w:val="single" w:sz="4" w:space="4" w:color="auto"/>
        </w:pBdr>
        <w:ind w:firstLineChars="100" w:firstLine="210"/>
        <w:rPr>
          <w:rFonts w:ascii="ＭＳ ゴシック" w:eastAsia="ＭＳ ゴシック" w:hAnsi="ＭＳ ゴシック" w:cs="ＭＳ Ｐゴシック"/>
          <w:kern w:val="0"/>
          <w:sz w:val="24"/>
          <w:szCs w:val="24"/>
        </w:rPr>
      </w:pPr>
      <w:r w:rsidRPr="00C163B9">
        <w:rPr>
          <w:rFonts w:ascii="ＭＳ ゴシック" w:eastAsia="ＭＳ ゴシック" w:hAnsi="ＭＳ ゴシック" w:cs="+mn-cs" w:hint="eastAsia"/>
          <w:color w:val="000000"/>
          <w:kern w:val="24"/>
          <w:szCs w:val="21"/>
        </w:rPr>
        <w:t>第21条　前条の規定は、左の各号の一に該当する労働者については適用しない。但し、第１号に該当する者が１箇月を超えて引き続き使用されるに至った場合、第2号若しくは第3号に該当する者が所定の期間を超えて引き続き使用されるに至った場合又は第4号に該当する者が14日を超えて引き続き使用されるに至った場合においては、この限りでない。 </w:t>
      </w:r>
    </w:p>
    <w:p w14:paraId="1A4F0A77" w14:textId="77777777" w:rsidR="009B74D4" w:rsidRPr="009B74D4" w:rsidRDefault="009B74D4" w:rsidP="009B74D4">
      <w:pPr>
        <w:widowControl/>
        <w:jc w:val="left"/>
        <w:rPr>
          <w:rFonts w:ascii="ＭＳ ゴシック" w:eastAsia="ＭＳ ゴシック" w:hAnsi="ＭＳ ゴシック" w:cs="ＭＳ Ｐゴシック"/>
          <w:kern w:val="0"/>
          <w:szCs w:val="21"/>
        </w:rPr>
      </w:pPr>
    </w:p>
    <w:p w14:paraId="6551314C" w14:textId="77777777" w:rsidR="009B74D4" w:rsidRPr="009B74D4" w:rsidRDefault="009B74D4" w:rsidP="009B74D4">
      <w:pPr>
        <w:widowControl/>
        <w:jc w:val="left"/>
        <w:rPr>
          <w:rFonts w:ascii="ＭＳ ゴシック" w:eastAsia="ＭＳ ゴシック" w:hAnsi="ＭＳ ゴシック" w:cs="ＭＳ Ｐゴシック"/>
          <w:kern w:val="0"/>
          <w:szCs w:val="21"/>
        </w:rPr>
      </w:pPr>
      <w:r w:rsidRPr="009B74D4">
        <w:rPr>
          <w:rFonts w:ascii="ＭＳ ゴシック" w:eastAsia="ＭＳ ゴシック" w:hAnsi="ＭＳ ゴシック" w:cs="ＭＳ Ｐゴシック" w:hint="eastAsia"/>
          <w:kern w:val="0"/>
          <w:szCs w:val="21"/>
        </w:rPr>
        <w:t>〔第20条の適用除外〕</w:t>
      </w:r>
    </w:p>
    <w:p w14:paraId="76DD280B" w14:textId="77777777" w:rsidR="009B74D4" w:rsidRPr="009B74D4" w:rsidRDefault="009B74D4" w:rsidP="009B74D4">
      <w:pPr>
        <w:widowControl/>
        <w:jc w:val="left"/>
        <w:rPr>
          <w:rFonts w:asciiTheme="majorHAnsi" w:eastAsiaTheme="majorHAnsi" w:hAnsiTheme="majorHAnsi" w:cs="ＭＳ 明朝"/>
          <w:bCs/>
          <w:kern w:val="0"/>
          <w:szCs w:val="21"/>
        </w:rPr>
      </w:pPr>
      <w:r w:rsidRPr="009B74D4">
        <w:rPr>
          <w:rFonts w:asciiTheme="majorHAnsi" w:eastAsiaTheme="majorHAnsi" w:hAnsiTheme="majorHAnsi" w:cs="ＭＳ 明朝" w:hint="eastAsia"/>
          <w:bCs/>
          <w:kern w:val="0"/>
          <w:szCs w:val="21"/>
        </w:rPr>
        <w:t xml:space="preserve"> </w:t>
      </w:r>
    </w:p>
    <w:p w14:paraId="1D561C5E" w14:textId="77777777" w:rsidR="009B74D4" w:rsidRPr="009B74D4" w:rsidRDefault="009B74D4" w:rsidP="009B74D4">
      <w:pPr>
        <w:widowControl/>
        <w:jc w:val="left"/>
        <w:rPr>
          <w:rFonts w:asciiTheme="majorHAnsi" w:eastAsiaTheme="majorHAnsi" w:hAnsiTheme="majorHAnsi" w:cs="ＭＳ Ｐゴシック"/>
          <w:kern w:val="0"/>
          <w:szCs w:val="21"/>
        </w:rPr>
      </w:pPr>
      <w:r w:rsidRPr="009B74D4">
        <w:rPr>
          <w:rFonts w:asciiTheme="majorHAnsi" w:eastAsiaTheme="majorHAnsi" w:hAnsiTheme="majorHAnsi" w:cs="ＭＳ 明朝" w:hint="eastAsia"/>
          <w:bCs/>
          <w:kern w:val="0"/>
          <w:szCs w:val="21"/>
        </w:rPr>
        <w:t>❶</w:t>
      </w:r>
      <w:r w:rsidRPr="009B74D4">
        <w:rPr>
          <w:rFonts w:asciiTheme="majorHAnsi" w:eastAsiaTheme="majorHAnsi" w:hAnsiTheme="majorHAnsi" w:cs="ＭＳ Ｐゴシック" w:hint="eastAsia"/>
          <w:bCs/>
          <w:kern w:val="0"/>
          <w:szCs w:val="21"/>
        </w:rPr>
        <w:t>日雇い</w:t>
      </w:r>
      <w:r w:rsidRPr="009B74D4">
        <w:rPr>
          <w:rFonts w:asciiTheme="majorHAnsi" w:eastAsiaTheme="majorHAnsi" w:hAnsiTheme="majorHAnsi" w:cs="ＭＳ Ｐゴシック" w:hint="eastAsia"/>
          <w:kern w:val="0"/>
          <w:szCs w:val="21"/>
        </w:rPr>
        <w:t>（1ヶ月超は適用）</w:t>
      </w:r>
    </w:p>
    <w:p w14:paraId="0B8B0B0F" w14:textId="77777777" w:rsidR="009B74D4" w:rsidRPr="009B74D4" w:rsidRDefault="009B74D4" w:rsidP="009B74D4">
      <w:pPr>
        <w:widowControl/>
        <w:jc w:val="left"/>
        <w:rPr>
          <w:rFonts w:asciiTheme="majorHAnsi" w:eastAsiaTheme="majorHAnsi" w:hAnsiTheme="majorHAnsi" w:cs="ＭＳ Ｐゴシック"/>
          <w:kern w:val="0"/>
          <w:szCs w:val="21"/>
        </w:rPr>
      </w:pPr>
      <w:r w:rsidRPr="009B74D4">
        <w:rPr>
          <w:rFonts w:asciiTheme="majorHAnsi" w:eastAsiaTheme="majorHAnsi" w:hAnsiTheme="majorHAnsi" w:cs="ＭＳ 明朝" w:hint="eastAsia"/>
          <w:bCs/>
          <w:kern w:val="0"/>
          <w:szCs w:val="21"/>
        </w:rPr>
        <w:t>❷</w:t>
      </w:r>
      <w:r w:rsidRPr="009B74D4">
        <w:rPr>
          <w:rFonts w:asciiTheme="majorHAnsi" w:eastAsiaTheme="majorHAnsi" w:hAnsiTheme="majorHAnsi" w:cs="ＭＳ Ｐゴシック" w:hint="eastAsia"/>
          <w:bCs/>
          <w:kern w:val="0"/>
          <w:szCs w:val="21"/>
        </w:rPr>
        <w:t>2ヶ月以内の期間（</w:t>
      </w:r>
      <w:r w:rsidRPr="009B74D4">
        <w:rPr>
          <w:rFonts w:asciiTheme="majorHAnsi" w:eastAsiaTheme="majorHAnsi" w:hAnsiTheme="majorHAnsi" w:cs="ＭＳ Ｐゴシック" w:hint="eastAsia"/>
          <w:kern w:val="0"/>
          <w:szCs w:val="21"/>
        </w:rPr>
        <w:t>超えると適用）</w:t>
      </w:r>
    </w:p>
    <w:p w14:paraId="69F7C962" w14:textId="77777777" w:rsidR="00472796" w:rsidRDefault="009B74D4" w:rsidP="00472796">
      <w:pPr>
        <w:widowControl/>
        <w:jc w:val="left"/>
        <w:rPr>
          <w:rFonts w:asciiTheme="majorHAnsi" w:eastAsiaTheme="majorHAnsi" w:hAnsiTheme="majorHAnsi" w:cs="ＭＳ Ｐゴシック"/>
          <w:kern w:val="0"/>
          <w:szCs w:val="21"/>
        </w:rPr>
      </w:pPr>
      <w:r w:rsidRPr="009B74D4">
        <w:rPr>
          <w:rFonts w:asciiTheme="majorHAnsi" w:eastAsiaTheme="majorHAnsi" w:hAnsiTheme="majorHAnsi" w:cs="ＭＳ 明朝" w:hint="eastAsia"/>
          <w:bCs/>
          <w:kern w:val="0"/>
          <w:szCs w:val="21"/>
        </w:rPr>
        <w:t>➌</w:t>
      </w:r>
      <w:r w:rsidRPr="009B74D4">
        <w:rPr>
          <w:rFonts w:asciiTheme="majorHAnsi" w:eastAsiaTheme="majorHAnsi" w:hAnsiTheme="majorHAnsi" w:cs="ＭＳ Ｐゴシック" w:hint="eastAsia"/>
          <w:bCs/>
          <w:kern w:val="0"/>
          <w:szCs w:val="21"/>
        </w:rPr>
        <w:t>季節的業務に4ヶ月以内の期間（</w:t>
      </w:r>
      <w:r w:rsidRPr="009B74D4">
        <w:rPr>
          <w:rFonts w:asciiTheme="majorHAnsi" w:eastAsiaTheme="majorHAnsi" w:hAnsiTheme="majorHAnsi" w:cs="ＭＳ Ｐゴシック" w:hint="eastAsia"/>
          <w:kern w:val="0"/>
          <w:szCs w:val="21"/>
        </w:rPr>
        <w:t>超える</w:t>
      </w:r>
    </w:p>
    <w:p w14:paraId="1250D43B" w14:textId="7CD3F1FF" w:rsidR="009B74D4" w:rsidRPr="009B74D4" w:rsidRDefault="00472796" w:rsidP="00472796">
      <w:pPr>
        <w:widowControl/>
        <w:ind w:firstLineChars="100" w:firstLine="210"/>
        <w:jc w:val="left"/>
        <w:rPr>
          <w:rFonts w:asciiTheme="majorHAnsi" w:eastAsiaTheme="majorHAnsi" w:hAnsiTheme="majorHAnsi" w:cs="ＭＳ Ｐゴシック"/>
          <w:kern w:val="0"/>
          <w:szCs w:val="21"/>
        </w:rPr>
      </w:pPr>
      <w:r>
        <w:rPr>
          <w:rFonts w:asciiTheme="majorHAnsi" w:eastAsiaTheme="majorHAnsi" w:hAnsiTheme="majorHAnsi" w:cs="ＭＳ Ｐゴシック" w:hint="eastAsia"/>
          <w:kern w:val="0"/>
          <w:szCs w:val="21"/>
        </w:rPr>
        <w:t>と</w:t>
      </w:r>
      <w:r w:rsidR="009B74D4" w:rsidRPr="009B74D4">
        <w:rPr>
          <w:rFonts w:asciiTheme="majorHAnsi" w:eastAsiaTheme="majorHAnsi" w:hAnsiTheme="majorHAnsi" w:cs="ＭＳ Ｐゴシック" w:hint="eastAsia"/>
          <w:kern w:val="0"/>
          <w:szCs w:val="21"/>
        </w:rPr>
        <w:t>適用）</w:t>
      </w:r>
    </w:p>
    <w:p w14:paraId="41EAA1CB" w14:textId="77777777" w:rsidR="009B74D4" w:rsidRPr="009B74D4" w:rsidRDefault="009B74D4" w:rsidP="009B74D4">
      <w:pPr>
        <w:widowControl/>
        <w:jc w:val="left"/>
        <w:rPr>
          <w:rFonts w:asciiTheme="majorHAnsi" w:eastAsiaTheme="majorHAnsi" w:hAnsiTheme="majorHAnsi" w:cs="ＭＳ Ｐゴシック"/>
          <w:kern w:val="0"/>
          <w:szCs w:val="21"/>
        </w:rPr>
      </w:pPr>
      <w:r w:rsidRPr="009B74D4">
        <w:rPr>
          <w:rFonts w:asciiTheme="majorHAnsi" w:eastAsiaTheme="majorHAnsi" w:hAnsiTheme="majorHAnsi" w:cs="ＭＳ 明朝" w:hint="eastAsia"/>
          <w:bCs/>
          <w:kern w:val="0"/>
          <w:szCs w:val="21"/>
        </w:rPr>
        <w:t>➍</w:t>
      </w:r>
      <w:r w:rsidRPr="009B74D4">
        <w:rPr>
          <w:rFonts w:asciiTheme="majorHAnsi" w:eastAsiaTheme="majorHAnsi" w:hAnsiTheme="majorHAnsi" w:cs="ＭＳ Ｐゴシック" w:hint="eastAsia"/>
          <w:bCs/>
          <w:kern w:val="0"/>
          <w:szCs w:val="21"/>
        </w:rPr>
        <w:t>試用期間中</w:t>
      </w:r>
      <w:r w:rsidRPr="009B74D4">
        <w:rPr>
          <w:rFonts w:asciiTheme="majorHAnsi" w:eastAsiaTheme="majorHAnsi" w:hAnsiTheme="majorHAnsi" w:cs="ＭＳ Ｐゴシック" w:hint="eastAsia"/>
          <w:color w:val="000000" w:themeColor="text1"/>
          <w:kern w:val="0"/>
          <w:szCs w:val="21"/>
        </w:rPr>
        <w:t>（</w:t>
      </w:r>
      <w:r w:rsidRPr="009B74D4">
        <w:rPr>
          <w:rFonts w:asciiTheme="majorHAnsi" w:eastAsiaTheme="majorHAnsi" w:hAnsiTheme="majorHAnsi" w:cs="ＭＳ Ｐゴシック" w:hint="eastAsia"/>
          <w:bCs/>
          <w:color w:val="000000" w:themeColor="text1"/>
          <w:kern w:val="0"/>
          <w:szCs w:val="21"/>
        </w:rPr>
        <w:t>14日を超えると適用）</w:t>
      </w:r>
    </w:p>
    <w:p w14:paraId="614DB1B9" w14:textId="77777777" w:rsidR="009B74D4" w:rsidRPr="009B74D4" w:rsidRDefault="009B74D4" w:rsidP="009B74D4">
      <w:pPr>
        <w:widowControl/>
        <w:spacing w:line="300" w:lineRule="exact"/>
        <w:rPr>
          <w:rFonts w:ascii="ＭＳ ゴシック" w:eastAsia="ＭＳ ゴシック" w:hAnsi="ＭＳ ゴシック" w:cs="+mn-cs"/>
          <w:color w:val="000000"/>
          <w:kern w:val="24"/>
          <w:sz w:val="18"/>
          <w:szCs w:val="18"/>
        </w:rPr>
      </w:pPr>
    </w:p>
    <w:p w14:paraId="5492013F" w14:textId="61F59748" w:rsidR="009B74D4" w:rsidRPr="00472796" w:rsidRDefault="009B74D4" w:rsidP="009B74D4">
      <w:pPr>
        <w:widowControl/>
        <w:spacing w:line="300" w:lineRule="exact"/>
        <w:rPr>
          <w:rFonts w:ascii="ＭＳ ゴシック" w:eastAsia="ＭＳ ゴシック" w:hAnsi="ＭＳ ゴシック" w:cs="+mn-cs"/>
          <w:b/>
          <w:color w:val="000000"/>
          <w:kern w:val="24"/>
          <w:szCs w:val="21"/>
        </w:rPr>
      </w:pPr>
      <w:r w:rsidRPr="009B74D4">
        <w:rPr>
          <w:rFonts w:ascii="ＭＳ ゴシック" w:eastAsia="ＭＳ ゴシック" w:hAnsi="ＭＳ ゴシック" w:cs="+mn-cs" w:hint="eastAsia"/>
          <w:b/>
          <w:color w:val="000000"/>
          <w:kern w:val="24"/>
          <w:szCs w:val="21"/>
        </w:rPr>
        <w:t>〔解雇に関するチェック事項〕</w:t>
      </w:r>
    </w:p>
    <w:p w14:paraId="0046BAE9" w14:textId="77777777" w:rsidR="009B74D4" w:rsidRPr="009B74D4" w:rsidRDefault="009B74D4" w:rsidP="00D91B0C">
      <w:pPr>
        <w:widowControl/>
        <w:numPr>
          <w:ilvl w:val="0"/>
          <w:numId w:val="5"/>
        </w:numPr>
        <w:spacing w:after="200" w:line="300" w:lineRule="exact"/>
        <w:jc w:val="left"/>
        <w:rPr>
          <w:rFonts w:ascii="ＭＳ ゴシック" w:eastAsia="ＭＳ ゴシック" w:hAnsi="ＭＳ ゴシック" w:cs="+mn-cs"/>
          <w:bCs/>
          <w:color w:val="000000"/>
          <w:kern w:val="24"/>
          <w:szCs w:val="21"/>
        </w:rPr>
      </w:pPr>
      <w:r w:rsidRPr="009B74D4">
        <w:rPr>
          <w:rFonts w:ascii="ＭＳ ゴシック" w:eastAsia="ＭＳ ゴシック" w:hAnsi="ＭＳ ゴシック" w:cs="+mn-cs" w:hint="eastAsia"/>
          <w:bCs/>
          <w:color w:val="000000"/>
          <w:kern w:val="24"/>
          <w:szCs w:val="21"/>
        </w:rPr>
        <w:lastRenderedPageBreak/>
        <w:t>労働契約終了の形態</w:t>
      </w:r>
    </w:p>
    <w:p w14:paraId="435273ED" w14:textId="77777777" w:rsidR="009B74D4" w:rsidRPr="009B74D4" w:rsidRDefault="009B74D4" w:rsidP="009B74D4">
      <w:pPr>
        <w:widowControl/>
        <w:ind w:left="210" w:hangingChars="100" w:hanging="210"/>
        <w:rPr>
          <w:rFonts w:asciiTheme="majorHAnsi" w:eastAsiaTheme="majorHAnsi" w:hAnsiTheme="majorHAnsi" w:cs="ＭＳ Ｐゴシック"/>
          <w:color w:val="000000" w:themeColor="text1"/>
          <w:kern w:val="0"/>
          <w:szCs w:val="21"/>
        </w:rPr>
      </w:pPr>
      <w:r w:rsidRPr="009B74D4">
        <w:rPr>
          <w:rFonts w:ascii="ＭＳ ゴシック" w:eastAsia="ＭＳ ゴシック" w:hAnsi="ＭＳ ゴシック" w:cs="+mn-cs"/>
          <w:noProof/>
          <w:color w:val="000000" w:themeColor="text1"/>
          <w:kern w:val="24"/>
          <w:szCs w:val="21"/>
        </w:rPr>
        <w:drawing>
          <wp:anchor distT="0" distB="0" distL="114300" distR="114300" simplePos="0" relativeHeight="251725824" behindDoc="0" locked="0" layoutInCell="1" allowOverlap="1" wp14:anchorId="3F8D90DF" wp14:editId="33D76A86">
            <wp:simplePos x="0" y="0"/>
            <wp:positionH relativeFrom="column">
              <wp:posOffset>1261745</wp:posOffset>
            </wp:positionH>
            <wp:positionV relativeFrom="paragraph">
              <wp:posOffset>95885</wp:posOffset>
            </wp:positionV>
            <wp:extent cx="1249680" cy="1692275"/>
            <wp:effectExtent l="0" t="0" r="7620" b="3175"/>
            <wp:wrapSquare wrapText="bothSides"/>
            <wp:docPr id="28" name="図 28" descr="C:\Users\ryo-sato\Desktop\NPO労働相談センター\NPO相談テキスト\NPOカット\首切り反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o-sato\Desktop\NPO労働相談センター\NPO相談テキスト\NPOカット\首切り反対.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9680"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4D4">
        <w:rPr>
          <w:rFonts w:asciiTheme="majorHAnsi" w:eastAsiaTheme="majorHAnsi" w:hAnsiTheme="majorHAnsi" w:cs="ＭＳ Ｐゴシック" w:hint="eastAsia"/>
          <w:color w:val="000000" w:themeColor="text1"/>
          <w:kern w:val="0"/>
          <w:szCs w:val="21"/>
        </w:rPr>
        <w:t>❶契約期間の満了－約束した期間が終わること。</w:t>
      </w:r>
    </w:p>
    <w:p w14:paraId="4D361487" w14:textId="77777777" w:rsidR="009B74D4" w:rsidRPr="009B74D4" w:rsidRDefault="009B74D4" w:rsidP="009B74D4">
      <w:pPr>
        <w:widowControl/>
        <w:ind w:left="210" w:hangingChars="100" w:hanging="210"/>
        <w:rPr>
          <w:rFonts w:asciiTheme="majorHAnsi" w:eastAsiaTheme="majorHAnsi" w:hAnsiTheme="majorHAnsi" w:cs="ＭＳ Ｐゴシック"/>
          <w:color w:val="000000" w:themeColor="text1"/>
          <w:kern w:val="0"/>
          <w:szCs w:val="21"/>
        </w:rPr>
      </w:pPr>
      <w:r w:rsidRPr="009B74D4">
        <w:rPr>
          <w:rFonts w:asciiTheme="majorHAnsi" w:eastAsiaTheme="majorHAnsi" w:hAnsiTheme="majorHAnsi" w:cs="ＭＳ Ｐゴシック" w:hint="eastAsia"/>
          <w:color w:val="000000" w:themeColor="text1"/>
          <w:kern w:val="0"/>
          <w:szCs w:val="21"/>
        </w:rPr>
        <w:t>❷解雇－使用者の一方的な意思表示によって労働契約を終了させること。</w:t>
      </w:r>
    </w:p>
    <w:tbl>
      <w:tblPr>
        <w:tblpPr w:leftFromText="142" w:rightFromText="142" w:vertAnchor="text" w:horzAnchor="margin" w:tblpXSpec="right" w:tblpY="3293"/>
        <w:tblW w:w="0" w:type="auto"/>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Description w:val="解雇の分類"/>
      </w:tblPr>
      <w:tblGrid>
        <w:gridCol w:w="420"/>
        <w:gridCol w:w="546"/>
        <w:gridCol w:w="546"/>
        <w:gridCol w:w="2527"/>
      </w:tblGrid>
      <w:tr w:rsidR="00472796" w:rsidRPr="005F0D85" w14:paraId="7C8A91B8" w14:textId="77777777" w:rsidTr="00472796">
        <w:trPr>
          <w:cantSplit/>
          <w:trHeight w:val="1022"/>
        </w:trPr>
        <w:tc>
          <w:tcPr>
            <w:tcW w:w="420" w:type="dxa"/>
            <w:vMerge w:val="restart"/>
            <w:shd w:val="clear" w:color="auto" w:fill="auto"/>
            <w:tcMar>
              <w:top w:w="120" w:type="dxa"/>
              <w:left w:w="120" w:type="dxa"/>
              <w:bottom w:w="120" w:type="dxa"/>
              <w:right w:w="120" w:type="dxa"/>
            </w:tcMar>
            <w:vAlign w:val="center"/>
            <w:hideMark/>
          </w:tcPr>
          <w:p w14:paraId="54D24766" w14:textId="77777777" w:rsidR="00472796" w:rsidRPr="005F0D85" w:rsidRDefault="00472796" w:rsidP="00472796">
            <w:pPr>
              <w:spacing w:line="300" w:lineRule="exact"/>
              <w:rPr>
                <w:rFonts w:asciiTheme="majorHAnsi" w:eastAsiaTheme="majorHAnsi" w:hAnsiTheme="majorHAnsi"/>
                <w:sz w:val="18"/>
                <w:szCs w:val="18"/>
              </w:rPr>
            </w:pPr>
            <w:r w:rsidRPr="005F0D85">
              <w:rPr>
                <w:rFonts w:asciiTheme="majorHAnsi" w:eastAsiaTheme="majorHAnsi" w:hAnsiTheme="majorHAnsi" w:hint="eastAsia"/>
                <w:sz w:val="18"/>
                <w:szCs w:val="18"/>
              </w:rPr>
              <w:t>解雇</w:t>
            </w:r>
          </w:p>
        </w:tc>
        <w:tc>
          <w:tcPr>
            <w:tcW w:w="546" w:type="dxa"/>
            <w:shd w:val="clear" w:color="auto" w:fill="auto"/>
            <w:tcMar>
              <w:top w:w="120" w:type="dxa"/>
              <w:left w:w="120" w:type="dxa"/>
              <w:bottom w:w="120" w:type="dxa"/>
              <w:right w:w="120" w:type="dxa"/>
            </w:tcMar>
            <w:textDirection w:val="tbRlV"/>
            <w:vAlign w:val="center"/>
            <w:hideMark/>
          </w:tcPr>
          <w:p w14:paraId="2209EFEB" w14:textId="77777777" w:rsidR="00472796" w:rsidRPr="005F0D85" w:rsidRDefault="00472796" w:rsidP="00472796">
            <w:pPr>
              <w:spacing w:line="300" w:lineRule="exact"/>
              <w:ind w:left="113" w:right="113"/>
              <w:rPr>
                <w:rFonts w:asciiTheme="majorHAnsi" w:eastAsiaTheme="majorHAnsi" w:hAnsiTheme="majorHAnsi"/>
                <w:sz w:val="18"/>
                <w:szCs w:val="18"/>
              </w:rPr>
            </w:pPr>
            <w:r w:rsidRPr="005F0D85">
              <w:rPr>
                <w:rFonts w:asciiTheme="majorHAnsi" w:eastAsiaTheme="majorHAnsi" w:hAnsiTheme="majorHAnsi" w:hint="eastAsia"/>
                <w:sz w:val="18"/>
                <w:szCs w:val="18"/>
              </w:rPr>
              <w:t>懲戒解雇</w:t>
            </w:r>
          </w:p>
        </w:tc>
        <w:tc>
          <w:tcPr>
            <w:tcW w:w="3073" w:type="dxa"/>
            <w:gridSpan w:val="2"/>
            <w:shd w:val="clear" w:color="auto" w:fill="auto"/>
            <w:tcMar>
              <w:top w:w="120" w:type="dxa"/>
              <w:left w:w="120" w:type="dxa"/>
              <w:bottom w:w="120" w:type="dxa"/>
              <w:right w:w="120" w:type="dxa"/>
            </w:tcMar>
            <w:vAlign w:val="center"/>
            <w:hideMark/>
          </w:tcPr>
          <w:p w14:paraId="7245D85E" w14:textId="77777777" w:rsidR="00472796" w:rsidRPr="005F0D85" w:rsidRDefault="00472796" w:rsidP="00472796">
            <w:pPr>
              <w:spacing w:line="300" w:lineRule="exact"/>
              <w:rPr>
                <w:rFonts w:asciiTheme="majorHAnsi" w:eastAsiaTheme="majorHAnsi" w:hAnsiTheme="majorHAnsi"/>
                <w:sz w:val="18"/>
                <w:szCs w:val="18"/>
              </w:rPr>
            </w:pPr>
            <w:r w:rsidRPr="005F0D85">
              <w:rPr>
                <w:rFonts w:asciiTheme="majorHAnsi" w:eastAsiaTheme="majorHAnsi" w:hAnsiTheme="majorHAnsi" w:hint="eastAsia"/>
                <w:sz w:val="18"/>
                <w:szCs w:val="18"/>
              </w:rPr>
              <w:t>就業規則のどの項目に当たるかを明示しなければならない</w:t>
            </w:r>
          </w:p>
        </w:tc>
      </w:tr>
      <w:tr w:rsidR="00472796" w:rsidRPr="005F0D85" w14:paraId="30E45336" w14:textId="77777777" w:rsidTr="00472796">
        <w:trPr>
          <w:cantSplit/>
          <w:trHeight w:val="732"/>
        </w:trPr>
        <w:tc>
          <w:tcPr>
            <w:tcW w:w="0" w:type="auto"/>
            <w:vMerge/>
            <w:shd w:val="clear" w:color="auto" w:fill="auto"/>
            <w:vAlign w:val="center"/>
            <w:hideMark/>
          </w:tcPr>
          <w:p w14:paraId="6B053E8C" w14:textId="77777777" w:rsidR="00472796" w:rsidRPr="005F0D85" w:rsidRDefault="00472796" w:rsidP="00472796">
            <w:pPr>
              <w:spacing w:line="300" w:lineRule="exact"/>
              <w:rPr>
                <w:rFonts w:asciiTheme="majorHAnsi" w:eastAsiaTheme="majorHAnsi" w:hAnsiTheme="majorHAnsi"/>
                <w:sz w:val="18"/>
                <w:szCs w:val="18"/>
              </w:rPr>
            </w:pPr>
          </w:p>
        </w:tc>
        <w:tc>
          <w:tcPr>
            <w:tcW w:w="546" w:type="dxa"/>
            <w:vMerge w:val="restart"/>
            <w:shd w:val="clear" w:color="auto" w:fill="auto"/>
            <w:tcMar>
              <w:top w:w="120" w:type="dxa"/>
              <w:left w:w="120" w:type="dxa"/>
              <w:bottom w:w="120" w:type="dxa"/>
              <w:right w:w="120" w:type="dxa"/>
            </w:tcMar>
            <w:textDirection w:val="tbRlV"/>
            <w:vAlign w:val="center"/>
            <w:hideMark/>
          </w:tcPr>
          <w:p w14:paraId="433D60B1" w14:textId="77777777" w:rsidR="00472796" w:rsidRPr="005F0D85" w:rsidRDefault="00472796" w:rsidP="00472796">
            <w:pPr>
              <w:spacing w:line="300" w:lineRule="exact"/>
              <w:ind w:left="113" w:right="113"/>
              <w:rPr>
                <w:rFonts w:asciiTheme="majorHAnsi" w:eastAsiaTheme="majorHAnsi" w:hAnsiTheme="majorHAnsi"/>
                <w:sz w:val="18"/>
                <w:szCs w:val="18"/>
              </w:rPr>
            </w:pPr>
            <w:r w:rsidRPr="005F0D85">
              <w:rPr>
                <w:rFonts w:asciiTheme="majorHAnsi" w:eastAsiaTheme="majorHAnsi" w:hAnsiTheme="majorHAnsi" w:hint="eastAsia"/>
                <w:sz w:val="18"/>
                <w:szCs w:val="18"/>
              </w:rPr>
              <w:t>普通解雇</w:t>
            </w:r>
          </w:p>
        </w:tc>
        <w:tc>
          <w:tcPr>
            <w:tcW w:w="546" w:type="dxa"/>
            <w:shd w:val="clear" w:color="auto" w:fill="auto"/>
            <w:tcMar>
              <w:top w:w="120" w:type="dxa"/>
              <w:left w:w="120" w:type="dxa"/>
              <w:bottom w:w="120" w:type="dxa"/>
              <w:right w:w="120" w:type="dxa"/>
            </w:tcMar>
            <w:textDirection w:val="tbRlV"/>
            <w:vAlign w:val="center"/>
            <w:hideMark/>
          </w:tcPr>
          <w:p w14:paraId="24B34C6E" w14:textId="77777777" w:rsidR="00472796" w:rsidRPr="005F0D85" w:rsidRDefault="00472796" w:rsidP="00472796">
            <w:pPr>
              <w:spacing w:line="300" w:lineRule="exact"/>
              <w:rPr>
                <w:rFonts w:asciiTheme="majorHAnsi" w:eastAsiaTheme="majorHAnsi" w:hAnsiTheme="majorHAnsi"/>
                <w:sz w:val="18"/>
                <w:szCs w:val="18"/>
              </w:rPr>
            </w:pPr>
            <w:r w:rsidRPr="005F0D85">
              <w:rPr>
                <w:rFonts w:asciiTheme="majorHAnsi" w:eastAsiaTheme="majorHAnsi" w:hAnsiTheme="majorHAnsi" w:hint="eastAsia"/>
                <w:sz w:val="18"/>
                <w:szCs w:val="18"/>
              </w:rPr>
              <w:t>整理解雇</w:t>
            </w:r>
          </w:p>
        </w:tc>
        <w:tc>
          <w:tcPr>
            <w:tcW w:w="2527" w:type="dxa"/>
            <w:shd w:val="clear" w:color="auto" w:fill="auto"/>
            <w:tcMar>
              <w:top w:w="120" w:type="dxa"/>
              <w:left w:w="120" w:type="dxa"/>
              <w:bottom w:w="120" w:type="dxa"/>
              <w:right w:w="120" w:type="dxa"/>
            </w:tcMar>
            <w:vAlign w:val="center"/>
            <w:hideMark/>
          </w:tcPr>
          <w:p w14:paraId="0D87E18B" w14:textId="77777777" w:rsidR="00472796" w:rsidRPr="005F0D85" w:rsidRDefault="00472796" w:rsidP="00472796">
            <w:pPr>
              <w:spacing w:line="300" w:lineRule="exact"/>
              <w:rPr>
                <w:rFonts w:asciiTheme="majorHAnsi" w:eastAsiaTheme="majorHAnsi" w:hAnsiTheme="majorHAnsi"/>
                <w:sz w:val="18"/>
                <w:szCs w:val="18"/>
              </w:rPr>
            </w:pPr>
            <w:r w:rsidRPr="005F0D85">
              <w:rPr>
                <w:rFonts w:asciiTheme="majorHAnsi" w:eastAsiaTheme="majorHAnsi" w:hAnsiTheme="majorHAnsi" w:hint="eastAsia"/>
                <w:sz w:val="18"/>
                <w:szCs w:val="18"/>
              </w:rPr>
              <w:t>整理解雇の４要件</w:t>
            </w:r>
          </w:p>
        </w:tc>
      </w:tr>
      <w:tr w:rsidR="00472796" w:rsidRPr="005F0D85" w14:paraId="67ADA4A0" w14:textId="77777777" w:rsidTr="00472796">
        <w:trPr>
          <w:cantSplit/>
          <w:trHeight w:val="1134"/>
        </w:trPr>
        <w:tc>
          <w:tcPr>
            <w:tcW w:w="0" w:type="auto"/>
            <w:vMerge/>
            <w:shd w:val="clear" w:color="auto" w:fill="auto"/>
            <w:vAlign w:val="center"/>
            <w:hideMark/>
          </w:tcPr>
          <w:p w14:paraId="4258FD8F" w14:textId="77777777" w:rsidR="00472796" w:rsidRPr="005F0D85" w:rsidRDefault="00472796" w:rsidP="00472796">
            <w:pPr>
              <w:spacing w:line="300" w:lineRule="exact"/>
              <w:rPr>
                <w:rFonts w:asciiTheme="majorHAnsi" w:eastAsiaTheme="majorHAnsi" w:hAnsiTheme="majorHAnsi"/>
                <w:sz w:val="18"/>
                <w:szCs w:val="18"/>
              </w:rPr>
            </w:pPr>
          </w:p>
        </w:tc>
        <w:tc>
          <w:tcPr>
            <w:tcW w:w="546" w:type="dxa"/>
            <w:vMerge/>
            <w:shd w:val="clear" w:color="auto" w:fill="auto"/>
            <w:vAlign w:val="center"/>
            <w:hideMark/>
          </w:tcPr>
          <w:p w14:paraId="6B04209A" w14:textId="77777777" w:rsidR="00472796" w:rsidRPr="005F0D85" w:rsidRDefault="00472796" w:rsidP="00472796">
            <w:pPr>
              <w:spacing w:line="300" w:lineRule="exact"/>
              <w:rPr>
                <w:rFonts w:asciiTheme="majorHAnsi" w:eastAsiaTheme="majorHAnsi" w:hAnsiTheme="majorHAnsi"/>
                <w:sz w:val="18"/>
                <w:szCs w:val="18"/>
              </w:rPr>
            </w:pPr>
          </w:p>
        </w:tc>
        <w:tc>
          <w:tcPr>
            <w:tcW w:w="546" w:type="dxa"/>
            <w:shd w:val="clear" w:color="auto" w:fill="auto"/>
            <w:tcMar>
              <w:top w:w="120" w:type="dxa"/>
              <w:left w:w="120" w:type="dxa"/>
              <w:bottom w:w="120" w:type="dxa"/>
              <w:right w:w="120" w:type="dxa"/>
            </w:tcMar>
            <w:textDirection w:val="tbRlV"/>
            <w:vAlign w:val="center"/>
            <w:hideMark/>
          </w:tcPr>
          <w:p w14:paraId="1863A2FE" w14:textId="77777777" w:rsidR="00472796" w:rsidRPr="005F0D85" w:rsidRDefault="00472796" w:rsidP="00472796">
            <w:pPr>
              <w:spacing w:line="300" w:lineRule="exact"/>
              <w:rPr>
                <w:rFonts w:asciiTheme="majorHAnsi" w:eastAsiaTheme="majorHAnsi" w:hAnsiTheme="majorHAnsi"/>
                <w:sz w:val="18"/>
                <w:szCs w:val="18"/>
              </w:rPr>
            </w:pPr>
            <w:r w:rsidRPr="005F0D85">
              <w:rPr>
                <w:rFonts w:asciiTheme="majorHAnsi" w:eastAsiaTheme="majorHAnsi" w:hAnsiTheme="majorHAnsi" w:hint="eastAsia"/>
                <w:sz w:val="18"/>
                <w:szCs w:val="18"/>
              </w:rPr>
              <w:t>本人の責</w:t>
            </w:r>
            <w:r>
              <w:rPr>
                <w:rFonts w:asciiTheme="majorHAnsi" w:eastAsiaTheme="majorHAnsi" w:hAnsiTheme="majorHAnsi" w:hint="eastAsia"/>
                <w:sz w:val="18"/>
                <w:szCs w:val="18"/>
              </w:rPr>
              <w:t>の</w:t>
            </w:r>
            <w:r w:rsidRPr="005F0D85">
              <w:rPr>
                <w:rFonts w:asciiTheme="majorHAnsi" w:eastAsiaTheme="majorHAnsi" w:hAnsiTheme="majorHAnsi" w:hint="eastAsia"/>
                <w:sz w:val="18"/>
                <w:szCs w:val="18"/>
              </w:rPr>
              <w:t>解雇</w:t>
            </w:r>
          </w:p>
        </w:tc>
        <w:tc>
          <w:tcPr>
            <w:tcW w:w="0" w:type="auto"/>
            <w:shd w:val="clear" w:color="auto" w:fill="auto"/>
            <w:tcMar>
              <w:top w:w="120" w:type="dxa"/>
              <w:left w:w="120" w:type="dxa"/>
              <w:bottom w:w="120" w:type="dxa"/>
              <w:right w:w="120" w:type="dxa"/>
            </w:tcMar>
            <w:vAlign w:val="center"/>
            <w:hideMark/>
          </w:tcPr>
          <w:p w14:paraId="4170A53E" w14:textId="77777777" w:rsidR="00472796" w:rsidRPr="005F0D85" w:rsidRDefault="00472796" w:rsidP="00472796">
            <w:pPr>
              <w:spacing w:line="300" w:lineRule="exact"/>
              <w:rPr>
                <w:rFonts w:asciiTheme="majorHAnsi" w:eastAsiaTheme="majorHAnsi" w:hAnsiTheme="majorHAnsi"/>
                <w:sz w:val="18"/>
                <w:szCs w:val="18"/>
              </w:rPr>
            </w:pPr>
            <w:r w:rsidRPr="005F0D85">
              <w:rPr>
                <w:rFonts w:asciiTheme="majorHAnsi" w:eastAsiaTheme="majorHAnsi" w:hAnsiTheme="majorHAnsi" w:hint="eastAsia"/>
                <w:sz w:val="18"/>
                <w:szCs w:val="18"/>
              </w:rPr>
              <w:t>就業規則のどの項目に当たるかを明示しなければならない</w:t>
            </w:r>
            <w:r>
              <w:rPr>
                <w:rFonts w:asciiTheme="majorHAnsi" w:eastAsiaTheme="majorHAnsi" w:hAnsiTheme="majorHAnsi" w:hint="eastAsia"/>
                <w:sz w:val="18"/>
                <w:szCs w:val="18"/>
              </w:rPr>
              <w:t>.</w:t>
            </w:r>
            <w:r w:rsidRPr="005F0D85">
              <w:rPr>
                <w:rFonts w:asciiTheme="majorHAnsi" w:eastAsiaTheme="majorHAnsi" w:hAnsiTheme="majorHAnsi" w:hint="eastAsia"/>
                <w:sz w:val="18"/>
                <w:szCs w:val="18"/>
              </w:rPr>
              <w:t>社会通念上妥当でない場合は無効</w:t>
            </w:r>
          </w:p>
          <w:p w14:paraId="1980137E" w14:textId="77777777" w:rsidR="00472796" w:rsidRPr="005F0D85" w:rsidRDefault="00472796" w:rsidP="00472796">
            <w:pPr>
              <w:spacing w:line="300" w:lineRule="exact"/>
              <w:rPr>
                <w:rFonts w:asciiTheme="majorHAnsi" w:eastAsiaTheme="majorHAnsi" w:hAnsiTheme="majorHAnsi"/>
                <w:sz w:val="18"/>
                <w:szCs w:val="18"/>
              </w:rPr>
            </w:pPr>
          </w:p>
          <w:p w14:paraId="617885B0" w14:textId="77777777" w:rsidR="00472796" w:rsidRPr="005F0D85" w:rsidRDefault="00472796" w:rsidP="00472796">
            <w:pPr>
              <w:spacing w:line="300" w:lineRule="exact"/>
              <w:rPr>
                <w:rFonts w:asciiTheme="majorHAnsi" w:eastAsiaTheme="majorHAnsi" w:hAnsiTheme="majorHAnsi"/>
                <w:sz w:val="18"/>
                <w:szCs w:val="18"/>
              </w:rPr>
            </w:pPr>
          </w:p>
        </w:tc>
      </w:tr>
    </w:tbl>
    <w:p w14:paraId="2EBE592F" w14:textId="77777777" w:rsidR="009B74D4" w:rsidRPr="009B74D4" w:rsidRDefault="009B74D4" w:rsidP="009B74D4">
      <w:pPr>
        <w:widowControl/>
        <w:ind w:left="210" w:hangingChars="100" w:hanging="210"/>
        <w:rPr>
          <w:rFonts w:asciiTheme="majorHAnsi" w:eastAsiaTheme="majorHAnsi" w:hAnsiTheme="majorHAnsi" w:cs="ＭＳ Ｐゴシック"/>
          <w:color w:val="000000" w:themeColor="text1"/>
          <w:kern w:val="0"/>
          <w:szCs w:val="21"/>
        </w:rPr>
      </w:pPr>
      <w:r w:rsidRPr="009B74D4">
        <w:rPr>
          <w:rFonts w:asciiTheme="majorHAnsi" w:eastAsiaTheme="majorHAnsi" w:hAnsiTheme="majorHAnsi" w:cs="ＭＳ Ｐゴシック" w:hint="eastAsia"/>
          <w:color w:val="000000" w:themeColor="text1"/>
          <w:kern w:val="0"/>
          <w:szCs w:val="21"/>
        </w:rPr>
        <w:t>➌退職－契約当事者の一方の意思表示による契約の破棄あるいは、労働者の一方的な意思表示によって労働契約を終了させること。</w:t>
      </w:r>
    </w:p>
    <w:p w14:paraId="57702741" w14:textId="208A4BF3" w:rsidR="009B74D4" w:rsidRDefault="009B74D4" w:rsidP="009B74D4">
      <w:pPr>
        <w:widowControl/>
        <w:ind w:left="210" w:hangingChars="100" w:hanging="210"/>
        <w:rPr>
          <w:rFonts w:asciiTheme="majorHAnsi" w:eastAsiaTheme="majorHAnsi" w:hAnsiTheme="majorHAnsi" w:cs="ＭＳ Ｐゴシック"/>
          <w:color w:val="000000" w:themeColor="text1"/>
          <w:kern w:val="0"/>
          <w:szCs w:val="21"/>
        </w:rPr>
      </w:pPr>
      <w:r w:rsidRPr="009B74D4">
        <w:rPr>
          <w:rFonts w:asciiTheme="majorHAnsi" w:eastAsiaTheme="majorHAnsi" w:hAnsiTheme="majorHAnsi" w:cs="ＭＳ Ｐゴシック" w:hint="eastAsia"/>
          <w:color w:val="000000" w:themeColor="text1"/>
          <w:kern w:val="0"/>
          <w:szCs w:val="21"/>
        </w:rPr>
        <w:t>➍合意解約－労働者と使用者とが合意によって労働契約を将来に向かって解約すること。</w:t>
      </w:r>
    </w:p>
    <w:p w14:paraId="74906EBC" w14:textId="77777777" w:rsidR="004F76EF" w:rsidRPr="009B74D4" w:rsidRDefault="004F76EF" w:rsidP="009B74D4">
      <w:pPr>
        <w:widowControl/>
        <w:ind w:left="210" w:hangingChars="100" w:hanging="210"/>
        <w:rPr>
          <w:rFonts w:asciiTheme="majorHAnsi" w:eastAsiaTheme="majorHAnsi" w:hAnsiTheme="majorHAnsi" w:cs="ＭＳ Ｐゴシック"/>
          <w:color w:val="000000" w:themeColor="text1"/>
          <w:kern w:val="0"/>
          <w:szCs w:val="21"/>
        </w:rPr>
      </w:pPr>
    </w:p>
    <w:p w14:paraId="049ED7E3" w14:textId="77777777" w:rsidR="009B74D4" w:rsidRPr="004F76EF" w:rsidRDefault="009B74D4" w:rsidP="009B74D4">
      <w:pPr>
        <w:widowControl/>
        <w:spacing w:before="45" w:after="150" w:line="300" w:lineRule="atLeast"/>
        <w:ind w:right="240"/>
        <w:jc w:val="left"/>
        <w:rPr>
          <w:rFonts w:ascii="ＭＳ ゴシック" w:eastAsia="ＭＳ ゴシック" w:hAnsi="ＭＳ ゴシック" w:cs="ＭＳ Ｐゴシック"/>
          <w:bCs/>
          <w:color w:val="404040"/>
          <w:kern w:val="0"/>
          <w:szCs w:val="21"/>
        </w:rPr>
      </w:pPr>
      <w:r w:rsidRPr="004F76EF">
        <w:rPr>
          <w:rFonts w:ascii="ＭＳ ゴシック" w:eastAsia="ＭＳ ゴシック" w:hAnsi="ＭＳ ゴシック" w:cs="ＭＳ Ｐゴシック" w:hint="eastAsia"/>
          <w:bCs/>
          <w:color w:val="404040"/>
          <w:kern w:val="0"/>
          <w:szCs w:val="21"/>
        </w:rPr>
        <w:t>2．解雇の分類とそのポイント</w:t>
      </w:r>
    </w:p>
    <w:p w14:paraId="37412AAF" w14:textId="433CA694" w:rsidR="009B74D4" w:rsidRDefault="009B74D4" w:rsidP="00C163B9">
      <w:pPr>
        <w:widowControl/>
        <w:ind w:right="91"/>
        <w:rPr>
          <w:rFonts w:asciiTheme="majorHAnsi" w:eastAsiaTheme="majorHAnsi" w:hAnsiTheme="majorHAnsi" w:cs="ＭＳ Ｐゴシック"/>
          <w:color w:val="000000" w:themeColor="text1"/>
          <w:kern w:val="0"/>
          <w:szCs w:val="21"/>
        </w:rPr>
      </w:pPr>
      <w:r w:rsidRPr="00C163B9">
        <w:rPr>
          <w:rFonts w:asciiTheme="majorHAnsi" w:eastAsiaTheme="majorHAnsi" w:hAnsiTheme="majorHAnsi" w:cs="ＭＳ Ｐゴシック" w:hint="eastAsia"/>
          <w:color w:val="000000" w:themeColor="text1"/>
          <w:kern w:val="0"/>
          <w:szCs w:val="21"/>
        </w:rPr>
        <w:t>❶解雇とは「使用者による一方的な労働契約の解約」をいう。他方、民法では、期間の定めのない労働契約については、使用者が「2週間の予告期間をおいていつでも解雇できる」という建前がとられている。しかし、この建前を貫くと、労働者の地位は極めて不安定になる。したがって、労基法は民法の特例として第20条で「30日前の</w:t>
      </w:r>
      <w:hyperlink r:id="rId21" w:history="1">
        <w:r w:rsidRPr="00C163B9">
          <w:rPr>
            <w:rFonts w:asciiTheme="majorHAnsi" w:eastAsiaTheme="majorHAnsi" w:hAnsiTheme="majorHAnsi" w:cs="ＭＳ Ｐゴシック" w:hint="eastAsia"/>
            <w:color w:val="000000" w:themeColor="text1"/>
            <w:kern w:val="0"/>
            <w:szCs w:val="21"/>
          </w:rPr>
          <w:t>解雇予告</w:t>
        </w:r>
      </w:hyperlink>
      <w:r w:rsidRPr="00C163B9">
        <w:rPr>
          <w:rFonts w:asciiTheme="majorHAnsi" w:eastAsiaTheme="majorHAnsi" w:hAnsiTheme="majorHAnsi" w:cs="ＭＳ Ｐゴシック" w:hint="eastAsia"/>
          <w:color w:val="000000" w:themeColor="text1"/>
          <w:kern w:val="0"/>
          <w:szCs w:val="21"/>
        </w:rPr>
        <w:t>」もしくは「30日分以上の</w:t>
      </w:r>
      <w:hyperlink r:id="rId22" w:history="1">
        <w:r w:rsidRPr="00C163B9">
          <w:rPr>
            <w:rFonts w:asciiTheme="majorHAnsi" w:eastAsiaTheme="majorHAnsi" w:hAnsiTheme="majorHAnsi" w:cs="ＭＳ Ｐゴシック" w:hint="eastAsia"/>
            <w:color w:val="000000" w:themeColor="text1"/>
            <w:kern w:val="0"/>
            <w:szCs w:val="21"/>
          </w:rPr>
          <w:t>解雇予告手当</w:t>
        </w:r>
      </w:hyperlink>
      <w:r w:rsidRPr="00C163B9">
        <w:rPr>
          <w:rFonts w:asciiTheme="majorHAnsi" w:eastAsiaTheme="majorHAnsi" w:hAnsiTheme="majorHAnsi" w:cs="ＭＳ Ｐゴシック" w:hint="eastAsia"/>
          <w:color w:val="000000" w:themeColor="text1"/>
          <w:kern w:val="0"/>
          <w:szCs w:val="21"/>
        </w:rPr>
        <w:t>の支払い」を義務づけている。また、判例で「</w:t>
      </w:r>
      <w:hyperlink r:id="rId23" w:history="1">
        <w:r w:rsidRPr="00C163B9">
          <w:rPr>
            <w:rFonts w:asciiTheme="majorHAnsi" w:eastAsiaTheme="majorHAnsi" w:hAnsiTheme="majorHAnsi" w:cs="ＭＳ Ｐゴシック" w:hint="eastAsia"/>
            <w:color w:val="000000" w:themeColor="text1"/>
            <w:kern w:val="0"/>
            <w:szCs w:val="21"/>
          </w:rPr>
          <w:t>解雇権濫用の法理</w:t>
        </w:r>
      </w:hyperlink>
      <w:r w:rsidRPr="00C163B9">
        <w:rPr>
          <w:rFonts w:asciiTheme="majorHAnsi" w:eastAsiaTheme="majorHAnsi" w:hAnsiTheme="majorHAnsi" w:cs="ＭＳ Ｐゴシック" w:hint="eastAsia"/>
          <w:color w:val="000000" w:themeColor="text1"/>
          <w:kern w:val="0"/>
          <w:szCs w:val="21"/>
        </w:rPr>
        <w:t>」が確立され、解雇が制限されている。</w:t>
      </w:r>
    </w:p>
    <w:p w14:paraId="08CF5383" w14:textId="14C3709B" w:rsidR="00472796" w:rsidRDefault="00472796" w:rsidP="00C163B9">
      <w:pPr>
        <w:widowControl/>
        <w:ind w:right="91"/>
        <w:rPr>
          <w:rFonts w:asciiTheme="majorHAnsi" w:eastAsiaTheme="majorHAnsi" w:hAnsiTheme="majorHAnsi" w:cs="ＭＳ Ｐゴシック"/>
          <w:color w:val="000000" w:themeColor="text1"/>
          <w:kern w:val="0"/>
          <w:szCs w:val="21"/>
        </w:rPr>
      </w:pPr>
    </w:p>
    <w:p w14:paraId="28C39DA3" w14:textId="4C7690B0" w:rsidR="00472796" w:rsidRDefault="00472796" w:rsidP="00472796">
      <w:pPr>
        <w:widowControl/>
        <w:ind w:right="91"/>
        <w:rPr>
          <w:rFonts w:asciiTheme="majorHAnsi" w:eastAsiaTheme="majorHAnsi" w:hAnsiTheme="majorHAnsi" w:cs="ＭＳ Ｐゴシック"/>
          <w:color w:val="000000" w:themeColor="text1"/>
          <w:kern w:val="0"/>
          <w:szCs w:val="21"/>
        </w:rPr>
      </w:pPr>
      <w:r w:rsidRPr="00C163B9">
        <w:rPr>
          <w:rFonts w:asciiTheme="majorHAnsi" w:eastAsiaTheme="majorHAnsi" w:hAnsiTheme="majorHAnsi" w:cs="ＭＳ Ｐゴシック" w:hint="eastAsia"/>
          <w:color w:val="000000" w:themeColor="text1"/>
          <w:kern w:val="0"/>
          <w:szCs w:val="21"/>
        </w:rPr>
        <w:t>❷期間の定めのある労働契約の場合は、使用者はその期間中、労働者を原則として解雇することはできず「やむを得ない事由」</w:t>
      </w:r>
    </w:p>
    <w:p w14:paraId="6B12407D" w14:textId="7417B78A" w:rsidR="009B74D4" w:rsidRPr="00C163B9" w:rsidRDefault="00472796" w:rsidP="009B74D4">
      <w:pPr>
        <w:widowControl/>
        <w:ind w:right="91"/>
        <w:rPr>
          <w:rFonts w:asciiTheme="majorHAnsi" w:eastAsiaTheme="majorHAnsi" w:hAnsiTheme="majorHAnsi" w:cs="ＭＳ Ｐゴシック"/>
          <w:color w:val="000000" w:themeColor="text1"/>
          <w:kern w:val="0"/>
          <w:szCs w:val="21"/>
        </w:rPr>
      </w:pPr>
      <w:r>
        <w:rPr>
          <w:rFonts w:asciiTheme="majorHAnsi" w:eastAsiaTheme="majorHAnsi" w:hAnsiTheme="majorHAnsi" w:cs="ＭＳ Ｐゴシック" w:hint="eastAsia"/>
          <w:color w:val="000000" w:themeColor="text1"/>
          <w:kern w:val="0"/>
          <w:szCs w:val="21"/>
        </w:rPr>
        <w:t>がある時に限り、</w:t>
      </w:r>
      <w:r w:rsidRPr="00C163B9">
        <w:rPr>
          <w:rFonts w:asciiTheme="majorHAnsi" w:eastAsiaTheme="majorHAnsi" w:hAnsiTheme="majorHAnsi" w:cs="ＭＳ Ｐゴシック" w:hint="eastAsia"/>
          <w:color w:val="000000" w:themeColor="text1"/>
          <w:kern w:val="0"/>
          <w:szCs w:val="21"/>
        </w:rPr>
        <w:t>「直ちに契約の解除（即時解雇）をすることができる。</w:t>
      </w:r>
      <w:r w:rsidR="001563AF">
        <w:rPr>
          <w:rFonts w:asciiTheme="majorHAnsi" w:eastAsiaTheme="majorHAnsi" w:hAnsiTheme="majorHAnsi" w:cs="ＭＳ Ｐゴシック" w:hint="eastAsia"/>
          <w:color w:val="000000" w:themeColor="text1"/>
          <w:kern w:val="0"/>
          <w:szCs w:val="21"/>
        </w:rPr>
        <w:t>こ</w:t>
      </w:r>
      <w:r w:rsidR="009B74D4" w:rsidRPr="00C163B9">
        <w:rPr>
          <w:rFonts w:asciiTheme="majorHAnsi" w:eastAsiaTheme="majorHAnsi" w:hAnsiTheme="majorHAnsi" w:cs="ＭＳ Ｐゴシック" w:hint="eastAsia"/>
          <w:color w:val="000000" w:themeColor="text1"/>
          <w:kern w:val="0"/>
          <w:szCs w:val="21"/>
        </w:rPr>
        <w:t>の場合、その事由が</w:t>
      </w:r>
      <w:r w:rsidR="009B74D4" w:rsidRPr="004F76EF">
        <w:rPr>
          <w:rFonts w:asciiTheme="majorHAnsi" w:eastAsiaTheme="majorHAnsi" w:hAnsiTheme="majorHAnsi" w:cs="ＭＳ Ｐゴシック" w:hint="eastAsia"/>
          <w:color w:val="000000" w:themeColor="text1"/>
          <w:kern w:val="0"/>
          <w:szCs w:val="21"/>
        </w:rPr>
        <w:t>当事者の一方の過失</w:t>
      </w:r>
      <w:r w:rsidR="009B74D4" w:rsidRPr="00C163B9">
        <w:rPr>
          <w:rFonts w:asciiTheme="majorHAnsi" w:eastAsiaTheme="majorHAnsi" w:hAnsiTheme="majorHAnsi" w:cs="ＭＳ Ｐゴシック" w:hint="eastAsia"/>
          <w:color w:val="000000" w:themeColor="text1"/>
          <w:kern w:val="0"/>
          <w:szCs w:val="21"/>
        </w:rPr>
        <w:t>によって生じたものであるときは、相手方に対して損害賠償の責任を負う」</w:t>
      </w:r>
      <w:r w:rsidR="009B74D4" w:rsidRPr="004F76EF">
        <w:rPr>
          <w:rFonts w:asciiTheme="majorHAnsi" w:eastAsiaTheme="majorHAnsi" w:hAnsiTheme="majorHAnsi" w:cs="ＭＳ Ｐゴシック" w:hint="eastAsia"/>
          <w:color w:val="000000" w:themeColor="text1"/>
          <w:kern w:val="0"/>
          <w:sz w:val="18"/>
          <w:szCs w:val="18"/>
        </w:rPr>
        <w:t>（</w:t>
      </w:r>
      <w:hyperlink r:id="rId24" w:anchor="m628" w:history="1">
        <w:r w:rsidR="009B74D4" w:rsidRPr="004F76EF">
          <w:rPr>
            <w:rFonts w:asciiTheme="majorHAnsi" w:eastAsiaTheme="majorHAnsi" w:hAnsiTheme="majorHAnsi" w:cs="ＭＳ Ｐゴシック" w:hint="eastAsia"/>
            <w:color w:val="000000" w:themeColor="text1"/>
            <w:kern w:val="0"/>
            <w:sz w:val="18"/>
            <w:szCs w:val="18"/>
          </w:rPr>
          <w:t>民法628条</w:t>
        </w:r>
      </w:hyperlink>
      <w:r w:rsidR="009B74D4" w:rsidRPr="004F76EF">
        <w:rPr>
          <w:rFonts w:asciiTheme="majorHAnsi" w:eastAsiaTheme="majorHAnsi" w:hAnsiTheme="majorHAnsi" w:cs="ＭＳ Ｐゴシック" w:hint="eastAsia"/>
          <w:color w:val="000000" w:themeColor="text1"/>
          <w:kern w:val="0"/>
          <w:sz w:val="18"/>
          <w:szCs w:val="18"/>
        </w:rPr>
        <w:t>）</w:t>
      </w:r>
      <w:r w:rsidR="009B74D4" w:rsidRPr="00C163B9">
        <w:rPr>
          <w:rFonts w:asciiTheme="majorHAnsi" w:eastAsiaTheme="majorHAnsi" w:hAnsiTheme="majorHAnsi" w:cs="ＭＳ Ｐゴシック" w:hint="eastAsia"/>
          <w:color w:val="000000" w:themeColor="text1"/>
          <w:kern w:val="0"/>
          <w:szCs w:val="21"/>
        </w:rPr>
        <w:t>。</w:t>
      </w:r>
    </w:p>
    <w:p w14:paraId="58E13B0A" w14:textId="53A2E312" w:rsidR="00472796" w:rsidRPr="00472796" w:rsidRDefault="009B74D4" w:rsidP="00472796">
      <w:pPr>
        <w:widowControl/>
        <w:ind w:right="91" w:firstLineChars="100" w:firstLine="210"/>
        <w:rPr>
          <w:rFonts w:asciiTheme="majorHAnsi" w:eastAsiaTheme="majorHAnsi" w:hAnsiTheme="majorHAnsi" w:cs="ＭＳ Ｐゴシック"/>
          <w:color w:val="000000" w:themeColor="text1"/>
          <w:kern w:val="0"/>
          <w:sz w:val="18"/>
          <w:szCs w:val="18"/>
        </w:rPr>
      </w:pPr>
      <w:r w:rsidRPr="00C163B9">
        <w:rPr>
          <w:rFonts w:asciiTheme="majorHAnsi" w:eastAsiaTheme="majorHAnsi" w:hAnsiTheme="majorHAnsi" w:cs="ＭＳ Ｐゴシック" w:hint="eastAsia"/>
          <w:color w:val="000000" w:themeColor="text1"/>
          <w:kern w:val="0"/>
          <w:szCs w:val="21"/>
        </w:rPr>
        <w:t>他方、期間の満了の後も労働関係が事実上継続されて「黙示の更新」（</w:t>
      </w:r>
      <w:hyperlink r:id="rId25" w:anchor="m629" w:history="1">
        <w:r w:rsidRPr="00C163B9">
          <w:rPr>
            <w:rFonts w:asciiTheme="majorHAnsi" w:eastAsiaTheme="majorHAnsi" w:hAnsiTheme="majorHAnsi" w:cs="ＭＳ Ｐゴシック" w:hint="eastAsia"/>
            <w:color w:val="000000" w:themeColor="text1"/>
            <w:kern w:val="0"/>
            <w:szCs w:val="21"/>
          </w:rPr>
          <w:t>民法629条</w:t>
        </w:r>
      </w:hyperlink>
      <w:r w:rsidRPr="00C163B9">
        <w:rPr>
          <w:rFonts w:asciiTheme="majorHAnsi" w:eastAsiaTheme="majorHAnsi" w:hAnsiTheme="majorHAnsi" w:cs="ＭＳ Ｐゴシック" w:hint="eastAsia"/>
          <w:color w:val="000000" w:themeColor="text1"/>
          <w:kern w:val="0"/>
          <w:szCs w:val="21"/>
        </w:rPr>
        <w:t>）が行われてきた場合は、使用者は期間の途中でも、期間の定めがない場合と同様に解雇をすることができる。</w:t>
      </w:r>
      <w:r w:rsidRPr="004F76EF">
        <w:rPr>
          <w:rFonts w:asciiTheme="majorHAnsi" w:eastAsiaTheme="majorHAnsi" w:hAnsiTheme="majorHAnsi" w:cs="ＭＳ Ｐゴシック" w:hint="eastAsia"/>
          <w:color w:val="000000" w:themeColor="text1"/>
          <w:kern w:val="0"/>
          <w:sz w:val="18"/>
          <w:szCs w:val="18"/>
        </w:rPr>
        <w:t>（</w:t>
      </w:r>
      <w:hyperlink r:id="rId26" w:anchor="m629" w:history="1">
        <w:r w:rsidRPr="004F76EF">
          <w:rPr>
            <w:rFonts w:asciiTheme="majorHAnsi" w:eastAsiaTheme="majorHAnsi" w:hAnsiTheme="majorHAnsi" w:cs="ＭＳ Ｐゴシック" w:hint="eastAsia"/>
            <w:color w:val="000000" w:themeColor="text1"/>
            <w:kern w:val="0"/>
            <w:sz w:val="18"/>
            <w:szCs w:val="18"/>
          </w:rPr>
          <w:t>民法629条</w:t>
        </w:r>
      </w:hyperlink>
      <w:r w:rsidR="00472796">
        <w:rPr>
          <w:rFonts w:asciiTheme="majorHAnsi" w:eastAsiaTheme="majorHAnsi" w:hAnsiTheme="majorHAnsi" w:cs="ＭＳ Ｐゴシック" w:hint="eastAsia"/>
          <w:color w:val="000000" w:themeColor="text1"/>
          <w:kern w:val="0"/>
          <w:sz w:val="18"/>
          <w:szCs w:val="18"/>
        </w:rPr>
        <w:t>）</w:t>
      </w:r>
    </w:p>
    <w:p w14:paraId="2437A435" w14:textId="77777777" w:rsidR="001563AF" w:rsidRDefault="001563AF" w:rsidP="001563AF">
      <w:pPr>
        <w:widowControl/>
        <w:spacing w:after="200" w:line="276" w:lineRule="auto"/>
        <w:ind w:right="91" w:firstLineChars="100" w:firstLine="211"/>
        <w:jc w:val="left"/>
        <w:rPr>
          <w:rFonts w:ascii="ＭＳ ゴシック" w:eastAsia="ＭＳ ゴシック" w:hAnsi="ＭＳ ゴシック" w:cs="ＭＳ Ｐゴシック"/>
          <w:b/>
          <w:bCs/>
          <w:color w:val="000000" w:themeColor="text1"/>
          <w:kern w:val="0"/>
          <w:szCs w:val="21"/>
        </w:rPr>
      </w:pPr>
    </w:p>
    <w:p w14:paraId="2D7E76BC" w14:textId="4CE910D5" w:rsidR="009B74D4" w:rsidRPr="00C163B9" w:rsidRDefault="009B74D4" w:rsidP="001563AF">
      <w:pPr>
        <w:widowControl/>
        <w:spacing w:after="200" w:line="276" w:lineRule="auto"/>
        <w:ind w:right="91" w:firstLineChars="100" w:firstLine="211"/>
        <w:jc w:val="left"/>
        <w:rPr>
          <w:rFonts w:ascii="ＭＳ ゴシック" w:eastAsia="ＭＳ ゴシック" w:hAnsi="ＭＳ ゴシック" w:cs="ＭＳ Ｐゴシック"/>
          <w:b/>
          <w:bCs/>
          <w:color w:val="000000" w:themeColor="text1"/>
          <w:kern w:val="0"/>
          <w:szCs w:val="21"/>
        </w:rPr>
      </w:pPr>
      <w:r w:rsidRPr="009B74D4">
        <w:rPr>
          <w:rFonts w:ascii="ＭＳ ゴシック" w:eastAsia="ＭＳ ゴシック" w:hAnsi="ＭＳ ゴシック" w:cs="ＭＳ Ｐゴシック" w:hint="eastAsia"/>
          <w:b/>
          <w:bCs/>
          <w:color w:val="000000" w:themeColor="text1"/>
          <w:kern w:val="0"/>
          <w:szCs w:val="21"/>
        </w:rPr>
        <w:t>解雇は制限されている</w:t>
      </w:r>
    </w:p>
    <w:p w14:paraId="679DE08A" w14:textId="77777777" w:rsidR="009B74D4" w:rsidRPr="009B74D4" w:rsidRDefault="009B74D4" w:rsidP="009B74D4">
      <w:pPr>
        <w:widowControl/>
        <w:spacing w:line="360" w:lineRule="exact"/>
        <w:ind w:right="91"/>
        <w:rPr>
          <w:rFonts w:asciiTheme="majorHAnsi" w:eastAsiaTheme="majorHAnsi" w:hAnsiTheme="majorHAnsi"/>
          <w:color w:val="000000" w:themeColor="text1"/>
          <w:kern w:val="0"/>
          <w:sz w:val="22"/>
        </w:rPr>
      </w:pPr>
      <w:r w:rsidRPr="009B74D4">
        <w:rPr>
          <w:rFonts w:asciiTheme="majorHAnsi" w:eastAsiaTheme="majorHAnsi" w:hAnsiTheme="majorHAnsi" w:cs="ＭＳ Ｐゴシック" w:hint="eastAsia"/>
          <w:color w:val="000000" w:themeColor="text1"/>
          <w:kern w:val="0"/>
          <w:szCs w:val="21"/>
        </w:rPr>
        <w:t>❶</w:t>
      </w:r>
      <w:r w:rsidRPr="009B74D4">
        <w:rPr>
          <w:rFonts w:ascii="ＭＳ ゴシック" w:eastAsia="ＭＳ ゴシック" w:hAnsi="ＭＳ ゴシック" w:cs="ＭＳ Ｐゴシック" w:hint="eastAsia"/>
          <w:color w:val="000000" w:themeColor="text1"/>
          <w:kern w:val="0"/>
          <w:szCs w:val="21"/>
        </w:rPr>
        <w:t>就業規則による規制</w:t>
      </w:r>
      <w:r w:rsidRPr="004F76EF">
        <w:rPr>
          <w:rFonts w:asciiTheme="majorHAnsi" w:eastAsiaTheme="majorHAnsi" w:hAnsiTheme="majorHAnsi" w:cs="ＭＳ Ｐゴシック" w:hint="eastAsia"/>
          <w:color w:val="000000" w:themeColor="text1"/>
          <w:kern w:val="0"/>
          <w:szCs w:val="21"/>
        </w:rPr>
        <w:t>－</w:t>
      </w:r>
      <w:r w:rsidRPr="004F76EF">
        <w:rPr>
          <w:rFonts w:asciiTheme="majorHAnsi" w:eastAsiaTheme="majorHAnsi" w:hAnsiTheme="majorHAnsi" w:hint="eastAsia"/>
          <w:color w:val="000000" w:themeColor="text1"/>
          <w:kern w:val="0"/>
          <w:szCs w:val="21"/>
        </w:rPr>
        <w:t>労基法は「退職に関する事項（解雇の事由を含）」</w:t>
      </w:r>
      <w:r w:rsidRPr="004F76EF">
        <w:rPr>
          <w:rFonts w:asciiTheme="majorHAnsi" w:eastAsiaTheme="majorHAnsi" w:hAnsiTheme="majorHAnsi" w:hint="eastAsia"/>
          <w:color w:val="000000" w:themeColor="text1"/>
          <w:kern w:val="0"/>
          <w:sz w:val="18"/>
          <w:szCs w:val="18"/>
        </w:rPr>
        <w:t>（第89条3号）</w:t>
      </w:r>
      <w:r w:rsidRPr="009B74D4">
        <w:rPr>
          <w:rFonts w:asciiTheme="majorHAnsi" w:eastAsiaTheme="majorHAnsi" w:hAnsiTheme="majorHAnsi" w:hint="eastAsia"/>
          <w:color w:val="000000" w:themeColor="text1"/>
          <w:kern w:val="0"/>
          <w:sz w:val="22"/>
        </w:rPr>
        <w:t>を就業規則の</w:t>
      </w:r>
      <w:hyperlink r:id="rId27" w:history="1">
        <w:r w:rsidRPr="009B74D4">
          <w:rPr>
            <w:rFonts w:ascii="ＭＳ ゴシック" w:eastAsia="ＭＳ ゴシック" w:hAnsi="ＭＳ ゴシック" w:hint="eastAsia"/>
            <w:color w:val="000000" w:themeColor="text1"/>
            <w:kern w:val="0"/>
            <w:szCs w:val="21"/>
          </w:rPr>
          <w:t>絶対的記載事項</w:t>
        </w:r>
      </w:hyperlink>
      <w:r w:rsidRPr="009B74D4">
        <w:rPr>
          <w:rFonts w:asciiTheme="majorHAnsi" w:eastAsiaTheme="majorHAnsi" w:hAnsiTheme="majorHAnsi" w:hint="eastAsia"/>
          <w:color w:val="000000" w:themeColor="text1"/>
          <w:kern w:val="0"/>
          <w:sz w:val="22"/>
        </w:rPr>
        <w:t>としている。通常解雇事由は就業規則に列挙されている。</w:t>
      </w:r>
    </w:p>
    <w:p w14:paraId="2EBBEA99" w14:textId="3762D66E" w:rsidR="009B74D4" w:rsidRPr="00C163B9" w:rsidRDefault="009B74D4" w:rsidP="009B74D4">
      <w:pPr>
        <w:widowControl/>
        <w:spacing w:line="360" w:lineRule="exact"/>
        <w:ind w:right="91"/>
        <w:rPr>
          <w:rFonts w:eastAsiaTheme="minorHAnsi"/>
          <w:color w:val="000000" w:themeColor="text1"/>
          <w:kern w:val="0"/>
          <w:sz w:val="18"/>
          <w:szCs w:val="18"/>
        </w:rPr>
      </w:pPr>
    </w:p>
    <w:p w14:paraId="6FAD4BB6" w14:textId="77777777" w:rsidR="005F0D85" w:rsidRDefault="009B74D4" w:rsidP="005F0D85">
      <w:pPr>
        <w:widowControl/>
        <w:spacing w:line="360" w:lineRule="exact"/>
        <w:ind w:right="91" w:firstLineChars="600" w:firstLine="1080"/>
        <w:rPr>
          <w:rFonts w:asciiTheme="majorHAnsi" w:eastAsiaTheme="majorHAnsi" w:hAnsiTheme="majorHAnsi"/>
          <w:color w:val="000000" w:themeColor="text1"/>
          <w:kern w:val="0"/>
          <w:sz w:val="18"/>
          <w:szCs w:val="18"/>
        </w:rPr>
      </w:pPr>
      <w:r w:rsidRPr="00B900DA">
        <w:rPr>
          <w:rFonts w:ascii="ＭＳ ゴシック" w:eastAsia="ＭＳ ゴシック" w:hAnsi="ＭＳ ゴシック" w:hint="eastAsia"/>
          <w:color w:val="000000" w:themeColor="text1"/>
          <w:kern w:val="0"/>
          <w:sz w:val="18"/>
          <w:szCs w:val="18"/>
        </w:rPr>
        <w:t>あぁ、そうなんだ</w:t>
      </w:r>
      <w:r w:rsidR="005F0D85">
        <w:rPr>
          <w:rFonts w:ascii="ＭＳ ゴシック" w:eastAsia="ＭＳ ゴシック" w:hAnsi="ＭＳ ゴシック" w:hint="eastAsia"/>
          <w:color w:val="000000" w:themeColor="text1"/>
          <w:kern w:val="0"/>
          <w:sz w:val="18"/>
          <w:szCs w:val="18"/>
        </w:rPr>
        <w:t xml:space="preserve">　</w:t>
      </w:r>
      <w:r w:rsidRPr="00B900DA">
        <w:rPr>
          <w:rFonts w:asciiTheme="majorHAnsi" w:eastAsiaTheme="majorHAnsi" w:hAnsiTheme="majorHAnsi" w:hint="eastAsia"/>
          <w:color w:val="000000" w:themeColor="text1"/>
          <w:kern w:val="0"/>
          <w:sz w:val="18"/>
          <w:szCs w:val="18"/>
        </w:rPr>
        <w:t>列挙の最後に通</w:t>
      </w:r>
    </w:p>
    <w:p w14:paraId="1141BD19" w14:textId="77777777" w:rsidR="005F0D85" w:rsidRDefault="009B74D4" w:rsidP="005F0D85">
      <w:pPr>
        <w:widowControl/>
        <w:spacing w:line="360" w:lineRule="exact"/>
        <w:ind w:right="91" w:firstLineChars="500" w:firstLine="900"/>
        <w:rPr>
          <w:rFonts w:asciiTheme="majorHAnsi" w:eastAsiaTheme="majorHAnsi" w:hAnsiTheme="majorHAnsi"/>
          <w:color w:val="000000" w:themeColor="text1"/>
          <w:kern w:val="0"/>
          <w:sz w:val="18"/>
          <w:szCs w:val="18"/>
        </w:rPr>
      </w:pPr>
      <w:r w:rsidRPr="00B900DA">
        <w:rPr>
          <w:rFonts w:asciiTheme="majorHAnsi" w:eastAsiaTheme="majorHAnsi" w:hAnsiTheme="majorHAnsi" w:hint="eastAsia"/>
          <w:color w:val="000000" w:themeColor="text1"/>
          <w:kern w:val="0"/>
          <w:sz w:val="18"/>
          <w:szCs w:val="18"/>
        </w:rPr>
        <w:t>常では「その他前各号に掲げる事由に</w:t>
      </w:r>
    </w:p>
    <w:p w14:paraId="23E963B1" w14:textId="77777777" w:rsidR="005F0D85" w:rsidRDefault="009B74D4" w:rsidP="005F0D85">
      <w:pPr>
        <w:widowControl/>
        <w:spacing w:line="360" w:lineRule="exact"/>
        <w:ind w:right="91" w:firstLineChars="500" w:firstLine="900"/>
        <w:rPr>
          <w:rFonts w:asciiTheme="majorHAnsi" w:eastAsiaTheme="majorHAnsi" w:hAnsiTheme="majorHAnsi"/>
          <w:color w:val="000000" w:themeColor="text1"/>
          <w:kern w:val="0"/>
          <w:sz w:val="18"/>
          <w:szCs w:val="18"/>
        </w:rPr>
      </w:pPr>
      <w:r w:rsidRPr="00B900DA">
        <w:rPr>
          <w:rFonts w:asciiTheme="majorHAnsi" w:eastAsiaTheme="majorHAnsi" w:hAnsiTheme="majorHAnsi" w:hint="eastAsia"/>
          <w:color w:val="000000" w:themeColor="text1"/>
          <w:kern w:val="0"/>
          <w:sz w:val="18"/>
          <w:szCs w:val="18"/>
        </w:rPr>
        <w:t>準ずる重大な事由のある場合」と包括</w:t>
      </w:r>
    </w:p>
    <w:p w14:paraId="3B456BA1" w14:textId="77777777" w:rsidR="005F0D85" w:rsidRDefault="009B74D4" w:rsidP="005F0D85">
      <w:pPr>
        <w:widowControl/>
        <w:spacing w:line="360" w:lineRule="exact"/>
        <w:ind w:right="91" w:firstLineChars="500" w:firstLine="900"/>
        <w:rPr>
          <w:rFonts w:asciiTheme="majorHAnsi" w:eastAsiaTheme="majorHAnsi" w:hAnsiTheme="majorHAnsi"/>
          <w:color w:val="000000" w:themeColor="text1"/>
          <w:kern w:val="0"/>
          <w:sz w:val="18"/>
          <w:szCs w:val="18"/>
        </w:rPr>
      </w:pPr>
      <w:r w:rsidRPr="00B900DA">
        <w:rPr>
          <w:rFonts w:asciiTheme="majorHAnsi" w:eastAsiaTheme="majorHAnsi" w:hAnsiTheme="majorHAnsi" w:hint="eastAsia"/>
          <w:color w:val="000000" w:themeColor="text1"/>
          <w:kern w:val="0"/>
          <w:sz w:val="18"/>
          <w:szCs w:val="18"/>
        </w:rPr>
        <w:t>条項があるが、使用者は、客観的・合</w:t>
      </w:r>
    </w:p>
    <w:p w14:paraId="0611CC5B" w14:textId="77777777" w:rsidR="005F0D85" w:rsidRDefault="009B74D4" w:rsidP="005F0D85">
      <w:pPr>
        <w:widowControl/>
        <w:spacing w:line="360" w:lineRule="exact"/>
        <w:ind w:right="91" w:firstLineChars="500" w:firstLine="900"/>
        <w:rPr>
          <w:rFonts w:asciiTheme="majorHAnsi" w:eastAsiaTheme="majorHAnsi" w:hAnsiTheme="majorHAnsi"/>
          <w:color w:val="000000" w:themeColor="text1"/>
          <w:kern w:val="0"/>
          <w:sz w:val="18"/>
          <w:szCs w:val="18"/>
        </w:rPr>
      </w:pPr>
      <w:r w:rsidRPr="00B900DA">
        <w:rPr>
          <w:rFonts w:asciiTheme="majorHAnsi" w:eastAsiaTheme="majorHAnsi" w:hAnsiTheme="majorHAnsi" w:hint="eastAsia"/>
          <w:color w:val="000000" w:themeColor="text1"/>
          <w:kern w:val="0"/>
          <w:sz w:val="18"/>
          <w:szCs w:val="18"/>
        </w:rPr>
        <w:t>理的事由によって解雇できるという</w:t>
      </w:r>
    </w:p>
    <w:p w14:paraId="2CDA44F8" w14:textId="127AA4D2" w:rsidR="009B74D4" w:rsidRPr="00B900DA" w:rsidRDefault="009B74D4" w:rsidP="005F0D85">
      <w:pPr>
        <w:widowControl/>
        <w:spacing w:line="360" w:lineRule="exact"/>
        <w:ind w:right="91" w:firstLineChars="500" w:firstLine="900"/>
        <w:rPr>
          <w:rFonts w:asciiTheme="majorHAnsi" w:eastAsiaTheme="majorHAnsi" w:hAnsiTheme="majorHAnsi"/>
          <w:color w:val="000000" w:themeColor="text1"/>
          <w:kern w:val="0"/>
          <w:sz w:val="18"/>
          <w:szCs w:val="18"/>
        </w:rPr>
      </w:pPr>
      <w:r w:rsidRPr="00B900DA">
        <w:rPr>
          <w:rFonts w:asciiTheme="majorHAnsi" w:eastAsiaTheme="majorHAnsi" w:hAnsiTheme="majorHAnsi" w:hint="eastAsia"/>
          <w:color w:val="000000" w:themeColor="text1"/>
          <w:kern w:val="0"/>
          <w:sz w:val="18"/>
          <w:szCs w:val="18"/>
        </w:rPr>
        <w:lastRenderedPageBreak/>
        <w:t>ことである。</w:t>
      </w:r>
    </w:p>
    <w:p w14:paraId="4C94B024" w14:textId="77777777" w:rsidR="009B74D4" w:rsidRPr="00B900DA" w:rsidRDefault="009B74D4" w:rsidP="009B74D4">
      <w:pPr>
        <w:widowControl/>
        <w:spacing w:line="360" w:lineRule="exact"/>
        <w:ind w:right="91"/>
        <w:rPr>
          <w:rFonts w:asciiTheme="majorHAnsi" w:eastAsiaTheme="majorHAnsi" w:hAnsiTheme="majorHAnsi"/>
          <w:color w:val="000000" w:themeColor="text1"/>
          <w:kern w:val="0"/>
          <w:sz w:val="18"/>
          <w:szCs w:val="18"/>
        </w:rPr>
      </w:pPr>
    </w:p>
    <w:p w14:paraId="7F362AF1" w14:textId="7EC63B6B" w:rsidR="009B74D4" w:rsidRPr="009B74D4" w:rsidRDefault="009B74D4" w:rsidP="00B900DA">
      <w:pPr>
        <w:widowControl/>
        <w:spacing w:line="360" w:lineRule="exact"/>
        <w:ind w:right="90"/>
        <w:rPr>
          <w:rFonts w:asciiTheme="majorHAnsi" w:eastAsiaTheme="majorHAnsi" w:hAnsiTheme="majorHAnsi" w:cs="ＭＳ Ｐゴシック"/>
          <w:color w:val="000000" w:themeColor="text1"/>
          <w:kern w:val="0"/>
          <w:sz w:val="22"/>
        </w:rPr>
      </w:pPr>
      <w:r w:rsidRPr="009B74D4">
        <w:rPr>
          <w:rFonts w:ascii="ＭＳ Ｐゴシック" w:eastAsia="ＭＳ Ｐゴシック" w:hAnsi="ＭＳ Ｐゴシック" w:cs="ＭＳ Ｐゴシック" w:hint="eastAsia"/>
          <w:color w:val="000000" w:themeColor="text1"/>
          <w:kern w:val="0"/>
          <w:sz w:val="22"/>
        </w:rPr>
        <w:t>❷労働協約による規制</w:t>
      </w:r>
      <w:r w:rsidR="00B900DA">
        <w:rPr>
          <w:rFonts w:ascii="ＭＳ Ｐゴシック" w:eastAsia="ＭＳ Ｐゴシック" w:hAnsi="ＭＳ Ｐゴシック" w:cs="ＭＳ Ｐゴシック" w:hint="eastAsia"/>
          <w:color w:val="000000" w:themeColor="text1"/>
          <w:kern w:val="0"/>
          <w:sz w:val="22"/>
        </w:rPr>
        <w:t xml:space="preserve">　</w:t>
      </w:r>
      <w:r w:rsidRPr="009B74D4">
        <w:rPr>
          <w:rFonts w:asciiTheme="majorHAnsi" w:eastAsiaTheme="majorHAnsi" w:hAnsiTheme="majorHAnsi" w:cs="ＭＳ Ｐゴシック" w:hint="eastAsia"/>
          <w:color w:val="000000" w:themeColor="text1"/>
          <w:kern w:val="0"/>
          <w:szCs w:val="21"/>
        </w:rPr>
        <w:t>法理上では労働協約による規制が最もつよい効力がある。</w:t>
      </w:r>
    </w:p>
    <w:p w14:paraId="5C1A65E5" w14:textId="77777777" w:rsidR="009B74D4" w:rsidRPr="009B74D4" w:rsidRDefault="009B74D4" w:rsidP="00B900DA">
      <w:pPr>
        <w:widowControl/>
        <w:spacing w:line="360" w:lineRule="exact"/>
        <w:ind w:left="210" w:right="91" w:hangingChars="100" w:hanging="210"/>
        <w:jc w:val="left"/>
        <w:rPr>
          <w:rFonts w:asciiTheme="majorHAnsi" w:eastAsiaTheme="majorHAnsi" w:hAnsiTheme="majorHAnsi" w:cs="ＭＳ Ｐゴシック"/>
          <w:color w:val="000000" w:themeColor="text1"/>
          <w:kern w:val="0"/>
          <w:szCs w:val="21"/>
        </w:rPr>
      </w:pPr>
      <w:r w:rsidRPr="009B74D4">
        <w:rPr>
          <w:rFonts w:asciiTheme="majorHAnsi" w:eastAsiaTheme="majorHAnsi" w:hAnsiTheme="majorHAnsi" w:cs="ＭＳ Ｐゴシック" w:hint="eastAsia"/>
          <w:color w:val="000000" w:themeColor="text1"/>
          <w:kern w:val="0"/>
          <w:szCs w:val="21"/>
        </w:rPr>
        <w:t>・「解雇の事前手続きの規制」</w:t>
      </w:r>
    </w:p>
    <w:p w14:paraId="345EB88E" w14:textId="77777777" w:rsidR="00B900DA" w:rsidRDefault="009B74D4" w:rsidP="00B900DA">
      <w:pPr>
        <w:widowControl/>
        <w:numPr>
          <w:ilvl w:val="0"/>
          <w:numId w:val="6"/>
        </w:numPr>
        <w:spacing w:line="360" w:lineRule="exact"/>
        <w:ind w:right="91"/>
        <w:jc w:val="left"/>
        <w:rPr>
          <w:rFonts w:asciiTheme="majorHAnsi" w:eastAsiaTheme="majorHAnsi" w:hAnsiTheme="majorHAnsi" w:cs="ＭＳ Ｐゴシック"/>
          <w:color w:val="000000" w:themeColor="text1"/>
          <w:kern w:val="0"/>
          <w:szCs w:val="21"/>
        </w:rPr>
      </w:pPr>
      <w:r w:rsidRPr="00B900DA">
        <w:rPr>
          <w:rFonts w:asciiTheme="majorHAnsi" w:eastAsiaTheme="majorHAnsi" w:hAnsiTheme="majorHAnsi" w:cs="ＭＳ Ｐゴシック" w:hint="eastAsia"/>
          <w:color w:val="000000" w:themeColor="text1"/>
          <w:kern w:val="0"/>
          <w:szCs w:val="21"/>
        </w:rPr>
        <w:t>労働組合との解雇協議条項</w:t>
      </w:r>
    </w:p>
    <w:p w14:paraId="27CB0351" w14:textId="0353793D" w:rsidR="009B74D4" w:rsidRPr="00B900DA" w:rsidRDefault="009B74D4" w:rsidP="00B900DA">
      <w:pPr>
        <w:widowControl/>
        <w:numPr>
          <w:ilvl w:val="0"/>
          <w:numId w:val="6"/>
        </w:numPr>
        <w:spacing w:line="360" w:lineRule="exact"/>
        <w:ind w:right="91"/>
        <w:jc w:val="left"/>
        <w:rPr>
          <w:rFonts w:asciiTheme="majorHAnsi" w:eastAsiaTheme="majorHAnsi" w:hAnsiTheme="majorHAnsi" w:cs="ＭＳ Ｐゴシック"/>
          <w:color w:val="000000" w:themeColor="text1"/>
          <w:kern w:val="0"/>
          <w:szCs w:val="21"/>
        </w:rPr>
      </w:pPr>
      <w:r w:rsidRPr="00B900DA">
        <w:rPr>
          <w:rFonts w:asciiTheme="majorHAnsi" w:eastAsiaTheme="majorHAnsi" w:hAnsiTheme="majorHAnsi" w:cs="ＭＳ Ｐゴシック" w:hint="eastAsia"/>
          <w:color w:val="000000" w:themeColor="text1"/>
          <w:kern w:val="0"/>
          <w:szCs w:val="21"/>
        </w:rPr>
        <w:t>労働組合の同意条項。</w:t>
      </w:r>
    </w:p>
    <w:p w14:paraId="324AFCE3" w14:textId="77777777" w:rsidR="009B74D4" w:rsidRPr="009B74D4" w:rsidRDefault="009B74D4" w:rsidP="00B900DA">
      <w:pPr>
        <w:widowControl/>
        <w:spacing w:line="360" w:lineRule="exact"/>
        <w:ind w:left="210" w:right="91" w:hangingChars="100" w:hanging="210"/>
        <w:jc w:val="left"/>
        <w:rPr>
          <w:rFonts w:asciiTheme="majorHAnsi" w:eastAsiaTheme="majorHAnsi" w:hAnsiTheme="majorHAnsi" w:cs="ＭＳ Ｐゴシック"/>
          <w:color w:val="000000" w:themeColor="text1"/>
          <w:kern w:val="0"/>
          <w:szCs w:val="21"/>
        </w:rPr>
      </w:pPr>
      <w:r w:rsidRPr="009B74D4">
        <w:rPr>
          <w:rFonts w:asciiTheme="majorHAnsi" w:eastAsiaTheme="majorHAnsi" w:hAnsiTheme="majorHAnsi" w:cs="ＭＳ Ｐゴシック" w:hint="eastAsia"/>
          <w:color w:val="000000" w:themeColor="text1"/>
          <w:kern w:val="0"/>
          <w:szCs w:val="21"/>
        </w:rPr>
        <w:t>・「解雇理由の規制」</w:t>
      </w:r>
    </w:p>
    <w:p w14:paraId="01D46EBB" w14:textId="77777777" w:rsidR="009B74D4" w:rsidRPr="009B74D4" w:rsidRDefault="009B74D4" w:rsidP="00B900DA">
      <w:pPr>
        <w:widowControl/>
        <w:spacing w:line="360" w:lineRule="exact"/>
        <w:ind w:leftChars="100" w:left="210" w:right="91"/>
        <w:jc w:val="left"/>
        <w:rPr>
          <w:rFonts w:asciiTheme="majorHAnsi" w:eastAsiaTheme="majorHAnsi" w:hAnsiTheme="majorHAnsi" w:cs="ＭＳ Ｐゴシック"/>
          <w:color w:val="000000" w:themeColor="text1"/>
          <w:kern w:val="0"/>
          <w:szCs w:val="21"/>
        </w:rPr>
      </w:pPr>
      <w:r w:rsidRPr="009B74D4">
        <w:rPr>
          <w:rFonts w:asciiTheme="majorHAnsi" w:eastAsiaTheme="majorHAnsi" w:hAnsiTheme="majorHAnsi" w:cs="ＭＳ Ｐゴシック" w:hint="eastAsia"/>
          <w:color w:val="000000" w:themeColor="text1"/>
          <w:kern w:val="0"/>
          <w:szCs w:val="21"/>
        </w:rPr>
        <w:t>協約上で解雇理由の制限列挙。</w:t>
      </w:r>
    </w:p>
    <w:p w14:paraId="4DA89C61" w14:textId="77777777" w:rsidR="009B74D4" w:rsidRPr="009B74D4" w:rsidRDefault="009B74D4" w:rsidP="00B900DA">
      <w:pPr>
        <w:widowControl/>
        <w:spacing w:line="360" w:lineRule="exact"/>
        <w:ind w:right="91"/>
        <w:jc w:val="left"/>
        <w:rPr>
          <w:rFonts w:asciiTheme="majorHAnsi" w:eastAsiaTheme="majorHAnsi" w:hAnsiTheme="majorHAnsi" w:cs="ＭＳ Ｐゴシック"/>
          <w:color w:val="000000" w:themeColor="text1"/>
          <w:kern w:val="0"/>
          <w:szCs w:val="21"/>
        </w:rPr>
      </w:pPr>
      <w:r w:rsidRPr="009B74D4">
        <w:rPr>
          <w:rFonts w:asciiTheme="majorHAnsi" w:eastAsiaTheme="majorHAnsi" w:hAnsiTheme="majorHAnsi" w:cs="ＭＳ Ｐゴシック" w:hint="eastAsia"/>
          <w:color w:val="000000" w:themeColor="text1"/>
          <w:kern w:val="0"/>
          <w:szCs w:val="21"/>
        </w:rPr>
        <w:t>・「解雇の事後手続」</w:t>
      </w:r>
    </w:p>
    <w:p w14:paraId="588401AB" w14:textId="77777777" w:rsidR="009B74D4" w:rsidRPr="009B74D4" w:rsidRDefault="009B74D4" w:rsidP="00B900DA">
      <w:pPr>
        <w:widowControl/>
        <w:spacing w:line="360" w:lineRule="exact"/>
        <w:ind w:right="91" w:firstLineChars="100" w:firstLine="210"/>
        <w:jc w:val="left"/>
        <w:rPr>
          <w:rFonts w:asciiTheme="majorHAnsi" w:eastAsiaTheme="majorHAnsi" w:hAnsiTheme="majorHAnsi" w:cs="ＭＳ Ｐゴシック"/>
          <w:color w:val="000000" w:themeColor="text1"/>
          <w:kern w:val="0"/>
          <w:szCs w:val="21"/>
        </w:rPr>
      </w:pPr>
      <w:r w:rsidRPr="009B74D4">
        <w:rPr>
          <w:rFonts w:asciiTheme="majorHAnsi" w:eastAsiaTheme="majorHAnsi" w:hAnsiTheme="majorHAnsi" w:cs="ＭＳ Ｐゴシック" w:hint="eastAsia"/>
          <w:color w:val="000000" w:themeColor="text1"/>
          <w:kern w:val="0"/>
          <w:szCs w:val="21"/>
        </w:rPr>
        <w:t>苦情処理手続</w:t>
      </w:r>
    </w:p>
    <w:p w14:paraId="5B40D217" w14:textId="77777777" w:rsidR="009B74D4" w:rsidRPr="009B74D4" w:rsidRDefault="009B74D4" w:rsidP="009B74D4">
      <w:pPr>
        <w:widowControl/>
        <w:ind w:right="91"/>
        <w:jc w:val="left"/>
        <w:rPr>
          <w:rFonts w:asciiTheme="majorHAnsi" w:eastAsiaTheme="majorHAnsi" w:hAnsiTheme="majorHAnsi" w:cs="ＭＳ Ｐゴシック"/>
          <w:color w:val="000000" w:themeColor="text1"/>
          <w:kern w:val="0"/>
          <w:szCs w:val="21"/>
        </w:rPr>
      </w:pPr>
    </w:p>
    <w:p w14:paraId="60C89572" w14:textId="77777777" w:rsidR="009B74D4" w:rsidRPr="00B900DA" w:rsidRDefault="009B74D4" w:rsidP="009B74D4">
      <w:pPr>
        <w:widowControl/>
        <w:ind w:right="91"/>
        <w:rPr>
          <w:rFonts w:asciiTheme="majorHAnsi" w:eastAsiaTheme="majorHAnsi" w:hAnsiTheme="majorHAnsi" w:cs="ＭＳ Ｐゴシック"/>
          <w:color w:val="000000" w:themeColor="text1"/>
          <w:kern w:val="0"/>
          <w:szCs w:val="21"/>
        </w:rPr>
      </w:pPr>
      <w:r w:rsidRPr="00B900DA">
        <w:rPr>
          <w:rFonts w:asciiTheme="majorHAnsi" w:eastAsiaTheme="majorHAnsi" w:hAnsiTheme="majorHAnsi" w:cs="ＭＳ Ｐゴシック" w:hint="eastAsia"/>
          <w:color w:val="000000" w:themeColor="text1"/>
          <w:kern w:val="0"/>
          <w:szCs w:val="21"/>
        </w:rPr>
        <w:t>❸解雇濫用上法理による制限</w:t>
      </w:r>
    </w:p>
    <w:p w14:paraId="0A1A0F22" w14:textId="77777777" w:rsidR="009B74D4" w:rsidRPr="00B900DA" w:rsidRDefault="009B74D4" w:rsidP="009B74D4">
      <w:pPr>
        <w:widowControl/>
        <w:spacing w:line="360" w:lineRule="exact"/>
        <w:ind w:right="91" w:firstLineChars="100" w:firstLine="210"/>
        <w:rPr>
          <w:rFonts w:asciiTheme="majorHAnsi" w:eastAsiaTheme="majorHAnsi" w:hAnsiTheme="majorHAnsi" w:cs="ＭＳ Ｐゴシック"/>
          <w:color w:val="000000" w:themeColor="text1"/>
          <w:kern w:val="0"/>
          <w:szCs w:val="21"/>
        </w:rPr>
      </w:pPr>
      <w:r w:rsidRPr="00B900DA">
        <w:rPr>
          <w:rFonts w:asciiTheme="majorHAnsi" w:eastAsiaTheme="majorHAnsi" w:hAnsiTheme="majorHAnsi" w:cs="ＭＳ Ｐゴシック" w:hint="eastAsia"/>
          <w:color w:val="000000" w:themeColor="text1"/>
          <w:kern w:val="0"/>
          <w:szCs w:val="21"/>
        </w:rPr>
        <w:t>法令上の解雇禁止に抵触さえしなければ、いつでも自由に労働者を解雇できるというわけではない。また、「解雇予告」や「解雇予告手当」を支払えば、自由に労働者を解雇できるというわけでもない。</w:t>
      </w:r>
    </w:p>
    <w:p w14:paraId="24C3413A" w14:textId="77777777" w:rsidR="009B74D4" w:rsidRPr="004F76EF" w:rsidRDefault="009B74D4" w:rsidP="009B74D4">
      <w:pPr>
        <w:widowControl/>
        <w:snapToGrid w:val="0"/>
        <w:spacing w:line="360" w:lineRule="exact"/>
        <w:ind w:firstLineChars="100" w:firstLine="210"/>
        <w:jc w:val="left"/>
        <w:rPr>
          <w:rFonts w:asciiTheme="majorHAnsi" w:eastAsiaTheme="majorHAnsi" w:hAnsiTheme="majorHAnsi"/>
          <w:kern w:val="0"/>
          <w:sz w:val="18"/>
          <w:szCs w:val="18"/>
        </w:rPr>
      </w:pPr>
      <w:r w:rsidRPr="00B900DA">
        <w:rPr>
          <w:rFonts w:asciiTheme="majorHAnsi" w:eastAsiaTheme="majorHAnsi" w:hAnsiTheme="majorHAnsi" w:cs="ＭＳ Ｐゴシック" w:hint="eastAsia"/>
          <w:color w:val="000000" w:themeColor="text1"/>
          <w:kern w:val="0"/>
          <w:szCs w:val="21"/>
        </w:rPr>
        <w:t>「使用者は常に解雇しうるものではなく当該具体的な事情のもとにおいて、解雇に処することが著しく不合理であり、社会通念上相当なものとして是認することができないときには、当該解雇の意思表示は解雇</w:t>
      </w:r>
      <w:r w:rsidRPr="009B74D4">
        <w:rPr>
          <w:rFonts w:asciiTheme="majorHAnsi" w:eastAsiaTheme="majorHAnsi" w:hAnsiTheme="majorHAnsi" w:cs="ＭＳ Ｐゴシック" w:hint="eastAsia"/>
          <w:color w:val="000000" w:themeColor="text1"/>
          <w:kern w:val="0"/>
          <w:szCs w:val="21"/>
        </w:rPr>
        <w:t>権の濫用として無効になる」</w:t>
      </w:r>
      <w:r w:rsidRPr="004F76EF">
        <w:rPr>
          <w:rFonts w:asciiTheme="majorHAnsi" w:eastAsiaTheme="majorHAnsi" w:hAnsiTheme="majorHAnsi" w:cs="ＭＳ Ｐゴシック" w:hint="eastAsia"/>
          <w:color w:val="000000" w:themeColor="text1"/>
          <w:kern w:val="0"/>
          <w:sz w:val="18"/>
          <w:szCs w:val="18"/>
        </w:rPr>
        <w:t>（「高知放送事件－最二小」Ｓ52.1.31）</w:t>
      </w:r>
    </w:p>
    <w:p w14:paraId="71AA188C" w14:textId="77777777" w:rsidR="009B74D4" w:rsidRPr="009B74D4" w:rsidRDefault="009B74D4" w:rsidP="009B74D4">
      <w:pPr>
        <w:widowControl/>
        <w:ind w:firstLineChars="100" w:firstLine="210"/>
        <w:rPr>
          <w:rFonts w:asciiTheme="majorEastAsia" w:eastAsiaTheme="majorEastAsia" w:hAnsiTheme="majorEastAsia"/>
          <w:color w:val="000000" w:themeColor="text1"/>
          <w:kern w:val="0"/>
          <w:szCs w:val="21"/>
        </w:rPr>
      </w:pPr>
      <w:r w:rsidRPr="009B74D4">
        <w:rPr>
          <w:rFonts w:asciiTheme="majorEastAsia" w:eastAsiaTheme="majorEastAsia" w:hAnsiTheme="majorEastAsia" w:hint="eastAsia"/>
          <w:color w:val="000000" w:themeColor="text1"/>
          <w:kern w:val="0"/>
          <w:szCs w:val="21"/>
        </w:rPr>
        <w:t>なお、解雇の合理的理由としては、</w:t>
      </w:r>
    </w:p>
    <w:p w14:paraId="257CA1D5" w14:textId="77777777" w:rsidR="009B74D4" w:rsidRPr="009B74D4" w:rsidRDefault="009B74D4" w:rsidP="009B74D4">
      <w:pPr>
        <w:widowControl/>
        <w:ind w:left="210" w:hangingChars="100" w:hanging="210"/>
        <w:rPr>
          <w:rFonts w:asciiTheme="majorEastAsia" w:eastAsiaTheme="majorEastAsia" w:hAnsiTheme="majorEastAsia"/>
          <w:color w:val="000000" w:themeColor="text1"/>
          <w:kern w:val="0"/>
          <w:szCs w:val="21"/>
        </w:rPr>
      </w:pPr>
      <w:r w:rsidRPr="009B74D4">
        <w:rPr>
          <w:rFonts w:asciiTheme="majorEastAsia" w:eastAsiaTheme="majorEastAsia" w:hAnsiTheme="majorEastAsia" w:hint="eastAsia"/>
          <w:color w:val="000000" w:themeColor="text1"/>
          <w:kern w:val="0"/>
          <w:szCs w:val="21"/>
        </w:rPr>
        <w:t>a労働者の労務提供の不能や労働能力または適格性の欠如・喪失</w:t>
      </w:r>
    </w:p>
    <w:p w14:paraId="39591C4E" w14:textId="77777777" w:rsidR="009B74D4" w:rsidRPr="009B74D4" w:rsidRDefault="009B74D4" w:rsidP="009B74D4">
      <w:pPr>
        <w:widowControl/>
        <w:rPr>
          <w:rFonts w:asciiTheme="majorEastAsia" w:eastAsiaTheme="majorEastAsia" w:hAnsiTheme="majorEastAsia"/>
          <w:color w:val="000000" w:themeColor="text1"/>
          <w:kern w:val="0"/>
          <w:szCs w:val="21"/>
        </w:rPr>
      </w:pPr>
      <w:r w:rsidRPr="009B74D4">
        <w:rPr>
          <w:rFonts w:asciiTheme="majorEastAsia" w:eastAsiaTheme="majorEastAsia" w:hAnsiTheme="majorEastAsia" w:hint="eastAsia"/>
          <w:color w:val="000000" w:themeColor="text1"/>
          <w:kern w:val="0"/>
          <w:szCs w:val="21"/>
        </w:rPr>
        <w:t>b.労働者の規律違反の行為による場合</w:t>
      </w:r>
    </w:p>
    <w:p w14:paraId="2A9FB175" w14:textId="77777777" w:rsidR="009B74D4" w:rsidRPr="009B74D4" w:rsidRDefault="009B74D4" w:rsidP="009B74D4">
      <w:pPr>
        <w:widowControl/>
        <w:rPr>
          <w:rFonts w:asciiTheme="majorEastAsia" w:eastAsiaTheme="majorEastAsia" w:hAnsiTheme="majorEastAsia"/>
          <w:color w:val="000000" w:themeColor="text1"/>
          <w:kern w:val="0"/>
          <w:szCs w:val="21"/>
        </w:rPr>
      </w:pPr>
      <w:r w:rsidRPr="009B74D4">
        <w:rPr>
          <w:rFonts w:asciiTheme="majorEastAsia" w:eastAsiaTheme="majorEastAsia" w:hAnsiTheme="majorEastAsia" w:hint="eastAsia"/>
          <w:color w:val="000000" w:themeColor="text1"/>
          <w:kern w:val="0"/>
          <w:szCs w:val="21"/>
        </w:rPr>
        <w:t>c.経営の必要性に基づく場合</w:t>
      </w:r>
    </w:p>
    <w:p w14:paraId="4B67962B" w14:textId="77777777" w:rsidR="009B74D4" w:rsidRPr="009B74D4" w:rsidRDefault="009B74D4" w:rsidP="009B74D4">
      <w:pPr>
        <w:widowControl/>
        <w:rPr>
          <w:rFonts w:asciiTheme="majorEastAsia" w:eastAsiaTheme="majorEastAsia" w:hAnsiTheme="majorEastAsia"/>
          <w:color w:val="000000" w:themeColor="text1"/>
          <w:kern w:val="0"/>
          <w:szCs w:val="21"/>
        </w:rPr>
      </w:pPr>
      <w:r w:rsidRPr="009B74D4">
        <w:rPr>
          <w:rFonts w:asciiTheme="majorEastAsia" w:eastAsiaTheme="majorEastAsia" w:hAnsiTheme="majorEastAsia" w:hint="eastAsia"/>
          <w:color w:val="000000" w:themeColor="text1"/>
          <w:kern w:val="0"/>
          <w:szCs w:val="21"/>
        </w:rPr>
        <w:t>d.ユニオンショップ協定に基づく解雇など。</w:t>
      </w:r>
    </w:p>
    <w:p w14:paraId="5FF8C018" w14:textId="77777777" w:rsidR="009B74D4" w:rsidRPr="009B74D4" w:rsidRDefault="009B74D4" w:rsidP="009B74D4">
      <w:pPr>
        <w:widowControl/>
        <w:rPr>
          <w:rFonts w:asciiTheme="majorHAnsi" w:eastAsiaTheme="majorHAnsi" w:hAnsiTheme="majorHAnsi"/>
          <w:color w:val="000000" w:themeColor="text1"/>
          <w:kern w:val="0"/>
          <w:szCs w:val="21"/>
        </w:rPr>
      </w:pPr>
    </w:p>
    <w:p w14:paraId="64EE35B4" w14:textId="77777777" w:rsidR="009B74D4" w:rsidRPr="00B900DA" w:rsidRDefault="009B74D4" w:rsidP="009B74D4">
      <w:pPr>
        <w:widowControl/>
        <w:rPr>
          <w:rFonts w:asciiTheme="majorHAnsi" w:eastAsiaTheme="majorHAnsi" w:hAnsiTheme="majorHAnsi" w:cs="+mn-cs"/>
          <w:color w:val="000000" w:themeColor="text1"/>
          <w:kern w:val="24"/>
          <w:szCs w:val="21"/>
        </w:rPr>
      </w:pPr>
      <w:r w:rsidRPr="00B900DA">
        <w:rPr>
          <w:rFonts w:asciiTheme="majorHAnsi" w:eastAsiaTheme="majorHAnsi" w:hAnsiTheme="majorHAnsi" w:cs="+mn-cs" w:hint="eastAsia"/>
          <w:color w:val="000000" w:themeColor="text1"/>
          <w:kern w:val="24"/>
          <w:szCs w:val="21"/>
        </w:rPr>
        <w:t xml:space="preserve">❹「第18条2項」と「整理解雇の4要件」が労働者側の解雇に対抗する法理である。　</w:t>
      </w:r>
    </w:p>
    <w:p w14:paraId="218F2431" w14:textId="77777777" w:rsidR="009B74D4" w:rsidRPr="00B900DA" w:rsidRDefault="009B74D4" w:rsidP="009B74D4">
      <w:pPr>
        <w:widowControl/>
        <w:ind w:firstLineChars="100" w:firstLine="210"/>
        <w:rPr>
          <w:rFonts w:asciiTheme="majorHAnsi" w:eastAsiaTheme="majorHAnsi" w:hAnsiTheme="majorHAnsi" w:cs="ＭＳ Ｐゴシック"/>
          <w:color w:val="000000" w:themeColor="text1"/>
          <w:kern w:val="0"/>
          <w:szCs w:val="21"/>
        </w:rPr>
      </w:pPr>
      <w:r w:rsidRPr="00B900DA">
        <w:rPr>
          <w:rFonts w:asciiTheme="majorHAnsi" w:eastAsiaTheme="majorHAnsi" w:hAnsiTheme="majorHAnsi" w:cs="+mn-cs" w:hint="eastAsia"/>
          <w:color w:val="000000" w:themeColor="text1"/>
          <w:kern w:val="24"/>
          <w:szCs w:val="21"/>
        </w:rPr>
        <w:t>整理解雇の4要件</w:t>
      </w:r>
    </w:p>
    <w:p w14:paraId="0B6C3190" w14:textId="77777777" w:rsidR="009B74D4" w:rsidRPr="00B900DA" w:rsidRDefault="009B74D4" w:rsidP="009B74D4">
      <w:pPr>
        <w:widowControl/>
        <w:ind w:left="210" w:hangingChars="100" w:hanging="210"/>
        <w:rPr>
          <w:rFonts w:asciiTheme="majorHAnsi" w:eastAsiaTheme="majorHAnsi" w:hAnsiTheme="majorHAnsi" w:cs="ＭＳ Ｐゴシック"/>
          <w:color w:val="000000" w:themeColor="text1"/>
          <w:kern w:val="0"/>
          <w:szCs w:val="21"/>
        </w:rPr>
      </w:pPr>
      <w:r w:rsidRPr="00B900DA">
        <w:rPr>
          <w:rFonts w:asciiTheme="majorHAnsi" w:eastAsiaTheme="majorHAnsi" w:hAnsiTheme="majorHAnsi" w:cs="+mn-cs" w:hint="eastAsia"/>
          <w:color w:val="000000" w:themeColor="text1"/>
          <w:kern w:val="24"/>
          <w:szCs w:val="21"/>
        </w:rPr>
        <w:t>１）人員整理の必要性－余剰人員の整理解雇は、相当の経営上の必要性が認められなければならない。</w:t>
      </w:r>
    </w:p>
    <w:p w14:paraId="50B618E9" w14:textId="77777777" w:rsidR="009B74D4" w:rsidRPr="00B900DA" w:rsidRDefault="009B74D4" w:rsidP="009B74D4">
      <w:pPr>
        <w:widowControl/>
        <w:ind w:left="210" w:hangingChars="100" w:hanging="210"/>
        <w:rPr>
          <w:rFonts w:asciiTheme="majorHAnsi" w:eastAsiaTheme="majorHAnsi" w:hAnsiTheme="majorHAnsi" w:cs="ＭＳ Ｐゴシック"/>
          <w:color w:val="000000" w:themeColor="text1"/>
          <w:kern w:val="0"/>
          <w:szCs w:val="21"/>
        </w:rPr>
      </w:pPr>
      <w:r w:rsidRPr="00B900DA">
        <w:rPr>
          <w:rFonts w:asciiTheme="majorHAnsi" w:eastAsiaTheme="majorHAnsi" w:hAnsiTheme="majorHAnsi" w:cs="+mn-cs" w:hint="eastAsia"/>
          <w:color w:val="000000" w:themeColor="text1"/>
          <w:kern w:val="24"/>
          <w:szCs w:val="21"/>
        </w:rPr>
        <w:t>２）解雇回避努力義務の履行－期間の定めのない雇用契約では、解雇は最後の選択手段であることが要求される。</w:t>
      </w:r>
    </w:p>
    <w:p w14:paraId="74E673F0" w14:textId="77777777" w:rsidR="009B74D4" w:rsidRPr="00B900DA" w:rsidRDefault="009B74D4" w:rsidP="009B74D4">
      <w:pPr>
        <w:widowControl/>
        <w:ind w:left="210" w:hangingChars="100" w:hanging="210"/>
        <w:rPr>
          <w:rFonts w:asciiTheme="majorHAnsi" w:eastAsiaTheme="majorHAnsi" w:hAnsiTheme="majorHAnsi" w:cs="ＭＳ Ｐゴシック"/>
          <w:color w:val="000000" w:themeColor="text1"/>
          <w:kern w:val="0"/>
          <w:szCs w:val="21"/>
        </w:rPr>
      </w:pPr>
      <w:r w:rsidRPr="00B900DA">
        <w:rPr>
          <w:rFonts w:asciiTheme="majorHAnsi" w:eastAsiaTheme="majorHAnsi" w:hAnsiTheme="majorHAnsi" w:cs="+mn-cs" w:hint="eastAsia"/>
          <w:color w:val="000000" w:themeColor="text1"/>
          <w:kern w:val="24"/>
          <w:szCs w:val="21"/>
        </w:rPr>
        <w:t>３）被解雇者選定の合理性－人選基準が合理的であり、具体的人選も合理的かつ公　平でなければならない。</w:t>
      </w:r>
    </w:p>
    <w:p w14:paraId="47FAC176" w14:textId="77777777" w:rsidR="009B74D4" w:rsidRPr="00B900DA" w:rsidRDefault="009B74D4" w:rsidP="009B74D4">
      <w:pPr>
        <w:widowControl/>
        <w:rPr>
          <w:rFonts w:asciiTheme="majorHAnsi" w:eastAsiaTheme="majorHAnsi" w:hAnsiTheme="majorHAnsi" w:cs="+mn-cs"/>
          <w:color w:val="000000" w:themeColor="text1"/>
          <w:kern w:val="24"/>
          <w:szCs w:val="21"/>
        </w:rPr>
      </w:pPr>
      <w:r w:rsidRPr="00B900DA">
        <w:rPr>
          <w:rFonts w:asciiTheme="majorHAnsi" w:eastAsiaTheme="majorHAnsi" w:hAnsiTheme="majorHAnsi" w:cs="+mn-cs" w:hint="eastAsia"/>
          <w:color w:val="000000" w:themeColor="text1"/>
          <w:kern w:val="24"/>
          <w:szCs w:val="21"/>
        </w:rPr>
        <w:t>４）手続の妥当性－手続の妥当性を重視。</w:t>
      </w:r>
    </w:p>
    <w:p w14:paraId="79DCAEB2" w14:textId="77777777" w:rsidR="009B74D4" w:rsidRPr="00B900DA" w:rsidRDefault="009B74D4" w:rsidP="009B74D4">
      <w:pPr>
        <w:widowControl/>
        <w:spacing w:line="300" w:lineRule="exact"/>
        <w:rPr>
          <w:rFonts w:asciiTheme="majorHAnsi" w:eastAsiaTheme="majorHAnsi" w:hAnsiTheme="majorHAnsi" w:cs="ＭＳ Ｐゴシック"/>
          <w:color w:val="000000" w:themeColor="text1"/>
          <w:kern w:val="0"/>
          <w:sz w:val="18"/>
          <w:szCs w:val="18"/>
        </w:rPr>
      </w:pPr>
    </w:p>
    <w:p w14:paraId="4675EC04" w14:textId="6D6246EE" w:rsidR="009B74D4" w:rsidRPr="00B900DA" w:rsidRDefault="009B74D4" w:rsidP="009B74D4">
      <w:pPr>
        <w:widowControl/>
        <w:ind w:right="91"/>
        <w:jc w:val="left"/>
        <w:rPr>
          <w:rFonts w:asciiTheme="majorHAnsi" w:eastAsiaTheme="majorHAnsi" w:hAnsiTheme="majorHAnsi" w:cs="ＭＳ Ｐゴシック"/>
          <w:color w:val="000000" w:themeColor="text1"/>
          <w:kern w:val="0"/>
          <w:szCs w:val="21"/>
        </w:rPr>
      </w:pPr>
      <w:r w:rsidRPr="00B900DA">
        <w:rPr>
          <w:rFonts w:asciiTheme="majorHAnsi" w:eastAsiaTheme="majorHAnsi" w:hAnsiTheme="majorHAnsi" w:cs="ＭＳ Ｐゴシック" w:hint="eastAsia"/>
          <w:color w:val="000000" w:themeColor="text1"/>
          <w:kern w:val="0"/>
          <w:szCs w:val="21"/>
        </w:rPr>
        <w:t>❺とくに「退職」と「解雇」について</w:t>
      </w:r>
      <w:r w:rsidR="009116DC">
        <w:rPr>
          <w:rFonts w:asciiTheme="majorHAnsi" w:eastAsiaTheme="majorHAnsi" w:hAnsiTheme="majorHAnsi" w:cs="ＭＳ Ｐゴシック" w:hint="eastAsia"/>
          <w:color w:val="000000" w:themeColor="text1"/>
          <w:kern w:val="0"/>
          <w:szCs w:val="21"/>
        </w:rPr>
        <w:t>は期間</w:t>
      </w:r>
      <w:r w:rsidRPr="00B900DA">
        <w:rPr>
          <w:rFonts w:asciiTheme="majorHAnsi" w:eastAsiaTheme="majorHAnsi" w:hAnsiTheme="majorHAnsi" w:cs="ＭＳ Ｐゴシック" w:hint="eastAsia"/>
          <w:color w:val="000000" w:themeColor="text1"/>
          <w:kern w:val="0"/>
          <w:szCs w:val="21"/>
        </w:rPr>
        <w:t>の定めの有無により異なる</w:t>
      </w:r>
      <w:r w:rsidR="009116DC">
        <w:rPr>
          <w:rFonts w:asciiTheme="majorHAnsi" w:eastAsiaTheme="majorHAnsi" w:hAnsiTheme="majorHAnsi" w:cs="ＭＳ Ｐゴシック" w:hint="eastAsia"/>
          <w:color w:val="000000" w:themeColor="text1"/>
          <w:kern w:val="0"/>
          <w:szCs w:val="21"/>
        </w:rPr>
        <w:t>。</w:t>
      </w:r>
    </w:p>
    <w:tbl>
      <w:tblPr>
        <w:tblW w:w="5000" w:type="pct"/>
        <w:tblBorders>
          <w:insideH w:val="dotted" w:sz="4" w:space="0" w:color="auto"/>
          <w:insideV w:val="dotted" w:sz="4" w:space="0" w:color="auto"/>
        </w:tblBorders>
        <w:tblCellMar>
          <w:top w:w="15" w:type="dxa"/>
          <w:left w:w="15" w:type="dxa"/>
          <w:bottom w:w="15" w:type="dxa"/>
          <w:right w:w="15" w:type="dxa"/>
        </w:tblCellMar>
        <w:tblLook w:val="04A0" w:firstRow="1" w:lastRow="0" w:firstColumn="1" w:lastColumn="0" w:noHBand="0" w:noVBand="1"/>
        <w:tblDescription w:val="権利関係"/>
      </w:tblPr>
      <w:tblGrid>
        <w:gridCol w:w="546"/>
        <w:gridCol w:w="546"/>
        <w:gridCol w:w="2947"/>
      </w:tblGrid>
      <w:tr w:rsidR="009B74D4" w:rsidRPr="004F76EF" w14:paraId="6B070831" w14:textId="77777777" w:rsidTr="009116DC">
        <w:trPr>
          <w:cantSplit/>
          <w:trHeight w:val="516"/>
        </w:trPr>
        <w:tc>
          <w:tcPr>
            <w:tcW w:w="557" w:type="pct"/>
            <w:vMerge w:val="restart"/>
            <w:shd w:val="clear" w:color="auto" w:fill="auto"/>
            <w:tcMar>
              <w:top w:w="120" w:type="dxa"/>
              <w:left w:w="120" w:type="dxa"/>
              <w:bottom w:w="120" w:type="dxa"/>
              <w:right w:w="120" w:type="dxa"/>
            </w:tcMar>
            <w:textDirection w:val="tbRlV"/>
            <w:vAlign w:val="center"/>
            <w:hideMark/>
          </w:tcPr>
          <w:p w14:paraId="34EC3836" w14:textId="77777777" w:rsidR="009B74D4" w:rsidRPr="004F76EF" w:rsidRDefault="009B74D4" w:rsidP="009116DC">
            <w:pPr>
              <w:widowControl/>
              <w:spacing w:line="300" w:lineRule="exact"/>
              <w:ind w:left="113" w:right="113"/>
              <w:jc w:val="center"/>
              <w:rPr>
                <w:rFonts w:asciiTheme="majorHAnsi" w:eastAsiaTheme="majorHAnsi" w:hAnsiTheme="majorHAnsi" w:cs="ＭＳ Ｐゴシック"/>
                <w:color w:val="000000" w:themeColor="text1"/>
                <w:kern w:val="0"/>
                <w:sz w:val="18"/>
                <w:szCs w:val="18"/>
              </w:rPr>
            </w:pPr>
            <w:r w:rsidRPr="004F76EF">
              <w:rPr>
                <w:rFonts w:asciiTheme="majorHAnsi" w:eastAsiaTheme="majorHAnsi" w:hAnsiTheme="majorHAnsi" w:cs="ＭＳ Ｐゴシック" w:hint="eastAsia"/>
                <w:color w:val="000000" w:themeColor="text1"/>
                <w:kern w:val="0"/>
                <w:sz w:val="18"/>
                <w:szCs w:val="18"/>
              </w:rPr>
              <w:t>期間定め無し</w:t>
            </w:r>
          </w:p>
        </w:tc>
        <w:tc>
          <w:tcPr>
            <w:tcW w:w="557" w:type="pct"/>
            <w:shd w:val="clear" w:color="auto" w:fill="auto"/>
            <w:tcMar>
              <w:top w:w="120" w:type="dxa"/>
              <w:left w:w="120" w:type="dxa"/>
              <w:bottom w:w="120" w:type="dxa"/>
              <w:right w:w="120" w:type="dxa"/>
            </w:tcMar>
            <w:textDirection w:val="tbRlV"/>
            <w:vAlign w:val="center"/>
            <w:hideMark/>
          </w:tcPr>
          <w:p w14:paraId="65353287" w14:textId="77777777" w:rsidR="009B74D4" w:rsidRPr="004F76EF" w:rsidRDefault="009B74D4" w:rsidP="009116DC">
            <w:pPr>
              <w:widowControl/>
              <w:spacing w:line="300" w:lineRule="exact"/>
              <w:ind w:left="113" w:right="113"/>
              <w:jc w:val="center"/>
              <w:rPr>
                <w:rFonts w:asciiTheme="majorHAnsi" w:eastAsiaTheme="majorHAnsi" w:hAnsiTheme="majorHAnsi" w:cs="ＭＳ Ｐゴシック"/>
                <w:color w:val="000000" w:themeColor="text1"/>
                <w:kern w:val="0"/>
                <w:sz w:val="18"/>
                <w:szCs w:val="18"/>
              </w:rPr>
            </w:pPr>
            <w:r w:rsidRPr="004F76EF">
              <w:rPr>
                <w:rFonts w:asciiTheme="majorHAnsi" w:eastAsiaTheme="majorHAnsi" w:hAnsiTheme="majorHAnsi" w:cs="ＭＳ Ｐゴシック" w:hint="eastAsia"/>
                <w:color w:val="000000" w:themeColor="text1"/>
                <w:kern w:val="0"/>
                <w:sz w:val="18"/>
                <w:szCs w:val="18"/>
              </w:rPr>
              <w:t>退職</w:t>
            </w:r>
          </w:p>
        </w:tc>
        <w:tc>
          <w:tcPr>
            <w:tcW w:w="3886" w:type="pct"/>
            <w:shd w:val="clear" w:color="auto" w:fill="auto"/>
            <w:tcMar>
              <w:top w:w="120" w:type="dxa"/>
              <w:left w:w="120" w:type="dxa"/>
              <w:bottom w:w="120" w:type="dxa"/>
              <w:right w:w="120" w:type="dxa"/>
            </w:tcMar>
            <w:vAlign w:val="center"/>
            <w:hideMark/>
          </w:tcPr>
          <w:p w14:paraId="44E046C0" w14:textId="2E437EB9" w:rsidR="009B74D4" w:rsidRPr="004F76EF" w:rsidRDefault="009B74D4" w:rsidP="004F76EF">
            <w:pPr>
              <w:widowControl/>
              <w:spacing w:line="300" w:lineRule="exact"/>
              <w:rPr>
                <w:rFonts w:asciiTheme="majorHAnsi" w:eastAsiaTheme="majorHAnsi" w:hAnsiTheme="majorHAnsi" w:cs="ＭＳ Ｐゴシック"/>
                <w:color w:val="000000" w:themeColor="text1"/>
                <w:kern w:val="0"/>
                <w:sz w:val="18"/>
                <w:szCs w:val="18"/>
              </w:rPr>
            </w:pPr>
            <w:r w:rsidRPr="004F76EF">
              <w:rPr>
                <w:rFonts w:asciiTheme="majorHAnsi" w:eastAsiaTheme="majorHAnsi" w:hAnsiTheme="majorHAnsi" w:cs="ＭＳ Ｐゴシック" w:hint="eastAsia"/>
                <w:color w:val="000000" w:themeColor="text1"/>
                <w:kern w:val="0"/>
                <w:sz w:val="18"/>
                <w:szCs w:val="18"/>
              </w:rPr>
              <w:t>退職日の2週間前までに通知</w:t>
            </w:r>
            <w:r w:rsidR="00472796">
              <w:rPr>
                <w:rFonts w:asciiTheme="majorHAnsi" w:eastAsiaTheme="majorHAnsi" w:hAnsiTheme="majorHAnsi" w:cs="ＭＳ Ｐゴシック" w:hint="eastAsia"/>
                <w:color w:val="000000" w:themeColor="text1"/>
                <w:kern w:val="0"/>
                <w:sz w:val="18"/>
                <w:szCs w:val="18"/>
              </w:rPr>
              <w:t>する</w:t>
            </w:r>
            <w:r w:rsidRPr="004F76EF">
              <w:rPr>
                <w:rFonts w:asciiTheme="majorHAnsi" w:eastAsiaTheme="majorHAnsi" w:hAnsiTheme="majorHAnsi" w:cs="ＭＳ Ｐゴシック" w:hint="eastAsia"/>
                <w:color w:val="000000" w:themeColor="text1"/>
                <w:kern w:val="0"/>
                <w:sz w:val="18"/>
                <w:szCs w:val="18"/>
              </w:rPr>
              <w:t>（</w:t>
            </w:r>
            <w:hyperlink r:id="rId28" w:anchor="m627" w:history="1">
              <w:r w:rsidRPr="004F76EF">
                <w:rPr>
                  <w:rFonts w:asciiTheme="majorHAnsi" w:eastAsiaTheme="majorHAnsi" w:hAnsiTheme="majorHAnsi" w:cs="ＭＳ Ｐゴシック" w:hint="eastAsia"/>
                  <w:color w:val="000000" w:themeColor="text1"/>
                  <w:kern w:val="0"/>
                  <w:sz w:val="18"/>
                  <w:szCs w:val="18"/>
                </w:rPr>
                <w:t>民法627条第1</w:t>
              </w:r>
            </w:hyperlink>
            <w:r w:rsidRPr="004F76EF">
              <w:rPr>
                <w:rFonts w:asciiTheme="majorHAnsi" w:eastAsiaTheme="majorHAnsi" w:hAnsiTheme="majorHAnsi" w:cs="ＭＳ Ｐゴシック" w:hint="eastAsia"/>
                <w:color w:val="000000" w:themeColor="text1"/>
                <w:kern w:val="0"/>
                <w:sz w:val="18"/>
                <w:szCs w:val="18"/>
              </w:rPr>
              <w:t>）。</w:t>
            </w:r>
          </w:p>
        </w:tc>
      </w:tr>
      <w:tr w:rsidR="009B74D4" w:rsidRPr="004F76EF" w14:paraId="7D3E692F" w14:textId="77777777" w:rsidTr="009116DC">
        <w:trPr>
          <w:cantSplit/>
          <w:trHeight w:val="1134"/>
        </w:trPr>
        <w:tc>
          <w:tcPr>
            <w:tcW w:w="557" w:type="pct"/>
            <w:vMerge/>
            <w:shd w:val="clear" w:color="auto" w:fill="auto"/>
            <w:vAlign w:val="center"/>
            <w:hideMark/>
          </w:tcPr>
          <w:p w14:paraId="07D234D8" w14:textId="77777777" w:rsidR="009B74D4" w:rsidRPr="004F76EF" w:rsidRDefault="009B74D4" w:rsidP="009116DC">
            <w:pPr>
              <w:widowControl/>
              <w:spacing w:line="300" w:lineRule="exact"/>
              <w:jc w:val="center"/>
              <w:rPr>
                <w:rFonts w:asciiTheme="majorHAnsi" w:eastAsiaTheme="majorHAnsi" w:hAnsiTheme="majorHAnsi" w:cs="ＭＳ Ｐゴシック"/>
                <w:color w:val="000000" w:themeColor="text1"/>
                <w:kern w:val="0"/>
                <w:sz w:val="18"/>
                <w:szCs w:val="18"/>
              </w:rPr>
            </w:pPr>
          </w:p>
        </w:tc>
        <w:tc>
          <w:tcPr>
            <w:tcW w:w="557" w:type="pct"/>
            <w:shd w:val="clear" w:color="auto" w:fill="auto"/>
            <w:tcMar>
              <w:top w:w="120" w:type="dxa"/>
              <w:left w:w="120" w:type="dxa"/>
              <w:bottom w:w="120" w:type="dxa"/>
              <w:right w:w="120" w:type="dxa"/>
            </w:tcMar>
            <w:textDirection w:val="tbRlV"/>
            <w:vAlign w:val="center"/>
            <w:hideMark/>
          </w:tcPr>
          <w:p w14:paraId="2641EB75" w14:textId="77777777" w:rsidR="009B74D4" w:rsidRPr="004F76EF" w:rsidRDefault="009B74D4" w:rsidP="009116DC">
            <w:pPr>
              <w:widowControl/>
              <w:spacing w:line="300" w:lineRule="exact"/>
              <w:ind w:left="113" w:right="113"/>
              <w:jc w:val="center"/>
              <w:rPr>
                <w:rFonts w:asciiTheme="majorHAnsi" w:eastAsiaTheme="majorHAnsi" w:hAnsiTheme="majorHAnsi" w:cs="ＭＳ Ｐゴシック"/>
                <w:color w:val="000000" w:themeColor="text1"/>
                <w:kern w:val="0"/>
                <w:sz w:val="18"/>
                <w:szCs w:val="18"/>
              </w:rPr>
            </w:pPr>
            <w:r w:rsidRPr="004F76EF">
              <w:rPr>
                <w:rFonts w:asciiTheme="majorHAnsi" w:eastAsiaTheme="majorHAnsi" w:hAnsiTheme="majorHAnsi" w:cs="ＭＳ Ｐゴシック" w:hint="eastAsia"/>
                <w:color w:val="000000" w:themeColor="text1"/>
                <w:kern w:val="0"/>
                <w:sz w:val="18"/>
                <w:szCs w:val="18"/>
              </w:rPr>
              <w:t>解雇</w:t>
            </w:r>
          </w:p>
        </w:tc>
        <w:tc>
          <w:tcPr>
            <w:tcW w:w="3886" w:type="pct"/>
            <w:shd w:val="clear" w:color="auto" w:fill="auto"/>
            <w:tcMar>
              <w:top w:w="120" w:type="dxa"/>
              <w:left w:w="120" w:type="dxa"/>
              <w:bottom w:w="120" w:type="dxa"/>
              <w:right w:w="120" w:type="dxa"/>
            </w:tcMar>
            <w:vAlign w:val="center"/>
            <w:hideMark/>
          </w:tcPr>
          <w:p w14:paraId="49F2A8B1" w14:textId="1D266777" w:rsidR="009B74D4" w:rsidRPr="004F76EF" w:rsidRDefault="00592CCB" w:rsidP="004F76EF">
            <w:pPr>
              <w:widowControl/>
              <w:spacing w:line="300" w:lineRule="exact"/>
              <w:rPr>
                <w:rFonts w:asciiTheme="majorHAnsi" w:eastAsiaTheme="majorHAnsi" w:hAnsiTheme="majorHAnsi" w:cs="ＭＳ Ｐゴシック"/>
                <w:color w:val="000000" w:themeColor="text1"/>
                <w:kern w:val="0"/>
                <w:sz w:val="18"/>
                <w:szCs w:val="18"/>
              </w:rPr>
            </w:pPr>
            <w:hyperlink r:id="rId29" w:anchor="m20" w:history="1">
              <w:r w:rsidR="009B74D4" w:rsidRPr="004F76EF">
                <w:rPr>
                  <w:rFonts w:asciiTheme="majorHAnsi" w:eastAsiaTheme="majorHAnsi" w:hAnsiTheme="majorHAnsi" w:cs="ＭＳ Ｐゴシック" w:hint="eastAsia"/>
                  <w:color w:val="000000" w:themeColor="text1"/>
                  <w:kern w:val="0"/>
                  <w:sz w:val="18"/>
                  <w:szCs w:val="18"/>
                </w:rPr>
                <w:t>労基法20条</w:t>
              </w:r>
            </w:hyperlink>
            <w:r w:rsidR="009B74D4" w:rsidRPr="004F76EF">
              <w:rPr>
                <w:rFonts w:asciiTheme="majorHAnsi" w:eastAsiaTheme="majorHAnsi" w:hAnsiTheme="majorHAnsi" w:cs="ＭＳ Ｐゴシック" w:hint="eastAsia"/>
                <w:color w:val="000000" w:themeColor="text1"/>
                <w:kern w:val="0"/>
                <w:sz w:val="18"/>
                <w:szCs w:val="18"/>
              </w:rPr>
              <w:t>の手続きが必要とされる</w:t>
            </w:r>
            <w:r w:rsidR="00472796">
              <w:rPr>
                <w:rFonts w:asciiTheme="majorHAnsi" w:eastAsiaTheme="majorHAnsi" w:hAnsiTheme="majorHAnsi" w:cs="ＭＳ Ｐゴシック" w:hint="eastAsia"/>
                <w:color w:val="000000" w:themeColor="text1"/>
                <w:kern w:val="0"/>
                <w:sz w:val="18"/>
                <w:szCs w:val="18"/>
              </w:rPr>
              <w:t>。</w:t>
            </w:r>
            <w:r w:rsidR="009B74D4" w:rsidRPr="004F76EF">
              <w:rPr>
                <w:rFonts w:asciiTheme="majorHAnsi" w:eastAsiaTheme="majorHAnsi" w:hAnsiTheme="majorHAnsi" w:cs="ＭＳ Ｐゴシック" w:hint="eastAsia"/>
                <w:color w:val="000000" w:themeColor="text1"/>
                <w:kern w:val="0"/>
                <w:sz w:val="18"/>
                <w:szCs w:val="18"/>
              </w:rPr>
              <w:t>解雇理由のない場合や正当性を欠く場合は、解雇権の濫用として無効とな</w:t>
            </w:r>
            <w:r w:rsidR="00472796">
              <w:rPr>
                <w:rFonts w:asciiTheme="majorHAnsi" w:eastAsiaTheme="majorHAnsi" w:hAnsiTheme="majorHAnsi" w:cs="ＭＳ Ｐゴシック" w:hint="eastAsia"/>
                <w:color w:val="000000" w:themeColor="text1"/>
                <w:kern w:val="0"/>
                <w:sz w:val="18"/>
                <w:szCs w:val="18"/>
              </w:rPr>
              <w:t>る。</w:t>
            </w:r>
          </w:p>
        </w:tc>
      </w:tr>
      <w:tr w:rsidR="009B74D4" w:rsidRPr="004F76EF" w14:paraId="4F799741" w14:textId="77777777" w:rsidTr="009116DC">
        <w:trPr>
          <w:cantSplit/>
          <w:trHeight w:val="496"/>
        </w:trPr>
        <w:tc>
          <w:tcPr>
            <w:tcW w:w="557" w:type="pct"/>
            <w:vMerge w:val="restart"/>
            <w:shd w:val="clear" w:color="auto" w:fill="auto"/>
            <w:tcMar>
              <w:top w:w="120" w:type="dxa"/>
              <w:left w:w="120" w:type="dxa"/>
              <w:bottom w:w="120" w:type="dxa"/>
              <w:right w:w="120" w:type="dxa"/>
            </w:tcMar>
            <w:textDirection w:val="tbRlV"/>
            <w:vAlign w:val="center"/>
            <w:hideMark/>
          </w:tcPr>
          <w:p w14:paraId="5E563CF0" w14:textId="77777777" w:rsidR="009B74D4" w:rsidRPr="004F76EF" w:rsidRDefault="009B74D4" w:rsidP="009116DC">
            <w:pPr>
              <w:widowControl/>
              <w:spacing w:line="300" w:lineRule="exact"/>
              <w:ind w:left="113" w:right="113"/>
              <w:jc w:val="center"/>
              <w:rPr>
                <w:rFonts w:asciiTheme="majorHAnsi" w:eastAsiaTheme="majorHAnsi" w:hAnsiTheme="majorHAnsi" w:cs="ＭＳ Ｐゴシック"/>
                <w:color w:val="000000" w:themeColor="text1"/>
                <w:kern w:val="0"/>
                <w:sz w:val="18"/>
                <w:szCs w:val="18"/>
              </w:rPr>
            </w:pPr>
            <w:r w:rsidRPr="004F76EF">
              <w:rPr>
                <w:rFonts w:asciiTheme="majorHAnsi" w:eastAsiaTheme="majorHAnsi" w:hAnsiTheme="majorHAnsi" w:cs="ＭＳ Ｐゴシック" w:hint="eastAsia"/>
                <w:color w:val="000000" w:themeColor="text1"/>
                <w:kern w:val="0"/>
                <w:sz w:val="18"/>
                <w:szCs w:val="18"/>
              </w:rPr>
              <w:t>期間定め在り</w:t>
            </w:r>
          </w:p>
        </w:tc>
        <w:tc>
          <w:tcPr>
            <w:tcW w:w="557" w:type="pct"/>
            <w:shd w:val="clear" w:color="auto" w:fill="auto"/>
            <w:tcMar>
              <w:top w:w="120" w:type="dxa"/>
              <w:left w:w="120" w:type="dxa"/>
              <w:bottom w:w="120" w:type="dxa"/>
              <w:right w:w="120" w:type="dxa"/>
            </w:tcMar>
            <w:textDirection w:val="tbRlV"/>
            <w:vAlign w:val="center"/>
            <w:hideMark/>
          </w:tcPr>
          <w:p w14:paraId="2D6CAF9C" w14:textId="77777777" w:rsidR="009B74D4" w:rsidRPr="004F76EF" w:rsidRDefault="009B74D4" w:rsidP="009116DC">
            <w:pPr>
              <w:widowControl/>
              <w:spacing w:line="300" w:lineRule="exact"/>
              <w:ind w:left="113" w:right="113"/>
              <w:jc w:val="center"/>
              <w:rPr>
                <w:rFonts w:asciiTheme="majorHAnsi" w:eastAsiaTheme="majorHAnsi" w:hAnsiTheme="majorHAnsi" w:cs="ＭＳ Ｐゴシック"/>
                <w:color w:val="000000" w:themeColor="text1"/>
                <w:kern w:val="0"/>
                <w:sz w:val="18"/>
                <w:szCs w:val="18"/>
              </w:rPr>
            </w:pPr>
            <w:r w:rsidRPr="004F76EF">
              <w:rPr>
                <w:rFonts w:asciiTheme="majorHAnsi" w:eastAsiaTheme="majorHAnsi" w:hAnsiTheme="majorHAnsi" w:cs="ＭＳ Ｐゴシック" w:hint="eastAsia"/>
                <w:color w:val="000000" w:themeColor="text1"/>
                <w:kern w:val="0"/>
                <w:sz w:val="18"/>
                <w:szCs w:val="18"/>
              </w:rPr>
              <w:t>退職</w:t>
            </w:r>
          </w:p>
        </w:tc>
        <w:tc>
          <w:tcPr>
            <w:tcW w:w="3886" w:type="pct"/>
            <w:shd w:val="clear" w:color="auto" w:fill="auto"/>
            <w:tcMar>
              <w:top w:w="120" w:type="dxa"/>
              <w:left w:w="120" w:type="dxa"/>
              <w:bottom w:w="120" w:type="dxa"/>
              <w:right w:w="120" w:type="dxa"/>
            </w:tcMar>
            <w:vAlign w:val="center"/>
            <w:hideMark/>
          </w:tcPr>
          <w:p w14:paraId="3D99C724" w14:textId="26E1D81B" w:rsidR="009B74D4" w:rsidRPr="004F76EF" w:rsidRDefault="009B74D4" w:rsidP="004F76EF">
            <w:pPr>
              <w:widowControl/>
              <w:spacing w:line="300" w:lineRule="exact"/>
              <w:rPr>
                <w:rFonts w:asciiTheme="majorHAnsi" w:eastAsiaTheme="majorHAnsi" w:hAnsiTheme="majorHAnsi" w:cs="ＭＳ Ｐゴシック"/>
                <w:color w:val="000000" w:themeColor="text1"/>
                <w:kern w:val="0"/>
                <w:sz w:val="18"/>
                <w:szCs w:val="18"/>
              </w:rPr>
            </w:pPr>
            <w:r w:rsidRPr="004F76EF">
              <w:rPr>
                <w:rFonts w:asciiTheme="majorHAnsi" w:eastAsiaTheme="majorHAnsi" w:hAnsiTheme="majorHAnsi" w:cs="ＭＳ Ｐゴシック" w:hint="eastAsia"/>
                <w:color w:val="000000" w:themeColor="text1"/>
                <w:kern w:val="0"/>
                <w:sz w:val="18"/>
                <w:szCs w:val="18"/>
              </w:rPr>
              <w:t>やむを得ない理由があるとき以外退職でき</w:t>
            </w:r>
            <w:r w:rsidR="00472796">
              <w:rPr>
                <w:rFonts w:asciiTheme="majorHAnsi" w:eastAsiaTheme="majorHAnsi" w:hAnsiTheme="majorHAnsi" w:cs="ＭＳ Ｐゴシック" w:hint="eastAsia"/>
                <w:color w:val="000000" w:themeColor="text1"/>
                <w:kern w:val="0"/>
                <w:sz w:val="18"/>
                <w:szCs w:val="18"/>
              </w:rPr>
              <w:t>ない。</w:t>
            </w:r>
            <w:r w:rsidRPr="004F76EF">
              <w:rPr>
                <w:rFonts w:asciiTheme="majorHAnsi" w:eastAsiaTheme="majorHAnsi" w:hAnsiTheme="majorHAnsi" w:cs="ＭＳ Ｐゴシック" w:hint="eastAsia"/>
                <w:color w:val="000000" w:themeColor="text1"/>
                <w:kern w:val="0"/>
                <w:sz w:val="18"/>
                <w:szCs w:val="18"/>
              </w:rPr>
              <w:t>（</w:t>
            </w:r>
            <w:hyperlink r:id="rId30" w:anchor="m628" w:history="1">
              <w:r w:rsidRPr="004F76EF">
                <w:rPr>
                  <w:rFonts w:asciiTheme="majorHAnsi" w:eastAsiaTheme="majorHAnsi" w:hAnsiTheme="majorHAnsi" w:cs="ＭＳ Ｐゴシック" w:hint="eastAsia"/>
                  <w:color w:val="000000" w:themeColor="text1"/>
                  <w:kern w:val="0"/>
                  <w:sz w:val="18"/>
                  <w:szCs w:val="18"/>
                </w:rPr>
                <w:t>民法628条</w:t>
              </w:r>
            </w:hyperlink>
            <w:r w:rsidRPr="004F76EF">
              <w:rPr>
                <w:rFonts w:asciiTheme="majorHAnsi" w:eastAsiaTheme="majorHAnsi" w:hAnsiTheme="majorHAnsi" w:cs="ＭＳ Ｐゴシック" w:hint="eastAsia"/>
                <w:color w:val="000000" w:themeColor="text1"/>
                <w:kern w:val="0"/>
                <w:sz w:val="18"/>
                <w:szCs w:val="18"/>
              </w:rPr>
              <w:t>）。</w:t>
            </w:r>
          </w:p>
        </w:tc>
      </w:tr>
      <w:tr w:rsidR="009B74D4" w:rsidRPr="004F76EF" w14:paraId="3FC1343C" w14:textId="77777777" w:rsidTr="009116DC">
        <w:trPr>
          <w:cantSplit/>
          <w:trHeight w:val="622"/>
        </w:trPr>
        <w:tc>
          <w:tcPr>
            <w:tcW w:w="557" w:type="pct"/>
            <w:vMerge/>
            <w:shd w:val="clear" w:color="auto" w:fill="auto"/>
            <w:vAlign w:val="center"/>
            <w:hideMark/>
          </w:tcPr>
          <w:p w14:paraId="06AC7707" w14:textId="77777777" w:rsidR="009B74D4" w:rsidRPr="004F76EF" w:rsidRDefault="009B74D4" w:rsidP="009116DC">
            <w:pPr>
              <w:widowControl/>
              <w:spacing w:line="300" w:lineRule="exact"/>
              <w:jc w:val="center"/>
              <w:rPr>
                <w:rFonts w:asciiTheme="majorHAnsi" w:eastAsiaTheme="majorHAnsi" w:hAnsiTheme="majorHAnsi" w:cs="ＭＳ Ｐゴシック"/>
                <w:color w:val="000000" w:themeColor="text1"/>
                <w:kern w:val="0"/>
                <w:sz w:val="18"/>
                <w:szCs w:val="18"/>
              </w:rPr>
            </w:pPr>
          </w:p>
        </w:tc>
        <w:tc>
          <w:tcPr>
            <w:tcW w:w="557" w:type="pct"/>
            <w:shd w:val="clear" w:color="auto" w:fill="auto"/>
            <w:tcMar>
              <w:top w:w="120" w:type="dxa"/>
              <w:left w:w="120" w:type="dxa"/>
              <w:bottom w:w="120" w:type="dxa"/>
              <w:right w:w="120" w:type="dxa"/>
            </w:tcMar>
            <w:textDirection w:val="tbRlV"/>
            <w:vAlign w:val="center"/>
            <w:hideMark/>
          </w:tcPr>
          <w:p w14:paraId="215EF5ED" w14:textId="77777777" w:rsidR="009B74D4" w:rsidRPr="004F76EF" w:rsidRDefault="009B74D4" w:rsidP="009116DC">
            <w:pPr>
              <w:widowControl/>
              <w:spacing w:line="300" w:lineRule="exact"/>
              <w:ind w:left="113" w:right="113"/>
              <w:jc w:val="center"/>
              <w:rPr>
                <w:rFonts w:asciiTheme="majorHAnsi" w:eastAsiaTheme="majorHAnsi" w:hAnsiTheme="majorHAnsi" w:cs="ＭＳ Ｐゴシック"/>
                <w:color w:val="000000" w:themeColor="text1"/>
                <w:kern w:val="0"/>
                <w:sz w:val="18"/>
                <w:szCs w:val="18"/>
              </w:rPr>
            </w:pPr>
            <w:r w:rsidRPr="004F76EF">
              <w:rPr>
                <w:rFonts w:asciiTheme="majorHAnsi" w:eastAsiaTheme="majorHAnsi" w:hAnsiTheme="majorHAnsi" w:cs="ＭＳ Ｐゴシック" w:hint="eastAsia"/>
                <w:color w:val="000000" w:themeColor="text1"/>
                <w:kern w:val="0"/>
                <w:sz w:val="18"/>
                <w:szCs w:val="18"/>
              </w:rPr>
              <w:t>解雇</w:t>
            </w:r>
          </w:p>
        </w:tc>
        <w:tc>
          <w:tcPr>
            <w:tcW w:w="3886" w:type="pct"/>
            <w:shd w:val="clear" w:color="auto" w:fill="auto"/>
            <w:tcMar>
              <w:top w:w="120" w:type="dxa"/>
              <w:left w:w="120" w:type="dxa"/>
              <w:bottom w:w="120" w:type="dxa"/>
              <w:right w:w="120" w:type="dxa"/>
            </w:tcMar>
            <w:vAlign w:val="center"/>
            <w:hideMark/>
          </w:tcPr>
          <w:p w14:paraId="530D4948" w14:textId="07948909" w:rsidR="009B74D4" w:rsidRPr="004F76EF" w:rsidRDefault="009B74D4" w:rsidP="004F76EF">
            <w:pPr>
              <w:widowControl/>
              <w:spacing w:line="300" w:lineRule="exact"/>
              <w:rPr>
                <w:rFonts w:asciiTheme="majorHAnsi" w:eastAsiaTheme="majorHAnsi" w:hAnsiTheme="majorHAnsi" w:cs="ＭＳ Ｐゴシック"/>
                <w:color w:val="000000" w:themeColor="text1"/>
                <w:kern w:val="0"/>
                <w:sz w:val="18"/>
                <w:szCs w:val="18"/>
              </w:rPr>
            </w:pPr>
            <w:r w:rsidRPr="004F76EF">
              <w:rPr>
                <w:rFonts w:asciiTheme="majorHAnsi" w:eastAsiaTheme="majorHAnsi" w:hAnsiTheme="majorHAnsi" w:cs="ＭＳ Ｐゴシック" w:hint="eastAsia"/>
                <w:color w:val="000000" w:themeColor="text1"/>
                <w:kern w:val="0"/>
                <w:sz w:val="18"/>
                <w:szCs w:val="18"/>
              </w:rPr>
              <w:t>やむを得ない理由があるとき以外解雇でき</w:t>
            </w:r>
            <w:r w:rsidR="00472796">
              <w:rPr>
                <w:rFonts w:asciiTheme="majorHAnsi" w:eastAsiaTheme="majorHAnsi" w:hAnsiTheme="majorHAnsi" w:cs="ＭＳ Ｐゴシック" w:hint="eastAsia"/>
                <w:color w:val="000000" w:themeColor="text1"/>
                <w:kern w:val="0"/>
                <w:sz w:val="18"/>
                <w:szCs w:val="18"/>
              </w:rPr>
              <w:t>ない</w:t>
            </w:r>
            <w:r w:rsidRPr="004F76EF">
              <w:rPr>
                <w:rFonts w:asciiTheme="majorHAnsi" w:eastAsiaTheme="majorHAnsi" w:hAnsiTheme="majorHAnsi" w:cs="ＭＳ Ｐゴシック" w:hint="eastAsia"/>
                <w:color w:val="000000" w:themeColor="text1"/>
                <w:kern w:val="0"/>
                <w:sz w:val="18"/>
                <w:szCs w:val="18"/>
              </w:rPr>
              <w:t>（</w:t>
            </w:r>
            <w:hyperlink r:id="rId31" w:anchor="m628" w:history="1">
              <w:r w:rsidRPr="004F76EF">
                <w:rPr>
                  <w:rFonts w:asciiTheme="majorHAnsi" w:eastAsiaTheme="majorHAnsi" w:hAnsiTheme="majorHAnsi" w:cs="ＭＳ Ｐゴシック" w:hint="eastAsia"/>
                  <w:color w:val="000000" w:themeColor="text1"/>
                  <w:kern w:val="0"/>
                  <w:sz w:val="18"/>
                  <w:szCs w:val="18"/>
                </w:rPr>
                <w:t>民法628条</w:t>
              </w:r>
            </w:hyperlink>
            <w:r w:rsidRPr="004F76EF">
              <w:rPr>
                <w:rFonts w:asciiTheme="majorHAnsi" w:eastAsiaTheme="majorHAnsi" w:hAnsiTheme="majorHAnsi" w:cs="ＭＳ Ｐゴシック" w:hint="eastAsia"/>
                <w:color w:val="000000" w:themeColor="text1"/>
                <w:kern w:val="0"/>
                <w:sz w:val="18"/>
                <w:szCs w:val="18"/>
              </w:rPr>
              <w:t>）。</w:t>
            </w:r>
          </w:p>
        </w:tc>
      </w:tr>
    </w:tbl>
    <w:p w14:paraId="71FDBCE8" w14:textId="0D565A43" w:rsidR="009B74D4" w:rsidRPr="00B900DA" w:rsidRDefault="009B74D4" w:rsidP="009B74D4">
      <w:pPr>
        <w:widowControl/>
        <w:ind w:left="91" w:right="91"/>
        <w:jc w:val="left"/>
        <w:rPr>
          <w:rFonts w:asciiTheme="majorHAnsi" w:eastAsiaTheme="majorHAnsi" w:hAnsiTheme="majorHAnsi" w:cs="ＭＳ Ｐゴシック"/>
          <w:color w:val="404040"/>
          <w:kern w:val="0"/>
          <w:sz w:val="18"/>
          <w:szCs w:val="18"/>
        </w:rPr>
      </w:pPr>
    </w:p>
    <w:p w14:paraId="7E102FF0" w14:textId="7F12F12E" w:rsidR="008638EF" w:rsidRDefault="009B74D4" w:rsidP="00E5760D">
      <w:pPr>
        <w:widowControl/>
        <w:ind w:right="91" w:firstLineChars="600" w:firstLine="1080"/>
        <w:rPr>
          <w:rFonts w:asciiTheme="majorHAnsi" w:eastAsiaTheme="majorHAnsi" w:hAnsiTheme="majorHAnsi" w:cs="ＭＳ Ｐゴシック"/>
          <w:color w:val="000000" w:themeColor="text1"/>
          <w:kern w:val="0"/>
          <w:sz w:val="18"/>
          <w:szCs w:val="18"/>
        </w:rPr>
      </w:pPr>
      <w:r w:rsidRPr="00B900DA">
        <w:rPr>
          <w:rFonts w:ascii="ＭＳ ゴシック" w:eastAsia="ＭＳ ゴシック" w:hAnsi="ＭＳ ゴシック" w:cs="ＭＳ Ｐゴシック" w:hint="eastAsia"/>
          <w:color w:val="000000" w:themeColor="text1"/>
          <w:kern w:val="0"/>
          <w:sz w:val="18"/>
          <w:szCs w:val="18"/>
        </w:rPr>
        <w:t>あぁ、そうなんだ</w:t>
      </w:r>
      <w:r w:rsidR="008638EF">
        <w:rPr>
          <w:rFonts w:ascii="ＭＳ ゴシック" w:eastAsia="ＭＳ ゴシック" w:hAnsi="ＭＳ ゴシック" w:cs="ＭＳ Ｐゴシック" w:hint="eastAsia"/>
          <w:color w:val="000000" w:themeColor="text1"/>
          <w:kern w:val="0"/>
          <w:sz w:val="18"/>
          <w:szCs w:val="18"/>
        </w:rPr>
        <w:t xml:space="preserve">　</w:t>
      </w:r>
      <w:r w:rsidRPr="00B900DA">
        <w:rPr>
          <w:rFonts w:asciiTheme="majorHAnsi" w:eastAsiaTheme="majorHAnsi" w:hAnsiTheme="majorHAnsi" w:cs="ＭＳ Ｐゴシック" w:hint="eastAsia"/>
          <w:color w:val="000000" w:themeColor="text1"/>
          <w:kern w:val="0"/>
          <w:sz w:val="18"/>
          <w:szCs w:val="18"/>
        </w:rPr>
        <w:t>退職は解雇の時</w:t>
      </w:r>
    </w:p>
    <w:p w14:paraId="6BA544E3" w14:textId="77777777" w:rsidR="008638EF" w:rsidRDefault="009B74D4" w:rsidP="008638EF">
      <w:pPr>
        <w:widowControl/>
        <w:ind w:right="91" w:firstLineChars="500" w:firstLine="900"/>
        <w:rPr>
          <w:rFonts w:asciiTheme="majorHAnsi" w:eastAsiaTheme="majorHAnsi" w:hAnsiTheme="majorHAnsi" w:cs="ＭＳ Ｐゴシック"/>
          <w:color w:val="000000" w:themeColor="text1"/>
          <w:kern w:val="0"/>
          <w:sz w:val="18"/>
          <w:szCs w:val="18"/>
        </w:rPr>
      </w:pPr>
      <w:r w:rsidRPr="00B900DA">
        <w:rPr>
          <w:rFonts w:asciiTheme="majorHAnsi" w:eastAsiaTheme="majorHAnsi" w:hAnsiTheme="majorHAnsi" w:cs="ＭＳ Ｐゴシック" w:hint="eastAsia"/>
          <w:color w:val="000000" w:themeColor="text1"/>
          <w:kern w:val="0"/>
          <w:sz w:val="18"/>
          <w:szCs w:val="18"/>
        </w:rPr>
        <w:t>に比べ退職金の額が少ないことが多</w:t>
      </w:r>
    </w:p>
    <w:p w14:paraId="4E26711A" w14:textId="43429043" w:rsidR="009B74D4" w:rsidRPr="00B900DA" w:rsidRDefault="009B74D4" w:rsidP="008638EF">
      <w:pPr>
        <w:widowControl/>
        <w:ind w:right="91" w:firstLineChars="500" w:firstLine="900"/>
        <w:rPr>
          <w:rFonts w:asciiTheme="majorHAnsi" w:eastAsiaTheme="majorHAnsi" w:hAnsiTheme="majorHAnsi" w:cs="ＭＳ Ｐゴシック"/>
          <w:color w:val="000000" w:themeColor="text1"/>
          <w:kern w:val="0"/>
          <w:sz w:val="18"/>
          <w:szCs w:val="18"/>
        </w:rPr>
      </w:pPr>
      <w:r w:rsidRPr="00B900DA">
        <w:rPr>
          <w:rFonts w:asciiTheme="majorHAnsi" w:eastAsiaTheme="majorHAnsi" w:hAnsiTheme="majorHAnsi" w:cs="ＭＳ Ｐゴシック" w:hint="eastAsia"/>
          <w:color w:val="000000" w:themeColor="text1"/>
          <w:kern w:val="0"/>
          <w:sz w:val="18"/>
          <w:szCs w:val="18"/>
        </w:rPr>
        <w:t>い。</w:t>
      </w:r>
    </w:p>
    <w:p w14:paraId="0A91ED97" w14:textId="77777777" w:rsidR="008638EF" w:rsidRDefault="009B74D4" w:rsidP="008638EF">
      <w:pPr>
        <w:widowControl/>
        <w:spacing w:line="300" w:lineRule="exact"/>
        <w:ind w:right="91" w:firstLineChars="600" w:firstLine="1080"/>
        <w:rPr>
          <w:rFonts w:asciiTheme="majorHAnsi" w:eastAsiaTheme="majorHAnsi" w:hAnsiTheme="majorHAnsi" w:cs="ＭＳ Ｐゴシック"/>
          <w:color w:val="000000" w:themeColor="text1"/>
          <w:kern w:val="0"/>
          <w:sz w:val="18"/>
          <w:szCs w:val="18"/>
        </w:rPr>
      </w:pPr>
      <w:r w:rsidRPr="00B900DA">
        <w:rPr>
          <w:rFonts w:asciiTheme="majorHAnsi" w:eastAsiaTheme="majorHAnsi" w:hAnsiTheme="majorHAnsi" w:cs="ＭＳ Ｐゴシック" w:hint="eastAsia"/>
          <w:color w:val="000000" w:themeColor="text1"/>
          <w:kern w:val="0"/>
          <w:sz w:val="18"/>
          <w:szCs w:val="18"/>
        </w:rPr>
        <w:t>退職は失業手当の受給に３ヶ月の</w:t>
      </w:r>
    </w:p>
    <w:p w14:paraId="78EF2084" w14:textId="35B8B8AF" w:rsidR="009B74D4" w:rsidRPr="00B900DA" w:rsidRDefault="009B74D4" w:rsidP="008638EF">
      <w:pPr>
        <w:widowControl/>
        <w:spacing w:line="300" w:lineRule="exact"/>
        <w:ind w:right="91" w:firstLineChars="500" w:firstLine="900"/>
        <w:rPr>
          <w:rFonts w:asciiTheme="majorHAnsi" w:eastAsiaTheme="majorHAnsi" w:hAnsiTheme="majorHAnsi" w:cs="ＭＳ Ｐゴシック"/>
          <w:color w:val="000000" w:themeColor="text1"/>
          <w:kern w:val="0"/>
          <w:sz w:val="18"/>
          <w:szCs w:val="18"/>
        </w:rPr>
      </w:pPr>
      <w:r w:rsidRPr="00B900DA">
        <w:rPr>
          <w:rFonts w:asciiTheme="majorHAnsi" w:eastAsiaTheme="majorHAnsi" w:hAnsiTheme="majorHAnsi" w:cs="ＭＳ Ｐゴシック" w:hint="eastAsia"/>
          <w:color w:val="000000" w:themeColor="text1"/>
          <w:kern w:val="0"/>
          <w:sz w:val="18"/>
          <w:szCs w:val="18"/>
        </w:rPr>
        <w:t>給付制限期間が付される。</w:t>
      </w:r>
    </w:p>
    <w:p w14:paraId="08BF6529" w14:textId="77777777" w:rsidR="009B74D4" w:rsidRPr="00B900DA" w:rsidRDefault="009B74D4" w:rsidP="008638EF">
      <w:pPr>
        <w:widowControl/>
        <w:spacing w:line="300" w:lineRule="exact"/>
        <w:ind w:right="91" w:firstLineChars="600" w:firstLine="1080"/>
        <w:rPr>
          <w:rFonts w:asciiTheme="majorHAnsi" w:eastAsiaTheme="majorHAnsi" w:hAnsiTheme="majorHAnsi" w:cs="ＭＳ Ｐゴシック"/>
          <w:color w:val="000000" w:themeColor="text1"/>
          <w:kern w:val="0"/>
          <w:sz w:val="18"/>
          <w:szCs w:val="18"/>
        </w:rPr>
      </w:pPr>
      <w:r w:rsidRPr="00B900DA">
        <w:rPr>
          <w:rFonts w:asciiTheme="majorHAnsi" w:eastAsiaTheme="majorHAnsi" w:hAnsiTheme="majorHAnsi" w:cs="ＭＳ Ｐゴシック" w:hint="eastAsia"/>
          <w:color w:val="000000" w:themeColor="text1"/>
          <w:kern w:val="0"/>
          <w:sz w:val="18"/>
          <w:szCs w:val="18"/>
        </w:rPr>
        <w:t>問題になるのは退職勧奨のケース。</w:t>
      </w:r>
    </w:p>
    <w:p w14:paraId="3B376614" w14:textId="77777777" w:rsidR="00B900DA" w:rsidRDefault="00B900DA" w:rsidP="00B900DA">
      <w:pPr>
        <w:widowControl/>
        <w:ind w:firstLineChars="450" w:firstLine="810"/>
        <w:rPr>
          <w:rFonts w:asciiTheme="majorHAnsi" w:eastAsiaTheme="majorHAnsi" w:hAnsiTheme="majorHAnsi" w:cs="+mn-cs"/>
          <w:color w:val="000000"/>
          <w:kern w:val="24"/>
          <w:sz w:val="18"/>
          <w:szCs w:val="18"/>
        </w:rPr>
      </w:pPr>
    </w:p>
    <w:p w14:paraId="31989D74" w14:textId="5F903B14" w:rsidR="009B74D4" w:rsidRPr="00B900DA" w:rsidRDefault="009B74D4" w:rsidP="00B900DA">
      <w:pPr>
        <w:widowControl/>
        <w:ind w:firstLineChars="600" w:firstLine="1080"/>
        <w:rPr>
          <w:rFonts w:asciiTheme="majorHAnsi" w:eastAsiaTheme="majorHAnsi" w:hAnsiTheme="majorHAnsi" w:cs="ＭＳ Ｐゴシック"/>
          <w:kern w:val="0"/>
          <w:sz w:val="18"/>
          <w:szCs w:val="18"/>
        </w:rPr>
      </w:pPr>
      <w:r w:rsidRPr="00B900DA">
        <w:rPr>
          <w:rFonts w:asciiTheme="majorHAnsi" w:eastAsiaTheme="majorHAnsi" w:hAnsiTheme="majorHAnsi" w:cs="+mn-cs" w:hint="eastAsia"/>
          <w:color w:val="000000"/>
          <w:kern w:val="24"/>
          <w:sz w:val="18"/>
          <w:szCs w:val="18"/>
        </w:rPr>
        <w:t>労基署の企業向けパンフ</w:t>
      </w:r>
    </w:p>
    <w:p w14:paraId="53F94748" w14:textId="77777777" w:rsidR="00B900DA" w:rsidRDefault="009B74D4" w:rsidP="00B900DA">
      <w:pPr>
        <w:widowControl/>
        <w:spacing w:line="300" w:lineRule="exact"/>
        <w:ind w:left="720" w:firstLineChars="200" w:firstLine="360"/>
        <w:rPr>
          <w:rFonts w:asciiTheme="majorHAnsi" w:eastAsiaTheme="majorHAnsi" w:hAnsiTheme="majorHAnsi" w:cs="Times New Roman"/>
          <w:color w:val="000000"/>
          <w:kern w:val="24"/>
          <w:sz w:val="18"/>
          <w:szCs w:val="18"/>
        </w:rPr>
      </w:pPr>
      <w:r w:rsidRPr="00B900DA">
        <w:rPr>
          <w:rFonts w:asciiTheme="majorHAnsi" w:eastAsiaTheme="majorHAnsi" w:hAnsiTheme="majorHAnsi" w:cs="Times New Roman" w:hint="eastAsia"/>
          <w:color w:val="000000"/>
          <w:kern w:val="24"/>
          <w:sz w:val="18"/>
          <w:szCs w:val="18"/>
        </w:rPr>
        <w:t>解雇をする場合、使用者が①30日以</w:t>
      </w:r>
    </w:p>
    <w:p w14:paraId="67529078" w14:textId="77777777" w:rsidR="00B900DA" w:rsidRDefault="009B74D4" w:rsidP="00B900DA">
      <w:pPr>
        <w:widowControl/>
        <w:spacing w:line="300" w:lineRule="exact"/>
        <w:ind w:left="720" w:firstLineChars="100" w:firstLine="180"/>
        <w:rPr>
          <w:rFonts w:asciiTheme="majorHAnsi" w:eastAsiaTheme="majorHAnsi" w:hAnsiTheme="majorHAnsi" w:cs="Times New Roman"/>
          <w:color w:val="000000"/>
          <w:kern w:val="24"/>
          <w:sz w:val="18"/>
          <w:szCs w:val="18"/>
        </w:rPr>
      </w:pPr>
      <w:r w:rsidRPr="00B900DA">
        <w:rPr>
          <w:rFonts w:asciiTheme="majorHAnsi" w:eastAsiaTheme="majorHAnsi" w:hAnsiTheme="majorHAnsi" w:cs="Times New Roman" w:hint="eastAsia"/>
          <w:color w:val="000000"/>
          <w:kern w:val="24"/>
          <w:sz w:val="18"/>
          <w:szCs w:val="18"/>
        </w:rPr>
        <w:t>上前に解雇予告すれば、②30日分以上</w:t>
      </w:r>
    </w:p>
    <w:p w14:paraId="0FE92448" w14:textId="77777777" w:rsidR="00B900DA" w:rsidRDefault="009B74D4" w:rsidP="00B900DA">
      <w:pPr>
        <w:widowControl/>
        <w:spacing w:line="300" w:lineRule="exact"/>
        <w:ind w:left="720" w:firstLineChars="100" w:firstLine="180"/>
        <w:rPr>
          <w:rFonts w:asciiTheme="majorHAnsi" w:eastAsiaTheme="majorHAnsi" w:hAnsiTheme="majorHAnsi" w:cs="Times New Roman"/>
          <w:color w:val="000000"/>
          <w:kern w:val="24"/>
          <w:sz w:val="18"/>
          <w:szCs w:val="18"/>
        </w:rPr>
      </w:pPr>
      <w:r w:rsidRPr="00B900DA">
        <w:rPr>
          <w:rFonts w:asciiTheme="majorHAnsi" w:eastAsiaTheme="majorHAnsi" w:hAnsiTheme="majorHAnsi" w:cs="Times New Roman" w:hint="eastAsia"/>
          <w:color w:val="000000"/>
          <w:kern w:val="24"/>
          <w:sz w:val="18"/>
          <w:szCs w:val="18"/>
        </w:rPr>
        <w:t>の平均賃金を支払えば、労働基準法違</w:t>
      </w:r>
    </w:p>
    <w:p w14:paraId="45A01494" w14:textId="657D3863" w:rsidR="00B900DA" w:rsidRPr="00B900DA" w:rsidRDefault="009B74D4" w:rsidP="00B900DA">
      <w:pPr>
        <w:widowControl/>
        <w:spacing w:line="300" w:lineRule="exact"/>
        <w:ind w:left="720" w:firstLineChars="100" w:firstLine="180"/>
        <w:rPr>
          <w:rFonts w:asciiTheme="majorHAnsi" w:eastAsiaTheme="majorHAnsi" w:hAnsiTheme="majorHAnsi" w:cs="Times New Roman"/>
          <w:color w:val="000000"/>
          <w:kern w:val="24"/>
          <w:sz w:val="18"/>
          <w:szCs w:val="18"/>
        </w:rPr>
      </w:pPr>
      <w:r w:rsidRPr="00B900DA">
        <w:rPr>
          <w:rFonts w:asciiTheme="majorHAnsi" w:eastAsiaTheme="majorHAnsi" w:hAnsiTheme="majorHAnsi" w:cs="Times New Roman" w:hint="eastAsia"/>
          <w:color w:val="000000"/>
          <w:kern w:val="24"/>
          <w:sz w:val="18"/>
          <w:szCs w:val="18"/>
        </w:rPr>
        <w:t>反とはならない。</w:t>
      </w:r>
    </w:p>
    <w:p w14:paraId="30E32526" w14:textId="2AA98D57" w:rsidR="009B74D4" w:rsidRPr="00B900DA" w:rsidRDefault="009B74D4" w:rsidP="00B900DA">
      <w:pPr>
        <w:pStyle w:val="a7"/>
        <w:widowControl/>
        <w:spacing w:line="300" w:lineRule="exact"/>
        <w:ind w:leftChars="0" w:left="1080"/>
        <w:rPr>
          <w:rFonts w:asciiTheme="majorHAnsi" w:eastAsiaTheme="majorHAnsi" w:hAnsiTheme="majorHAnsi" w:cs="ＭＳ Ｐゴシック"/>
          <w:kern w:val="0"/>
          <w:sz w:val="18"/>
          <w:szCs w:val="18"/>
        </w:rPr>
      </w:pPr>
      <w:r w:rsidRPr="00B900DA">
        <w:rPr>
          <w:rFonts w:asciiTheme="majorHAnsi" w:eastAsiaTheme="majorHAnsi" w:hAnsiTheme="majorHAnsi" w:cs="Times New Roman" w:hint="eastAsia"/>
          <w:color w:val="000000"/>
          <w:kern w:val="24"/>
          <w:sz w:val="18"/>
          <w:szCs w:val="18"/>
        </w:rPr>
        <w:lastRenderedPageBreak/>
        <w:t xml:space="preserve">                                                           </w:t>
      </w:r>
    </w:p>
    <w:p w14:paraId="1514F0E2" w14:textId="67C5F211" w:rsidR="009B74D4" w:rsidRPr="00B900DA" w:rsidRDefault="009B74D4" w:rsidP="00B900DA">
      <w:pPr>
        <w:widowControl/>
        <w:kinsoku w:val="0"/>
        <w:overflowPunct w:val="0"/>
        <w:spacing w:line="300" w:lineRule="exact"/>
        <w:ind w:firstLineChars="600" w:firstLine="1080"/>
        <w:textAlignment w:val="baseline"/>
        <w:rPr>
          <w:rFonts w:asciiTheme="majorHAnsi" w:eastAsiaTheme="majorHAnsi" w:hAnsiTheme="majorHAnsi" w:cs="+mn-cs"/>
          <w:color w:val="000000"/>
          <w:kern w:val="24"/>
          <w:sz w:val="18"/>
          <w:szCs w:val="18"/>
        </w:rPr>
      </w:pPr>
      <w:r w:rsidRPr="00B900DA">
        <w:rPr>
          <w:rFonts w:asciiTheme="majorHAnsi" w:eastAsiaTheme="majorHAnsi" w:hAnsiTheme="majorHAnsi" w:cs="+mn-cs" w:hint="eastAsia"/>
          <w:color w:val="000000"/>
          <w:kern w:val="24"/>
          <w:sz w:val="18"/>
          <w:szCs w:val="18"/>
        </w:rPr>
        <w:t>解雇予告等が除外される手続き</w:t>
      </w:r>
    </w:p>
    <w:p w14:paraId="1D50D0FC" w14:textId="77777777" w:rsidR="00B900DA" w:rsidRDefault="009B74D4" w:rsidP="00B900DA">
      <w:pPr>
        <w:widowControl/>
        <w:kinsoku w:val="0"/>
        <w:overflowPunct w:val="0"/>
        <w:spacing w:line="300" w:lineRule="exact"/>
        <w:ind w:firstLineChars="600" w:firstLine="1080"/>
        <w:textAlignment w:val="baseline"/>
        <w:rPr>
          <w:rFonts w:asciiTheme="majorHAnsi" w:eastAsiaTheme="majorHAnsi" w:hAnsiTheme="majorHAnsi" w:cs="+mn-cs"/>
          <w:color w:val="000000"/>
          <w:kern w:val="24"/>
          <w:sz w:val="18"/>
          <w:szCs w:val="18"/>
        </w:rPr>
      </w:pPr>
      <w:r w:rsidRPr="00B900DA">
        <w:rPr>
          <w:rFonts w:asciiTheme="majorHAnsi" w:eastAsiaTheme="majorHAnsi" w:hAnsiTheme="majorHAnsi" w:cs="+mn-cs" w:hint="eastAsia"/>
          <w:color w:val="000000"/>
          <w:kern w:val="24"/>
          <w:sz w:val="18"/>
          <w:szCs w:val="18"/>
        </w:rPr>
        <w:t>所管の労働基準監督署長の認定を受</w:t>
      </w:r>
    </w:p>
    <w:p w14:paraId="78C0CA96" w14:textId="05C979C3" w:rsidR="009B74D4" w:rsidRPr="00B900DA" w:rsidRDefault="009B74D4" w:rsidP="00B900DA">
      <w:pPr>
        <w:widowControl/>
        <w:kinsoku w:val="0"/>
        <w:overflowPunct w:val="0"/>
        <w:spacing w:line="300" w:lineRule="exact"/>
        <w:ind w:firstLineChars="500" w:firstLine="900"/>
        <w:textAlignment w:val="baseline"/>
        <w:rPr>
          <w:rFonts w:asciiTheme="majorHAnsi" w:eastAsiaTheme="majorHAnsi" w:hAnsiTheme="majorHAnsi" w:cs="+mn-cs"/>
          <w:color w:val="000000"/>
          <w:kern w:val="24"/>
          <w:sz w:val="18"/>
          <w:szCs w:val="18"/>
        </w:rPr>
      </w:pPr>
      <w:r w:rsidRPr="00B900DA">
        <w:rPr>
          <w:rFonts w:asciiTheme="majorHAnsi" w:eastAsiaTheme="majorHAnsi" w:hAnsiTheme="majorHAnsi" w:cs="+mn-cs" w:hint="eastAsia"/>
          <w:color w:val="000000"/>
          <w:kern w:val="24"/>
          <w:sz w:val="18"/>
          <w:szCs w:val="18"/>
        </w:rPr>
        <w:t>けたとき。</w:t>
      </w:r>
    </w:p>
    <w:p w14:paraId="1728E2FE" w14:textId="2B7C996C" w:rsidR="009B74D4" w:rsidRPr="00B900DA" w:rsidRDefault="009B74D4" w:rsidP="004438A1">
      <w:pPr>
        <w:widowControl/>
        <w:kinsoku w:val="0"/>
        <w:overflowPunct w:val="0"/>
        <w:spacing w:line="300" w:lineRule="exact"/>
        <w:ind w:firstLineChars="600" w:firstLine="1080"/>
        <w:textAlignment w:val="baseline"/>
        <w:rPr>
          <w:rFonts w:asciiTheme="majorHAnsi" w:eastAsiaTheme="majorHAnsi" w:hAnsiTheme="majorHAnsi" w:cs="+mn-cs"/>
          <w:color w:val="000000"/>
          <w:kern w:val="24"/>
          <w:sz w:val="18"/>
          <w:szCs w:val="18"/>
        </w:rPr>
      </w:pPr>
      <w:r w:rsidRPr="00B900DA">
        <w:rPr>
          <w:rFonts w:asciiTheme="majorHAnsi" w:eastAsiaTheme="majorHAnsi" w:hAnsiTheme="majorHAnsi" w:cs="+mn-cs" w:hint="eastAsia"/>
          <w:color w:val="000000"/>
          <w:kern w:val="24"/>
          <w:sz w:val="18"/>
          <w:szCs w:val="18"/>
        </w:rPr>
        <w:t>横領・傷害、２週間以上の無断欠勤な</w:t>
      </w:r>
    </w:p>
    <w:p w14:paraId="1698DF8D" w14:textId="66169A2D" w:rsidR="009B74D4" w:rsidRPr="00B900DA" w:rsidRDefault="009B74D4" w:rsidP="004438A1">
      <w:pPr>
        <w:widowControl/>
        <w:kinsoku w:val="0"/>
        <w:overflowPunct w:val="0"/>
        <w:spacing w:line="300" w:lineRule="exact"/>
        <w:ind w:firstLineChars="500" w:firstLine="900"/>
        <w:textAlignment w:val="baseline"/>
        <w:rPr>
          <w:rFonts w:asciiTheme="majorHAnsi" w:eastAsiaTheme="majorHAnsi" w:hAnsiTheme="majorHAnsi" w:cs="+mn-cs"/>
          <w:color w:val="000000"/>
          <w:kern w:val="24"/>
          <w:sz w:val="18"/>
          <w:szCs w:val="18"/>
        </w:rPr>
      </w:pPr>
      <w:r w:rsidRPr="00B900DA">
        <w:rPr>
          <w:rFonts w:asciiTheme="majorHAnsi" w:eastAsiaTheme="majorHAnsi" w:hAnsiTheme="majorHAnsi" w:cs="+mn-cs" w:hint="eastAsia"/>
          <w:color w:val="000000"/>
          <w:kern w:val="24"/>
          <w:sz w:val="18"/>
          <w:szCs w:val="18"/>
        </w:rPr>
        <w:t xml:space="preserve">ど。 </w:t>
      </w:r>
    </w:p>
    <w:p w14:paraId="01C4DD52" w14:textId="77777777" w:rsidR="009B74D4" w:rsidRPr="00B900DA" w:rsidRDefault="009B74D4" w:rsidP="009B74D4">
      <w:pPr>
        <w:widowControl/>
        <w:kinsoku w:val="0"/>
        <w:overflowPunct w:val="0"/>
        <w:spacing w:line="300" w:lineRule="exact"/>
        <w:ind w:firstLineChars="400" w:firstLine="720"/>
        <w:jc w:val="left"/>
        <w:textAlignment w:val="baseline"/>
        <w:rPr>
          <w:rFonts w:asciiTheme="majorHAnsi" w:eastAsiaTheme="majorHAnsi" w:hAnsiTheme="majorHAnsi" w:cs="+mn-cs"/>
          <w:color w:val="000000"/>
          <w:kern w:val="24"/>
          <w:sz w:val="18"/>
          <w:szCs w:val="18"/>
        </w:rPr>
      </w:pPr>
      <w:r w:rsidRPr="00B900DA">
        <w:rPr>
          <w:rFonts w:asciiTheme="majorHAnsi" w:eastAsiaTheme="majorHAnsi" w:hAnsiTheme="majorHAnsi" w:cs="+mn-cs" w:hint="eastAsia"/>
          <w:color w:val="000000"/>
          <w:kern w:val="24"/>
          <w:sz w:val="18"/>
          <w:szCs w:val="18"/>
        </w:rPr>
        <w:t xml:space="preserve"> </w:t>
      </w:r>
    </w:p>
    <w:p w14:paraId="786B55FF" w14:textId="77777777" w:rsidR="009B74D4" w:rsidRPr="009B74D4" w:rsidRDefault="009B74D4" w:rsidP="009B74D4">
      <w:pPr>
        <w:widowControl/>
        <w:kinsoku w:val="0"/>
        <w:overflowPunct w:val="0"/>
        <w:spacing w:line="360" w:lineRule="exact"/>
        <w:ind w:firstLineChars="100" w:firstLine="210"/>
        <w:textAlignment w:val="baseline"/>
        <w:rPr>
          <w:rFonts w:ascii="ＭＳ ゴシック" w:eastAsia="ＭＳ ゴシック" w:hAnsi="ＭＳ ゴシック" w:cs="+mn-cs"/>
          <w:bCs/>
          <w:kern w:val="24"/>
          <w:szCs w:val="21"/>
        </w:rPr>
      </w:pPr>
      <w:r w:rsidRPr="009B74D4">
        <w:rPr>
          <w:rFonts w:ascii="ＭＳ ゴシック" w:eastAsia="ＭＳ ゴシック" w:hAnsi="ＭＳ ゴシック" w:cs="+mn-cs" w:hint="eastAsia"/>
          <w:bCs/>
          <w:kern w:val="24"/>
          <w:szCs w:val="21"/>
        </w:rPr>
        <w:t>「黙示の更新」の法理</w:t>
      </w:r>
    </w:p>
    <w:p w14:paraId="38C3B081" w14:textId="77777777" w:rsidR="004438A1" w:rsidRPr="009116DC" w:rsidRDefault="004438A1" w:rsidP="009116DC">
      <w:pPr>
        <w:widowControl/>
        <w:spacing w:line="360" w:lineRule="exact"/>
        <w:ind w:firstLineChars="1100" w:firstLine="1980"/>
        <w:jc w:val="right"/>
        <w:rPr>
          <w:rFonts w:asciiTheme="majorHAnsi" w:eastAsiaTheme="majorHAnsi" w:hAnsiTheme="majorHAnsi" w:cs="ＭＳ Ｐゴシック"/>
          <w:color w:val="000000"/>
          <w:kern w:val="24"/>
          <w:sz w:val="18"/>
          <w:szCs w:val="18"/>
        </w:rPr>
      </w:pPr>
      <w:r w:rsidRPr="009116DC">
        <w:rPr>
          <w:rFonts w:asciiTheme="majorHAnsi" w:eastAsiaTheme="majorHAnsi" w:hAnsiTheme="majorHAnsi" w:cs="+mn-cs" w:hint="eastAsia"/>
          <w:color w:val="000000"/>
          <w:kern w:val="24"/>
          <w:sz w:val="18"/>
          <w:szCs w:val="18"/>
        </w:rPr>
        <w:t>(「法学便覧」</w:t>
      </w:r>
      <w:r w:rsidRPr="009116DC">
        <w:rPr>
          <w:rFonts w:asciiTheme="majorHAnsi" w:eastAsiaTheme="majorHAnsi" w:hAnsiTheme="majorHAnsi" w:cs="ＭＳ Ｐゴシック" w:hint="eastAsia"/>
          <w:color w:val="000000"/>
          <w:kern w:val="24"/>
          <w:sz w:val="18"/>
          <w:szCs w:val="18"/>
        </w:rPr>
        <w:t>）</w:t>
      </w:r>
    </w:p>
    <w:p w14:paraId="4B6DE062" w14:textId="77777777" w:rsidR="009B74D4" w:rsidRPr="009B74D4" w:rsidRDefault="009B74D4" w:rsidP="009B74D4">
      <w:pPr>
        <w:widowControl/>
        <w:spacing w:line="360" w:lineRule="exact"/>
        <w:ind w:firstLineChars="100" w:firstLine="210"/>
        <w:jc w:val="left"/>
        <w:rPr>
          <w:rFonts w:asciiTheme="majorHAnsi" w:eastAsiaTheme="majorHAnsi" w:hAnsiTheme="majorHAnsi" w:cs="+mn-cs"/>
          <w:color w:val="000000"/>
          <w:kern w:val="24"/>
          <w:szCs w:val="21"/>
        </w:rPr>
      </w:pPr>
      <w:r w:rsidRPr="009B74D4">
        <w:rPr>
          <w:rFonts w:asciiTheme="majorHAnsi" w:eastAsiaTheme="majorHAnsi" w:hAnsiTheme="majorHAnsi" w:cs="+mn-cs" w:hint="eastAsia"/>
          <w:color w:val="000000"/>
          <w:kern w:val="24"/>
          <w:szCs w:val="21"/>
        </w:rPr>
        <w:t>「有期雇用」を繰り返している場合－労働者が期間終了後も引続いて労務に服し、「使用者カ之ヲ知リテ異議ヲ述べサル トキ」(民法629条)は、期間終了後は、従来と同じ条件で、期間定めなき契約が締結されたものと推定される。</w:t>
      </w:r>
    </w:p>
    <w:p w14:paraId="5145DDAD" w14:textId="77777777" w:rsidR="009B74D4" w:rsidRPr="009B74D4" w:rsidRDefault="009B74D4" w:rsidP="009B74D4">
      <w:pPr>
        <w:widowControl/>
        <w:spacing w:line="360" w:lineRule="exact"/>
        <w:ind w:firstLineChars="100" w:firstLine="210"/>
        <w:rPr>
          <w:rFonts w:asciiTheme="majorHAnsi" w:eastAsiaTheme="majorHAnsi" w:hAnsiTheme="majorHAnsi" w:cs="+mn-cs"/>
          <w:color w:val="000000"/>
          <w:kern w:val="24"/>
          <w:szCs w:val="21"/>
        </w:rPr>
      </w:pPr>
      <w:r w:rsidRPr="009B74D4">
        <w:rPr>
          <w:rFonts w:asciiTheme="majorHAnsi" w:eastAsiaTheme="majorHAnsi" w:hAnsiTheme="majorHAnsi" w:cs="+mn-cs" w:hint="eastAsia"/>
          <w:color w:val="000000"/>
          <w:kern w:val="24"/>
          <w:szCs w:val="21"/>
        </w:rPr>
        <w:t xml:space="preserve">労使当事者はいつでも解約の申し入れをなしえるが、使用者は、一定期間の予告(20条)なしに解雇することはできない。 </w:t>
      </w:r>
    </w:p>
    <w:p w14:paraId="023152C4" w14:textId="77777777" w:rsidR="009B74D4" w:rsidRPr="009B74D4" w:rsidRDefault="009B74D4" w:rsidP="009B74D4">
      <w:pPr>
        <w:widowControl/>
        <w:spacing w:line="300" w:lineRule="exact"/>
        <w:ind w:firstLineChars="100" w:firstLine="180"/>
        <w:jc w:val="left"/>
        <w:rPr>
          <w:rFonts w:ascii="ＭＳ Ｐ明朝" w:eastAsia="ＭＳ Ｐ明朝" w:hAnsi="ＭＳ Ｐ明朝" w:cs="+mn-cs"/>
          <w:color w:val="000000"/>
          <w:kern w:val="24"/>
          <w:szCs w:val="21"/>
        </w:rPr>
      </w:pPr>
      <w:r w:rsidRPr="009B74D4">
        <w:rPr>
          <w:rFonts w:ascii="ＭＳ Ｐ明朝" w:eastAsia="ＭＳ Ｐ明朝" w:hAnsi="ＭＳ Ｐ明朝" w:cs="+mn-cs" w:hint="eastAsia"/>
          <w:color w:val="000000"/>
          <w:kern w:val="24"/>
          <w:sz w:val="18"/>
          <w:szCs w:val="18"/>
        </w:rPr>
        <w:t xml:space="preserve">　　　　　　　　　</w:t>
      </w:r>
    </w:p>
    <w:p w14:paraId="3940E2FA" w14:textId="77777777" w:rsidR="009B74D4" w:rsidRPr="009B74D4" w:rsidRDefault="009B74D4" w:rsidP="009B74D4">
      <w:pPr>
        <w:widowControl/>
        <w:spacing w:line="288" w:lineRule="exact"/>
        <w:rPr>
          <w:rFonts w:ascii="ＭＳ Ｐ明朝" w:eastAsia="ＭＳ Ｐ明朝" w:hAnsi="ＭＳ Ｐ明朝" w:cs="+mn-cs"/>
          <w:color w:val="000000"/>
          <w:kern w:val="24"/>
          <w:szCs w:val="21"/>
        </w:rPr>
      </w:pPr>
      <w:r w:rsidRPr="009B74D4">
        <w:rPr>
          <w:rFonts w:ascii="ＭＳ Ｐ明朝" w:eastAsia="ＭＳ Ｐ明朝" w:hAnsi="ＭＳ Ｐ明朝"/>
          <w:noProof/>
          <w:kern w:val="0"/>
          <w:sz w:val="22"/>
        </w:rPr>
        <mc:AlternateContent>
          <mc:Choice Requires="wps">
            <w:drawing>
              <wp:anchor distT="0" distB="0" distL="114300" distR="114300" simplePos="0" relativeHeight="251726848" behindDoc="0" locked="0" layoutInCell="1" allowOverlap="1" wp14:anchorId="306DD92F" wp14:editId="01319A99">
                <wp:simplePos x="0" y="0"/>
                <wp:positionH relativeFrom="column">
                  <wp:posOffset>71120</wp:posOffset>
                </wp:positionH>
                <wp:positionV relativeFrom="paragraph">
                  <wp:posOffset>32456</wp:posOffset>
                </wp:positionV>
                <wp:extent cx="1229995" cy="275590"/>
                <wp:effectExtent l="0" t="0" r="8255" b="0"/>
                <wp:wrapSquare wrapText="bothSides"/>
                <wp:docPr id="47" name="角丸四角形 18"/>
                <wp:cNvGraphicFramePr/>
                <a:graphic xmlns:a="http://schemas.openxmlformats.org/drawingml/2006/main">
                  <a:graphicData uri="http://schemas.microsoft.com/office/word/2010/wordprocessingShape">
                    <wps:wsp>
                      <wps:cNvSpPr/>
                      <wps:spPr>
                        <a:xfrm>
                          <a:off x="0" y="0"/>
                          <a:ext cx="1229995" cy="275590"/>
                        </a:xfrm>
                        <a:prstGeom prst="roundRect">
                          <a:avLst/>
                        </a:prstGeom>
                        <a:solidFill>
                          <a:sysClr val="windowText" lastClr="000000"/>
                        </a:solidFill>
                        <a:ln w="3175" cap="flat" cmpd="sng" algn="ctr">
                          <a:noFill/>
                          <a:prstDash val="solid"/>
                        </a:ln>
                        <a:effectLst/>
                      </wps:spPr>
                      <wps:txbx>
                        <w:txbxContent>
                          <w:p w14:paraId="2AFC8382" w14:textId="77777777" w:rsidR="00EA6C6F" w:rsidRPr="001115AD" w:rsidRDefault="00EA6C6F" w:rsidP="009B74D4">
                            <w:pPr>
                              <w:pStyle w:val="Web"/>
                              <w:spacing w:before="0" w:beforeAutospacing="0" w:after="0" w:afterAutospacing="0" w:line="240" w:lineRule="exact"/>
                              <w:jc w:val="center"/>
                              <w:rPr>
                                <w:color w:val="FFFFFF" w:themeColor="background1"/>
                                <w:sz w:val="21"/>
                                <w:szCs w:val="21"/>
                              </w:rPr>
                            </w:pPr>
                            <w:r w:rsidRPr="001115AD">
                              <w:rPr>
                                <w:rFonts w:cs="+mn-cs" w:hint="eastAsia"/>
                                <w:b/>
                                <w:bCs/>
                                <w:color w:val="FFFFFF" w:themeColor="background1"/>
                                <w:kern w:val="24"/>
                                <w:sz w:val="21"/>
                                <w:szCs w:val="21"/>
                              </w:rPr>
                              <w:t>退職時等の証明</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06DD92F" id="_x0000_s1056" style="position:absolute;left:0;text-align:left;margin-left:5.6pt;margin-top:2.55pt;width:96.85pt;height:21.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" fillcolor="windowText" stroked="f" strokeweight=".25pt">
                <v:textbox>
                  <w:txbxContent>
                    <w:p w14:paraId="2AFC8382" w14:textId="77777777" w:rsidR="00EA6C6F" w:rsidRPr="001115AD" w:rsidRDefault="00EA6C6F" w:rsidP="009B74D4">
                      <w:pPr>
                        <w:pStyle w:val="Web"/>
                        <w:spacing w:before="0" w:beforeAutospacing="0" w:after="0" w:afterAutospacing="0" w:line="240" w:lineRule="exact"/>
                        <w:jc w:val="center"/>
                        <w:rPr>
                          <w:color w:val="FFFFFF" w:themeColor="background1"/>
                          <w:sz w:val="21"/>
                          <w:szCs w:val="21"/>
                        </w:rPr>
                      </w:pPr>
                      <w:r w:rsidRPr="001115AD">
                        <w:rPr>
                          <w:rFonts w:cs="+mn-cs" w:hint="eastAsia"/>
                          <w:b/>
                          <w:bCs/>
                          <w:color w:val="FFFFFF" w:themeColor="background1"/>
                          <w:kern w:val="24"/>
                          <w:sz w:val="21"/>
                          <w:szCs w:val="21"/>
                        </w:rPr>
                        <w:t>退職時等の証明</w:t>
                      </w:r>
                    </w:p>
                  </w:txbxContent>
                </v:textbox>
                <w10:wrap type="square"/>
              </v:roundrect>
            </w:pict>
          </mc:Fallback>
        </mc:AlternateContent>
      </w:r>
    </w:p>
    <w:p w14:paraId="09505466" w14:textId="77777777" w:rsidR="009B74D4" w:rsidRPr="009B74D4" w:rsidRDefault="009B74D4" w:rsidP="009B74D4">
      <w:pPr>
        <w:widowControl/>
        <w:pBdr>
          <w:top w:val="single" w:sz="4" w:space="1" w:color="auto"/>
          <w:left w:val="single" w:sz="4" w:space="4" w:color="auto"/>
          <w:right w:val="single" w:sz="4" w:space="4" w:color="auto"/>
        </w:pBdr>
        <w:spacing w:line="288" w:lineRule="exact"/>
        <w:rPr>
          <w:rFonts w:ascii="ＭＳ Ｐ明朝" w:eastAsia="ＭＳ Ｐ明朝" w:hAnsi="ＭＳ Ｐ明朝" w:cs="+mn-cs"/>
          <w:color w:val="000000"/>
          <w:kern w:val="24"/>
          <w:szCs w:val="21"/>
        </w:rPr>
      </w:pPr>
    </w:p>
    <w:p w14:paraId="69C27A76" w14:textId="77777777" w:rsidR="009B74D4" w:rsidRPr="004438A1" w:rsidRDefault="009B74D4" w:rsidP="004438A1">
      <w:pPr>
        <w:widowControl/>
        <w:pBdr>
          <w:top w:val="single" w:sz="4" w:space="1" w:color="auto"/>
          <w:left w:val="single" w:sz="4" w:space="4" w:color="auto"/>
          <w:right w:val="single" w:sz="4" w:space="4" w:color="auto"/>
        </w:pBdr>
        <w:rPr>
          <w:rFonts w:ascii="ＭＳ ゴシック" w:eastAsia="ＭＳ ゴシック" w:hAnsi="ＭＳ ゴシック" w:cs="ＭＳ Ｐゴシック"/>
          <w:kern w:val="0"/>
          <w:sz w:val="24"/>
          <w:szCs w:val="24"/>
        </w:rPr>
      </w:pPr>
      <w:r w:rsidRPr="004438A1">
        <w:rPr>
          <w:rFonts w:ascii="ＭＳ ゴシック" w:eastAsia="ＭＳ ゴシック" w:hAnsi="ＭＳ ゴシック" w:cs="+mn-cs" w:hint="eastAsia"/>
          <w:color w:val="000000"/>
          <w:kern w:val="24"/>
          <w:szCs w:val="21"/>
        </w:rPr>
        <w:t>第22条　労働者が、退職の場合において、使用期間、業務の種類、その事業における地位、賃金又は退職の事由（退職の事由が解雇の場合にあっては、その理由を含む。）について証明書を請求した場合 においては、使用者は、遅滞なくこれを交付しなければならない。</w:t>
      </w:r>
    </w:p>
    <w:p w14:paraId="64E0DD8D" w14:textId="77777777" w:rsidR="009B74D4" w:rsidRPr="004438A1" w:rsidRDefault="009B74D4" w:rsidP="009B74D4">
      <w:pPr>
        <w:widowControl/>
        <w:pBdr>
          <w:top w:val="single" w:sz="4" w:space="1" w:color="auto"/>
          <w:left w:val="single" w:sz="4" w:space="4" w:color="auto"/>
          <w:right w:val="single" w:sz="4" w:space="4" w:color="auto"/>
        </w:pBdr>
        <w:ind w:firstLineChars="100" w:firstLine="210"/>
        <w:rPr>
          <w:rFonts w:ascii="ＭＳ ゴシック" w:eastAsia="ＭＳ ゴシック" w:hAnsi="ＭＳ ゴシック" w:cs="ＭＳ Ｐゴシック"/>
          <w:kern w:val="0"/>
          <w:sz w:val="24"/>
          <w:szCs w:val="24"/>
        </w:rPr>
      </w:pPr>
      <w:r w:rsidRPr="004438A1">
        <w:rPr>
          <w:rFonts w:ascii="ＭＳ ゴシック" w:eastAsia="ＭＳ ゴシック" w:hAnsi="ＭＳ ゴシック" w:cs="+mn-cs" w:hint="eastAsia"/>
          <w:color w:val="000000"/>
          <w:kern w:val="24"/>
          <w:szCs w:val="21"/>
        </w:rPr>
        <w:t>2　労働者が、第20条第１項の解雇の予告がされた日から退職の日までの間において、当該解雇の理由に付いて証明書を請求した場合においては、使用者は、遅滞なくこれを交付しなければならない。 ただし、解雇の予告がされた日以後に労働者が当該解雇以外の事由により退職した場合においては、使用者は、当該退職の日以</w:t>
      </w:r>
      <w:r w:rsidRPr="004438A1">
        <w:rPr>
          <w:rFonts w:ascii="ＭＳ ゴシック" w:eastAsia="ＭＳ ゴシック" w:hAnsi="ＭＳ ゴシック" w:cs="ＭＳ 明朝" w:hint="eastAsia"/>
          <w:color w:val="000000"/>
          <w:kern w:val="24"/>
          <w:szCs w:val="21"/>
        </w:rPr>
        <w:t>後</w:t>
      </w:r>
      <w:r w:rsidRPr="004438A1">
        <w:rPr>
          <w:rFonts w:ascii="ＭＳ ゴシック" w:eastAsia="ＭＳ ゴシック" w:hAnsi="ＭＳ ゴシック" w:cs="+mn-cs" w:hint="eastAsia"/>
          <w:color w:val="000000"/>
          <w:kern w:val="24"/>
          <w:szCs w:val="21"/>
        </w:rPr>
        <w:t>これを交付することを要しない。</w:t>
      </w:r>
      <w:r w:rsidRPr="004438A1">
        <w:rPr>
          <w:rFonts w:ascii="ＭＳ ゴシック" w:eastAsia="ＭＳ ゴシック" w:hAnsi="ＭＳ ゴシック" w:cs="ＭＳ Ｐゴシック" w:hint="eastAsia"/>
          <w:kern w:val="0"/>
          <w:sz w:val="24"/>
          <w:szCs w:val="24"/>
        </w:rPr>
        <w:t xml:space="preserve">　</w:t>
      </w:r>
    </w:p>
    <w:p w14:paraId="21A05E83" w14:textId="77777777" w:rsidR="009B74D4" w:rsidRPr="004438A1" w:rsidRDefault="009B74D4" w:rsidP="009B74D4">
      <w:pPr>
        <w:widowControl/>
        <w:pBdr>
          <w:left w:val="single" w:sz="4" w:space="4" w:color="auto"/>
          <w:bottom w:val="single" w:sz="4" w:space="1" w:color="auto"/>
          <w:right w:val="single" w:sz="4" w:space="4" w:color="auto"/>
        </w:pBdr>
        <w:rPr>
          <w:rFonts w:ascii="ＭＳ ゴシック" w:eastAsia="ＭＳ ゴシック" w:hAnsi="ＭＳ ゴシック" w:cs="ＭＳ Ｐゴシック"/>
          <w:kern w:val="0"/>
          <w:sz w:val="24"/>
          <w:szCs w:val="24"/>
        </w:rPr>
      </w:pPr>
      <w:r w:rsidRPr="004438A1">
        <w:rPr>
          <w:rFonts w:ascii="ＭＳ ゴシック" w:eastAsia="ＭＳ ゴシック" w:hAnsi="ＭＳ ゴシック" w:cs="ＭＳ 明朝" w:hint="eastAsia"/>
          <w:color w:val="000000"/>
          <w:kern w:val="24"/>
          <w:szCs w:val="21"/>
        </w:rPr>
        <w:t>3</w:t>
      </w:r>
      <w:r w:rsidRPr="004438A1">
        <w:rPr>
          <w:rFonts w:ascii="ＭＳ ゴシック" w:eastAsia="ＭＳ ゴシック" w:hAnsi="ＭＳ ゴシック" w:cs="+mn-cs" w:hint="eastAsia"/>
          <w:color w:val="000000"/>
          <w:kern w:val="24"/>
          <w:szCs w:val="21"/>
        </w:rPr>
        <w:t xml:space="preserve">　前2項の証明書には、労働者の請求しない事項を記入してはならない。</w:t>
      </w:r>
    </w:p>
    <w:p w14:paraId="20569DD6" w14:textId="77777777" w:rsidR="009B74D4" w:rsidRPr="004438A1" w:rsidRDefault="009B74D4" w:rsidP="009B74D4">
      <w:pPr>
        <w:widowControl/>
        <w:pBdr>
          <w:left w:val="single" w:sz="4" w:space="4" w:color="auto"/>
          <w:bottom w:val="single" w:sz="4" w:space="1" w:color="auto"/>
          <w:right w:val="single" w:sz="4" w:space="4" w:color="auto"/>
        </w:pBdr>
        <w:rPr>
          <w:rFonts w:ascii="ＭＳ ゴシック" w:eastAsia="ＭＳ ゴシック" w:hAnsi="ＭＳ ゴシック" w:cs="+mn-cs"/>
          <w:color w:val="000000"/>
          <w:kern w:val="24"/>
          <w:szCs w:val="21"/>
        </w:rPr>
      </w:pPr>
      <w:r w:rsidRPr="004438A1">
        <w:rPr>
          <w:rFonts w:ascii="ＭＳ ゴシック" w:eastAsia="ＭＳ ゴシック" w:hAnsi="ＭＳ ゴシック" w:cs="ＭＳ 明朝" w:hint="eastAsia"/>
          <w:color w:val="000000"/>
          <w:kern w:val="24"/>
          <w:szCs w:val="21"/>
        </w:rPr>
        <w:t>4</w:t>
      </w:r>
      <w:r w:rsidRPr="004438A1">
        <w:rPr>
          <w:rFonts w:ascii="ＭＳ ゴシック" w:eastAsia="ＭＳ ゴシック" w:hAnsi="ＭＳ ゴシック" w:cs="+mn-cs" w:hint="eastAsia"/>
          <w:color w:val="000000"/>
          <w:kern w:val="24"/>
          <w:szCs w:val="21"/>
        </w:rPr>
        <w:t xml:space="preserve">　使用者は、あらかじめ第三者と謀り、労働者の就業を妨げることを目的として、労働者の国籍、信条、社会的身分若しくは労働組合運動に関する通信をし、又は第１項及び第２項の証明書に秘密の記号を記入してはならない。</w:t>
      </w:r>
    </w:p>
    <w:p w14:paraId="35F1D0D7" w14:textId="77777777" w:rsidR="009B74D4" w:rsidRPr="009B74D4" w:rsidRDefault="009B74D4" w:rsidP="009B74D4">
      <w:pPr>
        <w:widowControl/>
        <w:spacing w:line="300" w:lineRule="exact"/>
        <w:jc w:val="left"/>
        <w:rPr>
          <w:rFonts w:ascii="ＭＳ Ｐ明朝" w:eastAsia="ＭＳ Ｐ明朝" w:hAnsi="ＭＳ Ｐ明朝" w:cs="ＭＳ Ｐゴシック"/>
          <w:kern w:val="0"/>
          <w:sz w:val="18"/>
          <w:szCs w:val="18"/>
        </w:rPr>
      </w:pPr>
    </w:p>
    <w:p w14:paraId="18E5A77E" w14:textId="4C83F494" w:rsidR="009B74D4" w:rsidRDefault="009B74D4" w:rsidP="009B74D4">
      <w:pPr>
        <w:widowControl/>
        <w:jc w:val="left"/>
        <w:rPr>
          <w:rFonts w:ascii="ＭＳ ゴシック" w:eastAsia="ＭＳ ゴシック" w:hAnsi="ＭＳ ゴシック" w:cs="ＭＳ Ｐゴシック"/>
          <w:b/>
          <w:kern w:val="0"/>
          <w:szCs w:val="21"/>
        </w:rPr>
      </w:pPr>
      <w:r w:rsidRPr="009B74D4">
        <w:rPr>
          <w:rFonts w:ascii="ＭＳ ゴシック" w:eastAsia="ＭＳ ゴシック" w:hAnsi="ＭＳ ゴシック" w:cs="ＭＳ Ｐゴシック" w:hint="eastAsia"/>
          <w:b/>
          <w:kern w:val="0"/>
          <w:szCs w:val="21"/>
        </w:rPr>
        <w:t>〔</w:t>
      </w:r>
      <w:r w:rsidR="004438A1">
        <w:rPr>
          <w:rFonts w:ascii="ＭＳ ゴシック" w:eastAsia="ＭＳ ゴシック" w:hAnsi="ＭＳ ゴシック" w:cs="ＭＳ Ｐゴシック" w:hint="eastAsia"/>
          <w:b/>
          <w:kern w:val="0"/>
          <w:szCs w:val="21"/>
        </w:rPr>
        <w:t>ザックリ解釈</w:t>
      </w:r>
      <w:r w:rsidRPr="009B74D4">
        <w:rPr>
          <w:rFonts w:ascii="ＭＳ ゴシック" w:eastAsia="ＭＳ ゴシック" w:hAnsi="ＭＳ ゴシック" w:cs="ＭＳ Ｐゴシック" w:hint="eastAsia"/>
          <w:b/>
          <w:kern w:val="0"/>
          <w:szCs w:val="21"/>
        </w:rPr>
        <w:t>〕</w:t>
      </w:r>
    </w:p>
    <w:p w14:paraId="7D4AA622" w14:textId="77777777" w:rsidR="004438A1" w:rsidRPr="009B74D4" w:rsidRDefault="004438A1" w:rsidP="009B74D4">
      <w:pPr>
        <w:widowControl/>
        <w:jc w:val="left"/>
        <w:rPr>
          <w:rFonts w:ascii="ＭＳ ゴシック" w:eastAsia="ＭＳ ゴシック" w:hAnsi="ＭＳ ゴシック" w:cs="ＭＳ Ｐゴシック"/>
          <w:b/>
          <w:kern w:val="0"/>
          <w:szCs w:val="21"/>
        </w:rPr>
      </w:pPr>
    </w:p>
    <w:p w14:paraId="1143A3EF" w14:textId="77777777" w:rsidR="008638EF" w:rsidRDefault="009B74D4" w:rsidP="009B74D4">
      <w:pPr>
        <w:widowControl/>
        <w:rPr>
          <w:rFonts w:asciiTheme="majorHAnsi" w:eastAsiaTheme="majorHAnsi" w:hAnsiTheme="majorHAnsi" w:cs="ＭＳ Ｐゴシック"/>
          <w:kern w:val="0"/>
          <w:szCs w:val="21"/>
        </w:rPr>
      </w:pPr>
      <w:r w:rsidRPr="009B74D4">
        <w:rPr>
          <w:rFonts w:asciiTheme="majorHAnsi" w:eastAsiaTheme="majorHAnsi" w:hAnsiTheme="majorHAnsi" w:cs="ＭＳ Ｐゴシック" w:hint="eastAsia"/>
          <w:kern w:val="0"/>
          <w:szCs w:val="21"/>
        </w:rPr>
        <w:t>1項</w:t>
      </w:r>
      <w:r w:rsidR="004438A1">
        <w:rPr>
          <w:rFonts w:asciiTheme="majorHAnsi" w:eastAsiaTheme="majorHAnsi" w:hAnsiTheme="majorHAnsi" w:cs="ＭＳ Ｐゴシック" w:hint="eastAsia"/>
          <w:kern w:val="0"/>
          <w:szCs w:val="21"/>
        </w:rPr>
        <w:t xml:space="preserve">　</w:t>
      </w:r>
      <w:r w:rsidRPr="009B74D4">
        <w:rPr>
          <w:rFonts w:asciiTheme="majorHAnsi" w:eastAsiaTheme="majorHAnsi" w:hAnsiTheme="majorHAnsi" w:cs="ＭＳ Ｐゴシック" w:hint="eastAsia"/>
          <w:kern w:val="0"/>
          <w:szCs w:val="21"/>
        </w:rPr>
        <w:t>退職の事由（退職の事由が、解雇の場</w:t>
      </w:r>
    </w:p>
    <w:p w14:paraId="49A58BF0" w14:textId="77777777" w:rsidR="008638EF" w:rsidRDefault="009B74D4" w:rsidP="008638EF">
      <w:pPr>
        <w:widowControl/>
        <w:ind w:firstLineChars="200" w:firstLine="420"/>
        <w:rPr>
          <w:rFonts w:asciiTheme="majorHAnsi" w:eastAsiaTheme="majorHAnsi" w:hAnsiTheme="majorHAnsi" w:cs="ＭＳ Ｐゴシック"/>
          <w:kern w:val="0"/>
          <w:szCs w:val="21"/>
        </w:rPr>
      </w:pPr>
      <w:r w:rsidRPr="009B74D4">
        <w:rPr>
          <w:rFonts w:asciiTheme="majorHAnsi" w:eastAsiaTheme="majorHAnsi" w:hAnsiTheme="majorHAnsi" w:cs="ＭＳ Ｐゴシック" w:hint="eastAsia"/>
          <w:kern w:val="0"/>
          <w:szCs w:val="21"/>
        </w:rPr>
        <w:t>合、その理由を含む）について証明書を</w:t>
      </w:r>
    </w:p>
    <w:p w14:paraId="7AC4EA13" w14:textId="77777777" w:rsidR="008638EF" w:rsidRDefault="009B74D4" w:rsidP="008638EF">
      <w:pPr>
        <w:widowControl/>
        <w:ind w:firstLineChars="200" w:firstLine="420"/>
        <w:rPr>
          <w:rFonts w:asciiTheme="majorHAnsi" w:eastAsiaTheme="majorHAnsi" w:hAnsiTheme="majorHAnsi" w:cs="ＭＳ Ｐゴシック"/>
          <w:kern w:val="0"/>
          <w:szCs w:val="21"/>
        </w:rPr>
      </w:pPr>
      <w:r w:rsidRPr="009B74D4">
        <w:rPr>
          <w:rFonts w:asciiTheme="majorHAnsi" w:eastAsiaTheme="majorHAnsi" w:hAnsiTheme="majorHAnsi" w:cs="ＭＳ Ｐゴシック" w:hint="eastAsia"/>
          <w:kern w:val="0"/>
          <w:szCs w:val="21"/>
        </w:rPr>
        <w:t>請求した場合は、遅滞無く交付しなけ</w:t>
      </w:r>
    </w:p>
    <w:p w14:paraId="3D574904" w14:textId="6EF6526C" w:rsidR="009B74D4" w:rsidRPr="009B74D4" w:rsidRDefault="009B74D4" w:rsidP="008638EF">
      <w:pPr>
        <w:widowControl/>
        <w:ind w:firstLineChars="200" w:firstLine="420"/>
        <w:rPr>
          <w:rFonts w:asciiTheme="majorHAnsi" w:eastAsiaTheme="majorHAnsi" w:hAnsiTheme="majorHAnsi" w:cs="ＭＳ Ｐゴシック"/>
          <w:kern w:val="0"/>
          <w:szCs w:val="21"/>
        </w:rPr>
      </w:pPr>
      <w:r w:rsidRPr="009B74D4">
        <w:rPr>
          <w:rFonts w:asciiTheme="majorHAnsi" w:eastAsiaTheme="majorHAnsi" w:hAnsiTheme="majorHAnsi" w:cs="ＭＳ Ｐゴシック" w:hint="eastAsia"/>
          <w:kern w:val="0"/>
          <w:szCs w:val="21"/>
        </w:rPr>
        <w:t>ればならない。</w:t>
      </w:r>
    </w:p>
    <w:p w14:paraId="5898F9CA" w14:textId="77777777" w:rsidR="009B74D4" w:rsidRPr="009B74D4" w:rsidRDefault="009B74D4" w:rsidP="009B74D4">
      <w:pPr>
        <w:widowControl/>
        <w:rPr>
          <w:rFonts w:asciiTheme="majorHAnsi" w:eastAsiaTheme="majorHAnsi" w:hAnsiTheme="majorHAnsi" w:cs="ＭＳ Ｐゴシック"/>
          <w:kern w:val="0"/>
          <w:szCs w:val="21"/>
        </w:rPr>
      </w:pPr>
    </w:p>
    <w:p w14:paraId="22D70A0B" w14:textId="2EA914F3" w:rsidR="008638EF" w:rsidRPr="008638EF" w:rsidRDefault="009B74D4" w:rsidP="008638EF">
      <w:pPr>
        <w:pStyle w:val="a7"/>
        <w:widowControl/>
        <w:numPr>
          <w:ilvl w:val="0"/>
          <w:numId w:val="34"/>
        </w:numPr>
        <w:ind w:leftChars="0"/>
        <w:rPr>
          <w:rFonts w:asciiTheme="majorHAnsi" w:eastAsiaTheme="majorHAnsi" w:hAnsiTheme="majorHAnsi"/>
          <w:color w:val="000000" w:themeColor="text1"/>
          <w:kern w:val="0"/>
          <w:szCs w:val="21"/>
        </w:rPr>
      </w:pPr>
      <w:r w:rsidRPr="008638EF">
        <w:rPr>
          <w:rFonts w:asciiTheme="majorHAnsi" w:eastAsiaTheme="majorHAnsi" w:hAnsiTheme="majorHAnsi" w:hint="eastAsia"/>
          <w:color w:val="000000" w:themeColor="text1"/>
          <w:kern w:val="0"/>
          <w:szCs w:val="21"/>
        </w:rPr>
        <w:t>解雇予告から退職日までの間に解雇</w:t>
      </w:r>
    </w:p>
    <w:p w14:paraId="5C885ECF" w14:textId="77777777" w:rsidR="008638EF" w:rsidRDefault="009B74D4" w:rsidP="008638EF">
      <w:pPr>
        <w:widowControl/>
        <w:ind w:firstLineChars="200" w:firstLine="420"/>
        <w:rPr>
          <w:rFonts w:asciiTheme="majorHAnsi" w:eastAsiaTheme="majorHAnsi" w:hAnsiTheme="majorHAnsi"/>
          <w:color w:val="000000" w:themeColor="text1"/>
          <w:kern w:val="0"/>
          <w:szCs w:val="21"/>
        </w:rPr>
      </w:pPr>
      <w:r w:rsidRPr="008638EF">
        <w:rPr>
          <w:rFonts w:asciiTheme="majorHAnsi" w:eastAsiaTheme="majorHAnsi" w:hAnsiTheme="majorHAnsi" w:hint="eastAsia"/>
          <w:color w:val="000000" w:themeColor="text1"/>
          <w:kern w:val="0"/>
          <w:szCs w:val="21"/>
        </w:rPr>
        <w:t>の理由の証明書が請求された場合、遅</w:t>
      </w:r>
    </w:p>
    <w:p w14:paraId="73F4BDC7" w14:textId="77777777" w:rsidR="008638EF" w:rsidRDefault="009B74D4" w:rsidP="008638EF">
      <w:pPr>
        <w:widowControl/>
        <w:ind w:firstLineChars="200" w:firstLine="420"/>
        <w:rPr>
          <w:rFonts w:asciiTheme="majorHAnsi" w:eastAsiaTheme="majorHAnsi" w:hAnsiTheme="majorHAnsi"/>
          <w:color w:val="000000" w:themeColor="text1"/>
          <w:kern w:val="0"/>
          <w:szCs w:val="21"/>
        </w:rPr>
      </w:pPr>
      <w:r w:rsidRPr="008638EF">
        <w:rPr>
          <w:rFonts w:asciiTheme="majorHAnsi" w:eastAsiaTheme="majorHAnsi" w:hAnsiTheme="majorHAnsi" w:hint="eastAsia"/>
          <w:color w:val="000000" w:themeColor="text1"/>
          <w:kern w:val="0"/>
          <w:szCs w:val="21"/>
        </w:rPr>
        <w:t>滞無く交付しなければならない。退職</w:t>
      </w:r>
    </w:p>
    <w:p w14:paraId="29B42493" w14:textId="76AA07A8" w:rsidR="009B74D4" w:rsidRPr="008638EF" w:rsidRDefault="009B74D4" w:rsidP="008638EF">
      <w:pPr>
        <w:widowControl/>
        <w:ind w:firstLineChars="200" w:firstLine="420"/>
        <w:rPr>
          <w:rFonts w:asciiTheme="majorHAnsi" w:eastAsiaTheme="majorHAnsi" w:hAnsiTheme="majorHAnsi" w:cs="ＭＳ Ｐゴシック"/>
          <w:b/>
          <w:bCs/>
          <w:color w:val="000000" w:themeColor="text1"/>
          <w:kern w:val="0"/>
          <w:szCs w:val="21"/>
        </w:rPr>
      </w:pPr>
      <w:r w:rsidRPr="008638EF">
        <w:rPr>
          <w:rFonts w:asciiTheme="majorHAnsi" w:eastAsiaTheme="majorHAnsi" w:hAnsiTheme="majorHAnsi" w:hint="eastAsia"/>
          <w:color w:val="000000" w:themeColor="text1"/>
          <w:kern w:val="0"/>
          <w:szCs w:val="21"/>
        </w:rPr>
        <w:t>日以後は交付しなくてもよい。</w:t>
      </w:r>
    </w:p>
    <w:p w14:paraId="7EEBF131" w14:textId="77777777" w:rsidR="009B74D4" w:rsidRPr="009B74D4" w:rsidRDefault="009B74D4" w:rsidP="009B74D4">
      <w:pPr>
        <w:widowControl/>
        <w:jc w:val="left"/>
        <w:rPr>
          <w:rFonts w:asciiTheme="minorEastAsia" w:hAnsiTheme="minorEastAsia" w:cs="ＭＳ Ｐゴシック"/>
          <w:kern w:val="0"/>
          <w:szCs w:val="21"/>
        </w:rPr>
      </w:pPr>
    </w:p>
    <w:p w14:paraId="0E1EFBD7" w14:textId="55B02D89" w:rsidR="008638EF" w:rsidRPr="008638EF" w:rsidRDefault="009B74D4" w:rsidP="008638EF">
      <w:pPr>
        <w:pStyle w:val="a7"/>
        <w:widowControl/>
        <w:numPr>
          <w:ilvl w:val="0"/>
          <w:numId w:val="34"/>
        </w:numPr>
        <w:ind w:leftChars="0"/>
        <w:jc w:val="left"/>
        <w:rPr>
          <w:rFonts w:asciiTheme="majorHAnsi" w:eastAsiaTheme="majorHAnsi" w:hAnsiTheme="majorHAnsi" w:cs="ＭＳ Ｐゴシック"/>
          <w:kern w:val="0"/>
          <w:szCs w:val="21"/>
        </w:rPr>
      </w:pPr>
      <w:r w:rsidRPr="008638EF">
        <w:rPr>
          <w:rFonts w:asciiTheme="majorHAnsi" w:eastAsiaTheme="majorHAnsi" w:hAnsiTheme="majorHAnsi" w:cs="ＭＳ Ｐゴシック" w:hint="eastAsia"/>
          <w:kern w:val="0"/>
          <w:szCs w:val="21"/>
        </w:rPr>
        <w:t>労働者が請求しない事項を記入して</w:t>
      </w:r>
    </w:p>
    <w:p w14:paraId="3C90E42E" w14:textId="0F215DFA" w:rsidR="009B74D4" w:rsidRPr="008638EF" w:rsidRDefault="009B74D4" w:rsidP="008638EF">
      <w:pPr>
        <w:widowControl/>
        <w:ind w:firstLineChars="200" w:firstLine="420"/>
        <w:jc w:val="left"/>
        <w:rPr>
          <w:rFonts w:asciiTheme="majorHAnsi" w:eastAsiaTheme="majorHAnsi" w:hAnsiTheme="majorHAnsi" w:cs="ＭＳ Ｐゴシック"/>
          <w:kern w:val="0"/>
          <w:szCs w:val="21"/>
        </w:rPr>
      </w:pPr>
      <w:r w:rsidRPr="008638EF">
        <w:rPr>
          <w:rFonts w:asciiTheme="majorHAnsi" w:eastAsiaTheme="majorHAnsi" w:hAnsiTheme="majorHAnsi" w:cs="ＭＳ Ｐゴシック" w:hint="eastAsia"/>
          <w:kern w:val="0"/>
          <w:szCs w:val="21"/>
        </w:rPr>
        <w:t>はダメ。</w:t>
      </w:r>
    </w:p>
    <w:p w14:paraId="1D8E8A76" w14:textId="77777777" w:rsidR="009B74D4" w:rsidRPr="009B74D4" w:rsidRDefault="009B74D4" w:rsidP="009B74D4">
      <w:pPr>
        <w:widowControl/>
        <w:jc w:val="left"/>
        <w:rPr>
          <w:rFonts w:asciiTheme="majorHAnsi" w:eastAsiaTheme="majorHAnsi" w:hAnsiTheme="majorHAnsi" w:cs="+mn-cs"/>
          <w:color w:val="000000"/>
          <w:kern w:val="24"/>
          <w:szCs w:val="21"/>
        </w:rPr>
      </w:pPr>
    </w:p>
    <w:p w14:paraId="4DBADFE2" w14:textId="152BACDB" w:rsidR="008638EF" w:rsidRPr="008638EF" w:rsidRDefault="009B74D4" w:rsidP="008638EF">
      <w:pPr>
        <w:pStyle w:val="a7"/>
        <w:widowControl/>
        <w:numPr>
          <w:ilvl w:val="0"/>
          <w:numId w:val="34"/>
        </w:numPr>
        <w:ind w:leftChars="0"/>
        <w:jc w:val="left"/>
        <w:rPr>
          <w:rFonts w:asciiTheme="majorHAnsi" w:eastAsiaTheme="majorHAnsi" w:hAnsiTheme="majorHAnsi" w:cs="ＭＳ Ｐゴシック"/>
          <w:kern w:val="0"/>
          <w:szCs w:val="21"/>
        </w:rPr>
      </w:pPr>
      <w:r w:rsidRPr="008638EF">
        <w:rPr>
          <w:rFonts w:asciiTheme="majorHAnsi" w:eastAsiaTheme="majorHAnsi" w:hAnsiTheme="majorHAnsi" w:cs="ＭＳ Ｐゴシック" w:hint="eastAsia"/>
          <w:kern w:val="0"/>
          <w:szCs w:val="21"/>
        </w:rPr>
        <w:t>国籍、信条、社会的身分、労働組合</w:t>
      </w:r>
    </w:p>
    <w:p w14:paraId="2A8503B1" w14:textId="77777777" w:rsidR="008638EF" w:rsidRDefault="009B74D4" w:rsidP="008638EF">
      <w:pPr>
        <w:widowControl/>
        <w:ind w:firstLineChars="200" w:firstLine="420"/>
        <w:jc w:val="left"/>
        <w:rPr>
          <w:rFonts w:asciiTheme="majorHAnsi" w:eastAsiaTheme="majorHAnsi" w:hAnsiTheme="majorHAnsi" w:cs="ＭＳ Ｐゴシック"/>
          <w:kern w:val="0"/>
          <w:szCs w:val="21"/>
        </w:rPr>
      </w:pPr>
      <w:r w:rsidRPr="008638EF">
        <w:rPr>
          <w:rFonts w:asciiTheme="majorHAnsi" w:eastAsiaTheme="majorHAnsi" w:hAnsiTheme="majorHAnsi" w:cs="ＭＳ Ｐゴシック" w:hint="eastAsia"/>
          <w:kern w:val="0"/>
          <w:szCs w:val="21"/>
        </w:rPr>
        <w:t>運動に関する通信したり、1項､2項の</w:t>
      </w:r>
    </w:p>
    <w:p w14:paraId="00628ADE" w14:textId="11E5A658" w:rsidR="009B74D4" w:rsidRPr="008638EF" w:rsidRDefault="009B74D4" w:rsidP="008638EF">
      <w:pPr>
        <w:widowControl/>
        <w:ind w:firstLineChars="200" w:firstLine="420"/>
        <w:jc w:val="left"/>
        <w:rPr>
          <w:rFonts w:asciiTheme="majorHAnsi" w:eastAsiaTheme="majorHAnsi" w:hAnsiTheme="majorHAnsi" w:cs="ＭＳ Ｐゴシック"/>
          <w:kern w:val="0"/>
          <w:szCs w:val="21"/>
        </w:rPr>
      </w:pPr>
      <w:r w:rsidRPr="008638EF">
        <w:rPr>
          <w:rFonts w:asciiTheme="majorHAnsi" w:eastAsiaTheme="majorHAnsi" w:hAnsiTheme="majorHAnsi" w:cs="ＭＳ Ｐゴシック" w:hint="eastAsia"/>
          <w:kern w:val="0"/>
          <w:szCs w:val="21"/>
        </w:rPr>
        <w:t>証明書に秘密の記号を記入してはダメ</w:t>
      </w:r>
    </w:p>
    <w:p w14:paraId="7AFF60E1" w14:textId="49DE680B" w:rsidR="004438A1" w:rsidRDefault="00C228CD" w:rsidP="00C228CD">
      <w:pPr>
        <w:ind w:right="1050"/>
        <w:rPr>
          <w:rFonts w:asciiTheme="majorEastAsia" w:eastAsiaTheme="majorEastAsia" w:hAnsiTheme="majorEastAsia" w:cs="+mn-cs"/>
          <w:color w:val="000000"/>
          <w:kern w:val="24"/>
          <w:szCs w:val="21"/>
        </w:rPr>
      </w:pPr>
      <w:r w:rsidRPr="009B74D4">
        <w:rPr>
          <w:rFonts w:ascii="ＭＳ Ｐ明朝" w:eastAsia="ＭＳ Ｐ明朝" w:hAnsi="ＭＳ Ｐ明朝" w:cs="ＭＳ Ｐゴシック"/>
          <w:noProof/>
          <w:kern w:val="0"/>
          <w:sz w:val="18"/>
          <w:szCs w:val="18"/>
        </w:rPr>
        <mc:AlternateContent>
          <mc:Choice Requires="wps">
            <w:drawing>
              <wp:anchor distT="0" distB="0" distL="114300" distR="114300" simplePos="0" relativeHeight="251727872" behindDoc="0" locked="0" layoutInCell="1" allowOverlap="1" wp14:anchorId="67048DBC" wp14:editId="7B8C3D9E">
                <wp:simplePos x="0" y="0"/>
                <wp:positionH relativeFrom="column">
                  <wp:posOffset>52705</wp:posOffset>
                </wp:positionH>
                <wp:positionV relativeFrom="paragraph">
                  <wp:posOffset>100965</wp:posOffset>
                </wp:positionV>
                <wp:extent cx="1229995" cy="298803"/>
                <wp:effectExtent l="0" t="0" r="27305" b="25400"/>
                <wp:wrapNone/>
                <wp:docPr id="23" name="四角形: 角を丸くする 23"/>
                <wp:cNvGraphicFramePr/>
                <a:graphic xmlns:a="http://schemas.openxmlformats.org/drawingml/2006/main">
                  <a:graphicData uri="http://schemas.microsoft.com/office/word/2010/wordprocessingShape">
                    <wps:wsp>
                      <wps:cNvSpPr/>
                      <wps:spPr>
                        <a:xfrm>
                          <a:off x="0" y="0"/>
                          <a:ext cx="1229995" cy="298803"/>
                        </a:xfrm>
                        <a:prstGeom prst="roundRect">
                          <a:avLst/>
                        </a:prstGeom>
                        <a:solidFill>
                          <a:sysClr val="windowText" lastClr="000000"/>
                        </a:solidFill>
                        <a:ln w="12700" cap="flat" cmpd="sng" algn="ctr">
                          <a:solidFill>
                            <a:srgbClr val="4472C4">
                              <a:shade val="50000"/>
                            </a:srgbClr>
                          </a:solidFill>
                          <a:prstDash val="solid"/>
                          <a:miter lim="800000"/>
                        </a:ln>
                        <a:effectLst/>
                      </wps:spPr>
                      <wps:txbx>
                        <w:txbxContent>
                          <w:p w14:paraId="2AD96BB2" w14:textId="77777777" w:rsidR="00EA6C6F" w:rsidRPr="00EE00BF" w:rsidRDefault="00EA6C6F" w:rsidP="009B74D4">
                            <w:pPr>
                              <w:spacing w:line="240" w:lineRule="exact"/>
                              <w:jc w:val="center"/>
                              <w:rPr>
                                <w:rFonts w:ascii="ＭＳ ゴシック" w:eastAsia="ＭＳ ゴシック" w:hAnsi="ＭＳ ゴシック"/>
                                <w:szCs w:val="21"/>
                              </w:rPr>
                            </w:pPr>
                            <w:r w:rsidRPr="00EE00BF">
                              <w:rPr>
                                <w:rFonts w:ascii="ＭＳ ゴシック" w:eastAsia="ＭＳ ゴシック" w:hAnsi="ＭＳ ゴシック" w:hint="eastAsia"/>
                                <w:szCs w:val="21"/>
                              </w:rPr>
                              <w:t>退職時の支払い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048DBC" id="四角形: 角を丸くする 23" o:spid="_x0000_s1057" style="position:absolute;left:0;text-align:left;margin-left:4.15pt;margin-top:7.95pt;width:96.85pt;height:23.5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" fillcolor="windowText" strokecolor="#2f528f" strokeweight="1pt">
                <v:stroke joinstyle="miter"/>
                <v:textbox>
                  <w:txbxContent>
                    <w:p w14:paraId="2AD96BB2" w14:textId="77777777" w:rsidR="00EA6C6F" w:rsidRPr="00EE00BF" w:rsidRDefault="00EA6C6F" w:rsidP="009B74D4">
                      <w:pPr>
                        <w:spacing w:line="240" w:lineRule="exact"/>
                        <w:jc w:val="center"/>
                        <w:rPr>
                          <w:rFonts w:ascii="ＭＳ ゴシック" w:eastAsia="ＭＳ ゴシック" w:hAnsi="ＭＳ ゴシック"/>
                          <w:szCs w:val="21"/>
                        </w:rPr>
                      </w:pPr>
                      <w:r w:rsidRPr="00EE00BF">
                        <w:rPr>
                          <w:rFonts w:ascii="ＭＳ ゴシック" w:eastAsia="ＭＳ ゴシック" w:hAnsi="ＭＳ ゴシック" w:hint="eastAsia"/>
                          <w:szCs w:val="21"/>
                        </w:rPr>
                        <w:t>退職時の支払い</w:t>
                      </w:r>
                    </w:p>
                  </w:txbxContent>
                </v:textbox>
              </v:roundrect>
            </w:pict>
          </mc:Fallback>
        </mc:AlternateContent>
      </w:r>
    </w:p>
    <w:p w14:paraId="6DB1C3B2" w14:textId="77777777" w:rsidR="00C228CD" w:rsidRDefault="00C228CD" w:rsidP="00C228CD">
      <w:pPr>
        <w:pBdr>
          <w:top w:val="single" w:sz="4" w:space="1" w:color="auto"/>
          <w:left w:val="single" w:sz="4" w:space="4" w:color="auto"/>
          <w:bottom w:val="single" w:sz="4" w:space="1" w:color="auto"/>
          <w:right w:val="single" w:sz="4" w:space="4" w:color="auto"/>
        </w:pBdr>
        <w:rPr>
          <w:rFonts w:ascii="ＭＳ ゴシック" w:eastAsia="ＭＳ ゴシック" w:hAnsi="ＭＳ ゴシック"/>
        </w:rPr>
      </w:pPr>
    </w:p>
    <w:p w14:paraId="64DC59F7" w14:textId="1ED50872" w:rsidR="009B74D4" w:rsidRPr="00C228CD" w:rsidRDefault="009B74D4" w:rsidP="00C228CD">
      <w:pPr>
        <w:pBdr>
          <w:top w:val="single" w:sz="4" w:space="1" w:color="auto"/>
          <w:left w:val="single" w:sz="4" w:space="4" w:color="auto"/>
          <w:bottom w:val="single" w:sz="4" w:space="1" w:color="auto"/>
          <w:right w:val="single" w:sz="4" w:space="4" w:color="auto"/>
        </w:pBdr>
        <w:rPr>
          <w:rFonts w:ascii="ＭＳ ゴシック" w:eastAsia="ＭＳ ゴシック" w:hAnsi="ＭＳ ゴシック"/>
        </w:rPr>
      </w:pPr>
      <w:r w:rsidRPr="00C228CD">
        <w:rPr>
          <w:rFonts w:ascii="ＭＳ ゴシック" w:eastAsia="ＭＳ ゴシック" w:hAnsi="ＭＳ ゴシック" w:hint="eastAsia"/>
        </w:rPr>
        <w:t>第23条　使用者は、労働者の死亡又は退職の場合において、権利者の請求があつた場合においては、7日以内に賃金を支払い、</w:t>
      </w:r>
      <w:r w:rsidR="00C228CD" w:rsidRPr="00C228CD">
        <w:rPr>
          <w:rFonts w:ascii="ＭＳ ゴシック" w:eastAsia="ＭＳ ゴシック" w:hAnsi="ＭＳ ゴシック" w:hint="eastAsia"/>
        </w:rPr>
        <w:t>積立金、保証金、貯蓄金その他名称の如何を問わず、労働者の権利に属する金品を変換しなければならない。</w:t>
      </w:r>
    </w:p>
    <w:p w14:paraId="445F77A7" w14:textId="26F1BDE3" w:rsidR="00C228CD" w:rsidRPr="00C228CD" w:rsidRDefault="00C228CD" w:rsidP="00C228CD">
      <w:pPr>
        <w:pBdr>
          <w:top w:val="single" w:sz="4" w:space="1" w:color="auto"/>
          <w:left w:val="single" w:sz="4" w:space="4" w:color="auto"/>
          <w:bottom w:val="single" w:sz="4" w:space="1" w:color="auto"/>
          <w:right w:val="single" w:sz="4" w:space="4" w:color="auto"/>
        </w:pBdr>
        <w:rPr>
          <w:rFonts w:ascii="ＭＳ ゴシック" w:eastAsia="ＭＳ ゴシック" w:hAnsi="ＭＳ ゴシック"/>
        </w:rPr>
      </w:pPr>
      <w:r w:rsidRPr="00C228CD">
        <w:rPr>
          <w:rFonts w:ascii="ＭＳ ゴシック" w:eastAsia="ＭＳ ゴシック" w:hAnsi="ＭＳ ゴシック" w:hint="eastAsia"/>
        </w:rPr>
        <w:t>2　前項の賃金又は金品に関して争いがあ</w:t>
      </w:r>
      <w:r w:rsidRPr="00C228CD">
        <w:rPr>
          <w:rFonts w:ascii="ＭＳ ゴシック" w:eastAsia="ＭＳ ゴシック" w:hAnsi="ＭＳ ゴシック" w:hint="eastAsia"/>
        </w:rPr>
        <w:lastRenderedPageBreak/>
        <w:t>る場合おいては、使用者は、異議のない部分を、前項の期間中に支払い、又は変換しなければならない。</w:t>
      </w:r>
    </w:p>
    <w:p w14:paraId="5DB86938" w14:textId="258D43B2" w:rsidR="009B74D4" w:rsidRPr="004438A1" w:rsidRDefault="009B74D4" w:rsidP="00C228CD">
      <w:pPr>
        <w:rPr>
          <w:rFonts w:ascii="ＭＳ Ｐ明朝" w:eastAsia="ＭＳ Ｐ明朝" w:hAnsi="ＭＳ Ｐ明朝"/>
          <w:color w:val="FF0000"/>
        </w:rPr>
      </w:pPr>
    </w:p>
    <w:p w14:paraId="26B1C72C" w14:textId="0905B91A" w:rsidR="00E14CB4" w:rsidRPr="008422CE" w:rsidRDefault="00E14CB4" w:rsidP="009C1772">
      <w:pPr>
        <w:pBdr>
          <w:top w:val="single" w:sz="4" w:space="1" w:color="auto"/>
          <w:bottom w:val="single" w:sz="4" w:space="1" w:color="auto"/>
        </w:pBdr>
        <w:spacing w:line="500" w:lineRule="exact"/>
        <w:ind w:firstLineChars="100" w:firstLine="281"/>
        <w:rPr>
          <w:rFonts w:ascii="ＭＳ ゴシック" w:eastAsia="ＭＳ ゴシック" w:hAnsi="ＭＳ ゴシック"/>
          <w:b/>
          <w:bCs/>
          <w:sz w:val="28"/>
          <w:szCs w:val="28"/>
          <w:shd w:val="pct15" w:color="auto" w:fill="FFFFFF"/>
        </w:rPr>
      </w:pPr>
      <w:r w:rsidRPr="008422CE">
        <w:rPr>
          <w:rFonts w:ascii="ＭＳ ゴシック" w:eastAsia="ＭＳ ゴシック" w:hAnsi="ＭＳ ゴシック" w:hint="eastAsia"/>
          <w:b/>
          <w:bCs/>
          <w:sz w:val="28"/>
          <w:szCs w:val="28"/>
          <w:shd w:val="pct15" w:color="auto" w:fill="FFFFFF"/>
        </w:rPr>
        <w:t>第3章　賃金</w:t>
      </w:r>
      <w:r w:rsidR="009C1772" w:rsidRPr="008422CE">
        <w:rPr>
          <w:rFonts w:ascii="ＭＳ ゴシック" w:eastAsia="ＭＳ ゴシック" w:hAnsi="ＭＳ ゴシック" w:hint="eastAsia"/>
          <w:b/>
          <w:bCs/>
          <w:sz w:val="28"/>
          <w:szCs w:val="28"/>
          <w:shd w:val="pct15" w:color="auto" w:fill="FFFFFF"/>
        </w:rPr>
        <w:t xml:space="preserve"> </w:t>
      </w:r>
      <w:r w:rsidR="009C1772" w:rsidRPr="008422CE">
        <w:rPr>
          <w:rFonts w:ascii="ＭＳ ゴシック" w:eastAsia="ＭＳ ゴシック" w:hAnsi="ＭＳ ゴシック"/>
          <w:b/>
          <w:bCs/>
          <w:sz w:val="28"/>
          <w:szCs w:val="28"/>
          <w:shd w:val="pct15" w:color="auto" w:fill="FFFFFF"/>
        </w:rPr>
        <w:t xml:space="preserve">            </w:t>
      </w:r>
    </w:p>
    <w:p w14:paraId="72B61355" w14:textId="7D29CC8C" w:rsidR="004438A1" w:rsidRDefault="00E14CB4" w:rsidP="009B74D4">
      <w:pPr>
        <w:pStyle w:val="a7"/>
        <w:ind w:leftChars="0" w:left="1080" w:right="210"/>
        <w:jc w:val="right"/>
        <w:rPr>
          <w:rFonts w:ascii="ＭＳ Ｐ明朝" w:eastAsia="ＭＳ Ｐ明朝" w:hAnsi="ＭＳ Ｐ明朝" w:cs="+mn-cs"/>
          <w:color w:val="000000"/>
          <w:kern w:val="24"/>
          <w:szCs w:val="21"/>
        </w:rPr>
      </w:pPr>
      <w:r w:rsidRPr="00E14CB4">
        <w:rPr>
          <w:rFonts w:ascii="ＭＳ Ｐ明朝" w:eastAsia="ＭＳ Ｐ明朝" w:hAnsi="ＭＳ Ｐ明朝" w:cs="+mn-cs" w:hint="eastAsia"/>
          <w:noProof/>
          <w:color w:val="000000"/>
          <w:kern w:val="24"/>
          <w:sz w:val="24"/>
          <w:szCs w:val="24"/>
        </w:rPr>
        <mc:AlternateContent>
          <mc:Choice Requires="wps">
            <w:drawing>
              <wp:anchor distT="0" distB="0" distL="114300" distR="114300" simplePos="0" relativeHeight="251771904" behindDoc="0" locked="0" layoutInCell="1" allowOverlap="1" wp14:anchorId="3507BE71" wp14:editId="17BDCEB1">
                <wp:simplePos x="0" y="0"/>
                <wp:positionH relativeFrom="column">
                  <wp:posOffset>-33655</wp:posOffset>
                </wp:positionH>
                <wp:positionV relativeFrom="paragraph">
                  <wp:posOffset>100965</wp:posOffset>
                </wp:positionV>
                <wp:extent cx="2661920" cy="388620"/>
                <wp:effectExtent l="0" t="0" r="5080" b="0"/>
                <wp:wrapNone/>
                <wp:docPr id="65539" name="正方形/長方形 65539"/>
                <wp:cNvGraphicFramePr/>
                <a:graphic xmlns:a="http://schemas.openxmlformats.org/drawingml/2006/main">
                  <a:graphicData uri="http://schemas.microsoft.com/office/word/2010/wordprocessingShape">
                    <wps:wsp>
                      <wps:cNvSpPr/>
                      <wps:spPr>
                        <a:xfrm>
                          <a:off x="0" y="0"/>
                          <a:ext cx="2661920" cy="388620"/>
                        </a:xfrm>
                        <a:prstGeom prst="rect">
                          <a:avLst/>
                        </a:prstGeom>
                        <a:solidFill>
                          <a:schemeClr val="accent5">
                            <a:lumMod val="20000"/>
                            <a:lumOff val="80000"/>
                          </a:schemeClr>
                        </a:solidFill>
                        <a:ln w="12700" cap="flat" cmpd="sng" algn="ctr">
                          <a:noFill/>
                          <a:prstDash val="solid"/>
                          <a:miter lim="800000"/>
                        </a:ln>
                        <a:effectLst/>
                      </wps:spPr>
                      <wps:txbx>
                        <w:txbxContent>
                          <w:p w14:paraId="5201B4AF" w14:textId="77777777" w:rsidR="00EA6C6F" w:rsidRPr="001520DA" w:rsidRDefault="00EA6C6F" w:rsidP="00E14CB4">
                            <w:pPr>
                              <w:jc w:val="center"/>
                              <w:rPr>
                                <w:rFonts w:ascii="AR P丸ゴシック体M" w:eastAsia="AR P丸ゴシック体M"/>
                                <w:color w:val="000000" w:themeColor="text1"/>
                                <w:szCs w:val="21"/>
                              </w:rPr>
                            </w:pPr>
                            <w:r w:rsidRPr="001520DA">
                              <w:rPr>
                                <w:rFonts w:ascii="AR P丸ゴシック体M" w:eastAsia="AR P丸ゴシック体M" w:hint="eastAsia"/>
                                <w:color w:val="000000" w:themeColor="text1"/>
                                <w:szCs w:val="21"/>
                              </w:rPr>
                              <w:t xml:space="preserve">賃金　</w:t>
                            </w:r>
                            <w:r w:rsidRPr="001520DA">
                              <w:rPr>
                                <w:rFonts w:ascii="AR P丸ゴシック体M" w:eastAsia="AR P丸ゴシック体M" w:hint="eastAsia"/>
                                <w:color w:val="000000" w:themeColor="text1"/>
                                <w:szCs w:val="21"/>
                              </w:rPr>
                              <w:t>第24条～第28条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07BE71" id="正方形/長方形 65539" o:spid="_x0000_s1058" style="position:absolute;left:0;text-align:left;margin-left:-2.65pt;margin-top:7.95pt;width:209.6pt;height:30.6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" fillcolor="#deeaf6 [664]" stroked="f" strokeweight="1pt">
                <v:textbox>
                  <w:txbxContent>
                    <w:p w14:paraId="5201B4AF" w14:textId="77777777" w:rsidR="00EA6C6F" w:rsidRPr="001520DA" w:rsidRDefault="00EA6C6F" w:rsidP="00E14CB4">
                      <w:pPr>
                        <w:jc w:val="center"/>
                        <w:rPr>
                          <w:rFonts w:ascii="AR P丸ゴシック体M" w:eastAsia="AR P丸ゴシック体M"/>
                          <w:color w:val="000000" w:themeColor="text1"/>
                          <w:szCs w:val="21"/>
                        </w:rPr>
                      </w:pPr>
                      <w:r w:rsidRPr="001520DA">
                        <w:rPr>
                          <w:rFonts w:ascii="AR P丸ゴシック体M" w:eastAsia="AR P丸ゴシック体M" w:hint="eastAsia"/>
                          <w:color w:val="000000" w:themeColor="text1"/>
                          <w:szCs w:val="21"/>
                        </w:rPr>
                        <w:t xml:space="preserve">賃金　</w:t>
                      </w:r>
                      <w:r w:rsidRPr="001520DA">
                        <w:rPr>
                          <w:rFonts w:ascii="AR P丸ゴシック体M" w:eastAsia="AR P丸ゴシック体M" w:hint="eastAsia"/>
                          <w:color w:val="000000" w:themeColor="text1"/>
                          <w:szCs w:val="21"/>
                        </w:rPr>
                        <w:t>第24条～第28条</w:t>
                      </w:r>
                    </w:p>
                  </w:txbxContent>
                </v:textbox>
              </v:rect>
            </w:pict>
          </mc:Fallback>
        </mc:AlternateContent>
      </w:r>
    </w:p>
    <w:p w14:paraId="6D8241D2" w14:textId="1190A4BD" w:rsidR="004438A1" w:rsidRDefault="004438A1" w:rsidP="009B74D4">
      <w:pPr>
        <w:pStyle w:val="a7"/>
        <w:ind w:leftChars="0" w:left="1080" w:right="210"/>
        <w:jc w:val="right"/>
        <w:rPr>
          <w:rFonts w:ascii="ＭＳ Ｐ明朝" w:eastAsia="ＭＳ Ｐ明朝" w:hAnsi="ＭＳ Ｐ明朝" w:cs="+mn-cs"/>
          <w:color w:val="000000"/>
          <w:kern w:val="24"/>
          <w:szCs w:val="21"/>
        </w:rPr>
      </w:pPr>
    </w:p>
    <w:p w14:paraId="37FA78DD" w14:textId="6F4F9FCD" w:rsidR="004438A1" w:rsidRDefault="00E14CB4" w:rsidP="009B74D4">
      <w:pPr>
        <w:pStyle w:val="a7"/>
        <w:ind w:leftChars="0" w:left="1080" w:right="210"/>
        <w:jc w:val="right"/>
        <w:rPr>
          <w:rFonts w:ascii="ＭＳ Ｐ明朝" w:eastAsia="ＭＳ Ｐ明朝" w:hAnsi="ＭＳ Ｐ明朝" w:cs="+mn-cs"/>
          <w:color w:val="000000"/>
          <w:kern w:val="24"/>
          <w:szCs w:val="21"/>
        </w:rPr>
      </w:pPr>
      <w:r w:rsidRPr="009B74D4">
        <w:rPr>
          <w:rFonts w:ascii="ＭＳ Ｐ明朝" w:eastAsia="ＭＳ Ｐ明朝" w:hAnsi="ＭＳ Ｐ明朝" w:cs="+mn-cs" w:hint="eastAsia"/>
          <w:noProof/>
          <w:color w:val="000000"/>
          <w:kern w:val="24"/>
          <w:sz w:val="24"/>
          <w:szCs w:val="24"/>
        </w:rPr>
        <mc:AlternateContent>
          <mc:Choice Requires="wps">
            <w:drawing>
              <wp:anchor distT="0" distB="0" distL="114300" distR="114300" simplePos="0" relativeHeight="251769856" behindDoc="0" locked="0" layoutInCell="1" allowOverlap="1" wp14:anchorId="76FA030F" wp14:editId="0CCB37F9">
                <wp:simplePos x="0" y="0"/>
                <wp:positionH relativeFrom="column">
                  <wp:posOffset>-33655</wp:posOffset>
                </wp:positionH>
                <wp:positionV relativeFrom="paragraph">
                  <wp:posOffset>32385</wp:posOffset>
                </wp:positionV>
                <wp:extent cx="2661920" cy="2286000"/>
                <wp:effectExtent l="0" t="0" r="5080" b="0"/>
                <wp:wrapNone/>
                <wp:docPr id="65544" name="メモ 65544"/>
                <wp:cNvGraphicFramePr/>
                <a:graphic xmlns:a="http://schemas.openxmlformats.org/drawingml/2006/main">
                  <a:graphicData uri="http://schemas.microsoft.com/office/word/2010/wordprocessingShape">
                    <wps:wsp>
                      <wps:cNvSpPr/>
                      <wps:spPr>
                        <a:xfrm>
                          <a:off x="0" y="0"/>
                          <a:ext cx="2661920" cy="2286000"/>
                        </a:xfrm>
                        <a:prstGeom prst="foldedCorner">
                          <a:avLst/>
                        </a:prstGeom>
                        <a:solidFill>
                          <a:srgbClr val="5B9BD5">
                            <a:lumMod val="20000"/>
                            <a:lumOff val="80000"/>
                          </a:srgbClr>
                        </a:solidFill>
                        <a:ln w="3175" cap="flat" cmpd="sng" algn="ctr">
                          <a:noFill/>
                          <a:prstDash val="solid"/>
                          <a:miter lim="800000"/>
                        </a:ln>
                        <a:effectLst/>
                      </wps:spPr>
                      <wps:txbx>
                        <w:txbxContent>
                          <w:p w14:paraId="2FCD4369" w14:textId="57948C74" w:rsidR="00EA6C6F" w:rsidRDefault="00EA6C6F" w:rsidP="00E14CB4">
                            <w:pPr>
                              <w:rPr>
                                <w:rFonts w:ascii="AR P丸ゴシック体M" w:eastAsia="AR P丸ゴシック体M"/>
                                <w:color w:val="000000" w:themeColor="text1"/>
                                <w:szCs w:val="21"/>
                              </w:rPr>
                            </w:pPr>
                            <w:r w:rsidRPr="001520DA">
                              <w:rPr>
                                <w:rFonts w:ascii="AR P丸ゴシック体M" w:eastAsia="AR P丸ゴシック体M" w:hint="eastAsia"/>
                                <w:color w:val="000000" w:themeColor="text1"/>
                                <w:szCs w:val="21"/>
                              </w:rPr>
                              <w:t>賃金支払いの方法</w:t>
                            </w:r>
                          </w:p>
                          <w:p w14:paraId="709FE1D1" w14:textId="2E287C3A" w:rsidR="00EA6C6F" w:rsidRDefault="00EA6C6F" w:rsidP="00E14CB4">
                            <w:pPr>
                              <w:ind w:firstLineChars="100" w:firstLine="210"/>
                              <w:rPr>
                                <w:rFonts w:ascii="AR P丸ゴシック体M" w:eastAsia="AR P丸ゴシック体M"/>
                                <w:color w:val="000000" w:themeColor="text1"/>
                                <w:szCs w:val="21"/>
                              </w:rPr>
                            </w:pPr>
                            <w:r>
                              <w:rPr>
                                <w:rFonts w:ascii="AR P丸ゴシック体M" w:eastAsia="AR P丸ゴシック体M" w:hint="eastAsia"/>
                                <w:color w:val="000000" w:themeColor="text1"/>
                                <w:szCs w:val="21"/>
                              </w:rPr>
                              <w:t>㉔原則的支払方法</w:t>
                            </w:r>
                          </w:p>
                          <w:p w14:paraId="40A7047D" w14:textId="0E820C8F" w:rsidR="00EA6C6F" w:rsidRDefault="00EA6C6F" w:rsidP="00E14CB4">
                            <w:pPr>
                              <w:ind w:firstLineChars="100" w:firstLine="210"/>
                              <w:rPr>
                                <w:rFonts w:ascii="AR P丸ゴシック体M" w:eastAsia="AR P丸ゴシック体M"/>
                                <w:color w:val="000000" w:themeColor="text1"/>
                                <w:szCs w:val="21"/>
                              </w:rPr>
                            </w:pPr>
                            <w:r>
                              <w:rPr>
                                <w:rFonts w:ascii="AR P丸ゴシック体M" w:eastAsia="AR P丸ゴシック体M" w:hint="eastAsia"/>
                                <w:color w:val="000000" w:themeColor="text1"/>
                                <w:szCs w:val="21"/>
                              </w:rPr>
                              <w:t>㉕例外的支払方法</w:t>
                            </w:r>
                          </w:p>
                          <w:p w14:paraId="62640919" w14:textId="6E45E3A1" w:rsidR="00EA6C6F" w:rsidRDefault="00EA6C6F" w:rsidP="00155DEB">
                            <w:pPr>
                              <w:rPr>
                                <w:rFonts w:ascii="AR P丸ゴシック体M" w:eastAsia="AR P丸ゴシック体M"/>
                                <w:color w:val="000000" w:themeColor="text1"/>
                                <w:szCs w:val="21"/>
                              </w:rPr>
                            </w:pPr>
                            <w:r>
                              <w:rPr>
                                <w:rFonts w:ascii="AR P丸ゴシック体M" w:eastAsia="AR P丸ゴシック体M" w:hint="eastAsia"/>
                                <w:color w:val="000000" w:themeColor="text1"/>
                                <w:szCs w:val="21"/>
                              </w:rPr>
                              <w:t>特別賃金の保障</w:t>
                            </w:r>
                          </w:p>
                          <w:p w14:paraId="32BDEE2E" w14:textId="339DD406" w:rsidR="00EA6C6F" w:rsidRDefault="00EA6C6F" w:rsidP="00E14CB4">
                            <w:pPr>
                              <w:rPr>
                                <w:rFonts w:ascii="AR P丸ゴシック体M" w:eastAsia="AR P丸ゴシック体M"/>
                                <w:color w:val="000000" w:themeColor="text1"/>
                                <w:szCs w:val="21"/>
                              </w:rPr>
                            </w:pPr>
                            <w:r>
                              <w:rPr>
                                <w:rFonts w:ascii="AR P丸ゴシック体M" w:eastAsia="AR P丸ゴシック体M" w:hint="eastAsia"/>
                                <w:color w:val="000000" w:themeColor="text1"/>
                                <w:szCs w:val="21"/>
                              </w:rPr>
                              <w:t xml:space="preserve">　㉖休業手当</w:t>
                            </w:r>
                          </w:p>
                          <w:p w14:paraId="3B673C58" w14:textId="363D71DC" w:rsidR="00EA6C6F" w:rsidRDefault="00EA6C6F" w:rsidP="00E14CB4">
                            <w:pPr>
                              <w:rPr>
                                <w:rFonts w:ascii="AR P丸ゴシック体M" w:eastAsia="AR P丸ゴシック体M"/>
                                <w:color w:val="000000" w:themeColor="text1"/>
                                <w:szCs w:val="21"/>
                              </w:rPr>
                            </w:pPr>
                            <w:r>
                              <w:rPr>
                                <w:rFonts w:ascii="AR P丸ゴシック体M" w:eastAsia="AR P丸ゴシック体M" w:hint="eastAsia"/>
                                <w:color w:val="000000" w:themeColor="text1"/>
                                <w:szCs w:val="21"/>
                              </w:rPr>
                              <w:t xml:space="preserve">　㉗出来高払制の保障給</w:t>
                            </w:r>
                          </w:p>
                          <w:p w14:paraId="0282C973" w14:textId="77777777" w:rsidR="00EA6C6F" w:rsidRDefault="00EA6C6F" w:rsidP="00E14CB4">
                            <w:pPr>
                              <w:rPr>
                                <w:rFonts w:ascii="AR P丸ゴシック体M" w:eastAsia="AR P丸ゴシック体M"/>
                                <w:color w:val="000000" w:themeColor="text1"/>
                                <w:szCs w:val="21"/>
                              </w:rPr>
                            </w:pPr>
                            <w:r>
                              <w:rPr>
                                <w:rFonts w:ascii="AR P丸ゴシック体M" w:eastAsia="AR P丸ゴシック体M" w:hint="eastAsia"/>
                                <w:color w:val="000000" w:themeColor="text1"/>
                                <w:szCs w:val="21"/>
                              </w:rPr>
                              <w:t xml:space="preserve">　・割増賃金の保障</w:t>
                            </w:r>
                          </w:p>
                          <w:p w14:paraId="6E76ED35" w14:textId="295B8D22" w:rsidR="00EA6C6F" w:rsidRDefault="00EA6C6F" w:rsidP="000C0ED3">
                            <w:pPr>
                              <w:rPr>
                                <w:rFonts w:ascii="AR P丸ゴシック体M" w:eastAsia="AR P丸ゴシック体M"/>
                                <w:color w:val="000000" w:themeColor="text1"/>
                                <w:szCs w:val="21"/>
                              </w:rPr>
                            </w:pPr>
                            <w:r>
                              <w:rPr>
                                <w:rFonts w:ascii="AR P丸ゴシック体M" w:eastAsia="AR P丸ゴシック体M" w:hint="eastAsia"/>
                                <w:color w:val="000000" w:themeColor="text1"/>
                                <w:szCs w:val="21"/>
                              </w:rPr>
                              <w:t>㉘最低賃金</w:t>
                            </w:r>
                          </w:p>
                          <w:p w14:paraId="6376FF71" w14:textId="29253328" w:rsidR="00EA6C6F" w:rsidRDefault="00EA6C6F" w:rsidP="000C0ED3">
                            <w:pPr>
                              <w:ind w:firstLineChars="100" w:firstLine="210"/>
                              <w:rPr>
                                <w:rFonts w:ascii="AR P丸ゴシック体M" w:eastAsia="AR P丸ゴシック体M"/>
                                <w:color w:val="000000" w:themeColor="text1"/>
                                <w:szCs w:val="21"/>
                              </w:rPr>
                            </w:pPr>
                            <w:r>
                              <w:rPr>
                                <w:rFonts w:ascii="AR P丸ゴシック体M" w:eastAsia="AR P丸ゴシック体M" w:hint="eastAsia"/>
                                <w:color w:val="000000" w:themeColor="text1"/>
                                <w:szCs w:val="21"/>
                              </w:rPr>
                              <w:t>・最低賃金の決定</w:t>
                            </w:r>
                          </w:p>
                          <w:p w14:paraId="13284214" w14:textId="1A529362" w:rsidR="00EA6C6F" w:rsidRPr="001520DA" w:rsidRDefault="00EA6C6F" w:rsidP="000C0ED3">
                            <w:pPr>
                              <w:ind w:firstLineChars="100" w:firstLine="210"/>
                              <w:rPr>
                                <w:rFonts w:ascii="AR P丸ゴシック体M" w:eastAsia="AR P丸ゴシック体M"/>
                                <w:color w:val="000000" w:themeColor="text1"/>
                                <w:szCs w:val="21"/>
                              </w:rPr>
                            </w:pPr>
                            <w:r>
                              <w:rPr>
                                <w:rFonts w:ascii="AR P丸ゴシック体M" w:eastAsia="AR P丸ゴシック体M" w:hint="eastAsia"/>
                                <w:color w:val="000000" w:themeColor="text1"/>
                                <w:szCs w:val="21"/>
                              </w:rPr>
                              <w:t>・最低賃金決定の審議機関</w:t>
                            </w:r>
                          </w:p>
                          <w:p w14:paraId="6A13E386" w14:textId="77777777" w:rsidR="00EA6C6F" w:rsidRDefault="00EA6C6F" w:rsidP="00E14CB4">
                            <w:pPr>
                              <w:jc w:val="cente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A030F" id="メモ 65544" o:spid="_x0000_s1059" type="#_x0000_t65" style="position:absolute;left:0;text-align:left;margin-left:-2.65pt;margin-top:2.55pt;width:209.6pt;height:180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" adj="18000" fillcolor="#deebf7" stroked="f" strokeweight=".25pt">
                <v:stroke joinstyle="miter"/>
                <v:textbox style="layout-flow:vertical-ideographic">
                  <w:txbxContent>
                    <w:p w14:paraId="2FCD4369" w14:textId="57948C74" w:rsidR="00EA6C6F" w:rsidRDefault="00EA6C6F" w:rsidP="00E14CB4">
                      <w:pPr>
                        <w:rPr>
                          <w:rFonts w:ascii="AR P丸ゴシック体M" w:eastAsia="AR P丸ゴシック体M"/>
                          <w:color w:val="000000" w:themeColor="text1"/>
                          <w:szCs w:val="21"/>
                        </w:rPr>
                      </w:pPr>
                      <w:r w:rsidRPr="001520DA">
                        <w:rPr>
                          <w:rFonts w:ascii="AR P丸ゴシック体M" w:eastAsia="AR P丸ゴシック体M" w:hint="eastAsia"/>
                          <w:color w:val="000000" w:themeColor="text1"/>
                          <w:szCs w:val="21"/>
                        </w:rPr>
                        <w:t>賃金支払いの方法</w:t>
                      </w:r>
                    </w:p>
                    <w:p w14:paraId="709FE1D1" w14:textId="2E287C3A" w:rsidR="00EA6C6F" w:rsidRDefault="00EA6C6F" w:rsidP="00E14CB4">
                      <w:pPr>
                        <w:ind w:firstLineChars="100" w:firstLine="210"/>
                        <w:rPr>
                          <w:rFonts w:ascii="AR P丸ゴシック体M" w:eastAsia="AR P丸ゴシック体M"/>
                          <w:color w:val="000000" w:themeColor="text1"/>
                          <w:szCs w:val="21"/>
                        </w:rPr>
                      </w:pPr>
                      <w:r>
                        <w:rPr>
                          <w:rFonts w:ascii="AR P丸ゴシック体M" w:eastAsia="AR P丸ゴシック体M" w:hint="eastAsia"/>
                          <w:color w:val="000000" w:themeColor="text1"/>
                          <w:szCs w:val="21"/>
                        </w:rPr>
                        <w:t>㉔原則的支払方法</w:t>
                      </w:r>
                    </w:p>
                    <w:p w14:paraId="40A7047D" w14:textId="0E820C8F" w:rsidR="00EA6C6F" w:rsidRDefault="00EA6C6F" w:rsidP="00E14CB4">
                      <w:pPr>
                        <w:ind w:firstLineChars="100" w:firstLine="210"/>
                        <w:rPr>
                          <w:rFonts w:ascii="AR P丸ゴシック体M" w:eastAsia="AR P丸ゴシック体M"/>
                          <w:color w:val="000000" w:themeColor="text1"/>
                          <w:szCs w:val="21"/>
                        </w:rPr>
                      </w:pPr>
                      <w:r>
                        <w:rPr>
                          <w:rFonts w:ascii="AR P丸ゴシック体M" w:eastAsia="AR P丸ゴシック体M" w:hint="eastAsia"/>
                          <w:color w:val="000000" w:themeColor="text1"/>
                          <w:szCs w:val="21"/>
                        </w:rPr>
                        <w:t>㉕例外的支払方法</w:t>
                      </w:r>
                    </w:p>
                    <w:p w14:paraId="62640919" w14:textId="6E45E3A1" w:rsidR="00EA6C6F" w:rsidRDefault="00EA6C6F" w:rsidP="00155DEB">
                      <w:pPr>
                        <w:rPr>
                          <w:rFonts w:ascii="AR P丸ゴシック体M" w:eastAsia="AR P丸ゴシック体M"/>
                          <w:color w:val="000000" w:themeColor="text1"/>
                          <w:szCs w:val="21"/>
                        </w:rPr>
                      </w:pPr>
                      <w:r>
                        <w:rPr>
                          <w:rFonts w:ascii="AR P丸ゴシック体M" w:eastAsia="AR P丸ゴシック体M" w:hint="eastAsia"/>
                          <w:color w:val="000000" w:themeColor="text1"/>
                          <w:szCs w:val="21"/>
                        </w:rPr>
                        <w:t>特別賃金の保障</w:t>
                      </w:r>
                    </w:p>
                    <w:p w14:paraId="32BDEE2E" w14:textId="339DD406" w:rsidR="00EA6C6F" w:rsidRDefault="00EA6C6F" w:rsidP="00E14CB4">
                      <w:pPr>
                        <w:rPr>
                          <w:rFonts w:ascii="AR P丸ゴシック体M" w:eastAsia="AR P丸ゴシック体M"/>
                          <w:color w:val="000000" w:themeColor="text1"/>
                          <w:szCs w:val="21"/>
                        </w:rPr>
                      </w:pPr>
                      <w:r>
                        <w:rPr>
                          <w:rFonts w:ascii="AR P丸ゴシック体M" w:eastAsia="AR P丸ゴシック体M" w:hint="eastAsia"/>
                          <w:color w:val="000000" w:themeColor="text1"/>
                          <w:szCs w:val="21"/>
                        </w:rPr>
                        <w:t xml:space="preserve">　㉖休業手当</w:t>
                      </w:r>
                    </w:p>
                    <w:p w14:paraId="3B673C58" w14:textId="363D71DC" w:rsidR="00EA6C6F" w:rsidRDefault="00EA6C6F" w:rsidP="00E14CB4">
                      <w:pPr>
                        <w:rPr>
                          <w:rFonts w:ascii="AR P丸ゴシック体M" w:eastAsia="AR P丸ゴシック体M"/>
                          <w:color w:val="000000" w:themeColor="text1"/>
                          <w:szCs w:val="21"/>
                        </w:rPr>
                      </w:pPr>
                      <w:r>
                        <w:rPr>
                          <w:rFonts w:ascii="AR P丸ゴシック体M" w:eastAsia="AR P丸ゴシック体M" w:hint="eastAsia"/>
                          <w:color w:val="000000" w:themeColor="text1"/>
                          <w:szCs w:val="21"/>
                        </w:rPr>
                        <w:t xml:space="preserve">　㉗出来高払制の保障給</w:t>
                      </w:r>
                    </w:p>
                    <w:p w14:paraId="0282C973" w14:textId="77777777" w:rsidR="00EA6C6F" w:rsidRDefault="00EA6C6F" w:rsidP="00E14CB4">
                      <w:pPr>
                        <w:rPr>
                          <w:rFonts w:ascii="AR P丸ゴシック体M" w:eastAsia="AR P丸ゴシック体M"/>
                          <w:color w:val="000000" w:themeColor="text1"/>
                          <w:szCs w:val="21"/>
                        </w:rPr>
                      </w:pPr>
                      <w:r>
                        <w:rPr>
                          <w:rFonts w:ascii="AR P丸ゴシック体M" w:eastAsia="AR P丸ゴシック体M" w:hint="eastAsia"/>
                          <w:color w:val="000000" w:themeColor="text1"/>
                          <w:szCs w:val="21"/>
                        </w:rPr>
                        <w:t xml:space="preserve">　・割増賃金の保障</w:t>
                      </w:r>
                    </w:p>
                    <w:p w14:paraId="6E76ED35" w14:textId="295B8D22" w:rsidR="00EA6C6F" w:rsidRDefault="00EA6C6F" w:rsidP="000C0ED3">
                      <w:pPr>
                        <w:rPr>
                          <w:rFonts w:ascii="AR P丸ゴシック体M" w:eastAsia="AR P丸ゴシック体M"/>
                          <w:color w:val="000000" w:themeColor="text1"/>
                          <w:szCs w:val="21"/>
                        </w:rPr>
                      </w:pPr>
                      <w:r>
                        <w:rPr>
                          <w:rFonts w:ascii="AR P丸ゴシック体M" w:eastAsia="AR P丸ゴシック体M" w:hint="eastAsia"/>
                          <w:color w:val="000000" w:themeColor="text1"/>
                          <w:szCs w:val="21"/>
                        </w:rPr>
                        <w:t>㉘最低賃金</w:t>
                      </w:r>
                    </w:p>
                    <w:p w14:paraId="6376FF71" w14:textId="29253328" w:rsidR="00EA6C6F" w:rsidRDefault="00EA6C6F" w:rsidP="000C0ED3">
                      <w:pPr>
                        <w:ind w:firstLineChars="100" w:firstLine="210"/>
                        <w:rPr>
                          <w:rFonts w:ascii="AR P丸ゴシック体M" w:eastAsia="AR P丸ゴシック体M"/>
                          <w:color w:val="000000" w:themeColor="text1"/>
                          <w:szCs w:val="21"/>
                        </w:rPr>
                      </w:pPr>
                      <w:r>
                        <w:rPr>
                          <w:rFonts w:ascii="AR P丸ゴシック体M" w:eastAsia="AR P丸ゴシック体M" w:hint="eastAsia"/>
                          <w:color w:val="000000" w:themeColor="text1"/>
                          <w:szCs w:val="21"/>
                        </w:rPr>
                        <w:t>・最低賃金の決定</w:t>
                      </w:r>
                    </w:p>
                    <w:p w14:paraId="13284214" w14:textId="1A529362" w:rsidR="00EA6C6F" w:rsidRPr="001520DA" w:rsidRDefault="00EA6C6F" w:rsidP="000C0ED3">
                      <w:pPr>
                        <w:ind w:firstLineChars="100" w:firstLine="210"/>
                        <w:rPr>
                          <w:rFonts w:ascii="AR P丸ゴシック体M" w:eastAsia="AR P丸ゴシック体M"/>
                          <w:color w:val="000000" w:themeColor="text1"/>
                          <w:szCs w:val="21"/>
                        </w:rPr>
                      </w:pPr>
                      <w:r>
                        <w:rPr>
                          <w:rFonts w:ascii="AR P丸ゴシック体M" w:eastAsia="AR P丸ゴシック体M" w:hint="eastAsia"/>
                          <w:color w:val="000000" w:themeColor="text1"/>
                          <w:szCs w:val="21"/>
                        </w:rPr>
                        <w:t>・最低賃金決定の審議機関</w:t>
                      </w:r>
                    </w:p>
                    <w:p w14:paraId="6A13E386" w14:textId="77777777" w:rsidR="00EA6C6F" w:rsidRDefault="00EA6C6F" w:rsidP="00E14CB4">
                      <w:pPr>
                        <w:jc w:val="center"/>
                      </w:pPr>
                    </w:p>
                  </w:txbxContent>
                </v:textbox>
              </v:shape>
            </w:pict>
          </mc:Fallback>
        </mc:AlternateContent>
      </w:r>
    </w:p>
    <w:p w14:paraId="333C9427" w14:textId="360C69CB" w:rsidR="004438A1" w:rsidRDefault="004438A1" w:rsidP="009B74D4">
      <w:pPr>
        <w:pStyle w:val="a7"/>
        <w:ind w:leftChars="0" w:left="1080" w:right="210"/>
        <w:jc w:val="right"/>
        <w:rPr>
          <w:rFonts w:ascii="ＭＳ Ｐ明朝" w:eastAsia="ＭＳ Ｐ明朝" w:hAnsi="ＭＳ Ｐ明朝" w:cs="+mn-cs"/>
          <w:color w:val="000000"/>
          <w:kern w:val="24"/>
          <w:szCs w:val="21"/>
        </w:rPr>
      </w:pPr>
    </w:p>
    <w:p w14:paraId="1543717B" w14:textId="57654244" w:rsidR="004438A1" w:rsidRDefault="004438A1" w:rsidP="009B74D4">
      <w:pPr>
        <w:pStyle w:val="a7"/>
        <w:ind w:leftChars="0" w:left="1080" w:right="210"/>
        <w:jc w:val="right"/>
        <w:rPr>
          <w:rFonts w:ascii="ＭＳ Ｐ明朝" w:eastAsia="ＭＳ Ｐ明朝" w:hAnsi="ＭＳ Ｐ明朝" w:cs="+mn-cs"/>
          <w:color w:val="000000"/>
          <w:kern w:val="24"/>
          <w:szCs w:val="21"/>
        </w:rPr>
      </w:pPr>
    </w:p>
    <w:p w14:paraId="62AC0896" w14:textId="7CD2532E" w:rsidR="004438A1" w:rsidRDefault="004438A1" w:rsidP="009B74D4">
      <w:pPr>
        <w:pStyle w:val="a7"/>
        <w:ind w:leftChars="0" w:left="1080" w:right="210"/>
        <w:jc w:val="right"/>
        <w:rPr>
          <w:rFonts w:ascii="ＭＳ Ｐ明朝" w:eastAsia="ＭＳ Ｐ明朝" w:hAnsi="ＭＳ Ｐ明朝" w:cs="+mn-cs"/>
          <w:color w:val="000000"/>
          <w:kern w:val="24"/>
          <w:szCs w:val="21"/>
        </w:rPr>
      </w:pPr>
    </w:p>
    <w:p w14:paraId="2BCE131C" w14:textId="1BBFD558" w:rsidR="004438A1" w:rsidRDefault="004438A1" w:rsidP="009B74D4">
      <w:pPr>
        <w:pStyle w:val="a7"/>
        <w:ind w:leftChars="0" w:left="1080" w:right="210"/>
        <w:jc w:val="right"/>
        <w:rPr>
          <w:rFonts w:ascii="ＭＳ Ｐ明朝" w:eastAsia="ＭＳ Ｐ明朝" w:hAnsi="ＭＳ Ｐ明朝" w:cs="+mn-cs"/>
          <w:color w:val="000000"/>
          <w:kern w:val="24"/>
          <w:szCs w:val="21"/>
        </w:rPr>
      </w:pPr>
    </w:p>
    <w:p w14:paraId="29683EFA" w14:textId="1F44C487" w:rsidR="004438A1" w:rsidRDefault="004438A1" w:rsidP="009B74D4">
      <w:pPr>
        <w:pStyle w:val="a7"/>
        <w:ind w:leftChars="0" w:left="1080" w:right="210"/>
        <w:jc w:val="right"/>
        <w:rPr>
          <w:rFonts w:ascii="ＭＳ Ｐ明朝" w:eastAsia="ＭＳ Ｐ明朝" w:hAnsi="ＭＳ Ｐ明朝" w:cs="+mn-cs"/>
          <w:color w:val="000000"/>
          <w:kern w:val="24"/>
          <w:szCs w:val="21"/>
        </w:rPr>
      </w:pPr>
    </w:p>
    <w:p w14:paraId="2C34425D" w14:textId="6BE2C306" w:rsidR="004438A1" w:rsidRDefault="004438A1" w:rsidP="009B74D4">
      <w:pPr>
        <w:pStyle w:val="a7"/>
        <w:ind w:leftChars="0" w:left="1080" w:right="210"/>
        <w:jc w:val="right"/>
        <w:rPr>
          <w:rFonts w:ascii="ＭＳ Ｐ明朝" w:eastAsia="ＭＳ Ｐ明朝" w:hAnsi="ＭＳ Ｐ明朝" w:cs="+mn-cs"/>
          <w:color w:val="000000"/>
          <w:kern w:val="24"/>
          <w:szCs w:val="21"/>
        </w:rPr>
      </w:pPr>
    </w:p>
    <w:p w14:paraId="7560A3D4" w14:textId="77777777" w:rsidR="004438A1" w:rsidRDefault="004438A1" w:rsidP="009B74D4">
      <w:pPr>
        <w:pStyle w:val="a7"/>
        <w:ind w:leftChars="0" w:left="1080" w:right="210"/>
        <w:jc w:val="right"/>
        <w:rPr>
          <w:rFonts w:ascii="ＭＳ Ｐ明朝" w:eastAsia="ＭＳ Ｐ明朝" w:hAnsi="ＭＳ Ｐ明朝" w:cs="+mn-cs"/>
          <w:color w:val="000000"/>
          <w:kern w:val="24"/>
          <w:szCs w:val="21"/>
        </w:rPr>
      </w:pPr>
    </w:p>
    <w:p w14:paraId="2EF229D9" w14:textId="1B3C245B" w:rsidR="009B74D4" w:rsidRDefault="009B74D4" w:rsidP="009B74D4">
      <w:pPr>
        <w:pStyle w:val="a7"/>
        <w:ind w:leftChars="0" w:left="1080" w:right="210"/>
        <w:jc w:val="right"/>
        <w:rPr>
          <w:rFonts w:ascii="ＭＳ Ｐ明朝" w:eastAsia="ＭＳ Ｐ明朝" w:hAnsi="ＭＳ Ｐ明朝" w:cs="+mn-cs"/>
          <w:color w:val="000000"/>
          <w:kern w:val="24"/>
          <w:szCs w:val="21"/>
        </w:rPr>
      </w:pPr>
    </w:p>
    <w:p w14:paraId="67D0802E" w14:textId="77777777" w:rsidR="009B74D4" w:rsidRPr="009B74D4" w:rsidRDefault="009B74D4" w:rsidP="009B74D4">
      <w:pPr>
        <w:ind w:firstLineChars="100" w:firstLine="210"/>
        <w:rPr>
          <w:rFonts w:ascii="ＭＳ ゴシック" w:eastAsia="ＭＳ ゴシック" w:hAnsi="ＭＳ ゴシック"/>
        </w:rPr>
      </w:pPr>
    </w:p>
    <w:p w14:paraId="6CF76C91" w14:textId="245B353C" w:rsidR="009B74D4" w:rsidRPr="009B74D4" w:rsidRDefault="009B74D4" w:rsidP="00E14CB4">
      <w:pPr>
        <w:widowControl/>
        <w:ind w:firstLineChars="100" w:firstLine="220"/>
        <w:jc w:val="left"/>
        <w:rPr>
          <w:rFonts w:ascii="ＭＳ Ｐ明朝" w:eastAsia="ＭＳ Ｐ明朝" w:hAnsi="ＭＳ Ｐ明朝" w:cs="+mn-cs"/>
          <w:color w:val="000000"/>
          <w:kern w:val="24"/>
          <w:szCs w:val="21"/>
        </w:rPr>
      </w:pPr>
      <w:r w:rsidRPr="009B74D4">
        <w:rPr>
          <w:rFonts w:ascii="ＭＳ Ｐ明朝" w:eastAsia="ＭＳ Ｐ明朝" w:hAnsi="ＭＳ Ｐ明朝"/>
          <w:noProof/>
          <w:kern w:val="0"/>
          <w:sz w:val="22"/>
        </w:rPr>
        <mc:AlternateContent>
          <mc:Choice Requires="wps">
            <w:drawing>
              <wp:anchor distT="0" distB="0" distL="114300" distR="114300" simplePos="0" relativeHeight="251729920" behindDoc="0" locked="0" layoutInCell="1" allowOverlap="1" wp14:anchorId="6551496F" wp14:editId="68B8CF17">
                <wp:simplePos x="0" y="0"/>
                <wp:positionH relativeFrom="column">
                  <wp:posOffset>129540</wp:posOffset>
                </wp:positionH>
                <wp:positionV relativeFrom="paragraph">
                  <wp:posOffset>100965</wp:posOffset>
                </wp:positionV>
                <wp:extent cx="1247775" cy="342900"/>
                <wp:effectExtent l="0" t="0" r="28575" b="19050"/>
                <wp:wrapSquare wrapText="bothSides"/>
                <wp:docPr id="258" name="角丸四角形 18"/>
                <wp:cNvGraphicFramePr/>
                <a:graphic xmlns:a="http://schemas.openxmlformats.org/drawingml/2006/main">
                  <a:graphicData uri="http://schemas.microsoft.com/office/word/2010/wordprocessingShape">
                    <wps:wsp>
                      <wps:cNvSpPr/>
                      <wps:spPr>
                        <a:xfrm>
                          <a:off x="0" y="0"/>
                          <a:ext cx="1247775" cy="342900"/>
                        </a:xfrm>
                        <a:prstGeom prst="roundRect">
                          <a:avLst/>
                        </a:prstGeom>
                        <a:solidFill>
                          <a:schemeClr val="tx1"/>
                        </a:solidFill>
                        <a:ln w="3175" cap="flat" cmpd="sng" algn="ctr">
                          <a:solidFill>
                            <a:sysClr val="windowText" lastClr="000000"/>
                          </a:solidFill>
                          <a:prstDash val="solid"/>
                        </a:ln>
                        <a:effectLst/>
                      </wps:spPr>
                      <wps:txbx>
                        <w:txbxContent>
                          <w:p w14:paraId="15E27E67" w14:textId="77777777" w:rsidR="00EA6C6F" w:rsidRPr="00E14CB4" w:rsidRDefault="00EA6C6F" w:rsidP="009B74D4">
                            <w:pPr>
                              <w:pStyle w:val="Web"/>
                              <w:spacing w:before="0" w:beforeAutospacing="0" w:after="0" w:afterAutospacing="0"/>
                              <w:jc w:val="center"/>
                              <w:rPr>
                                <w:color w:val="FFFFFF" w:themeColor="background1"/>
                              </w:rPr>
                            </w:pPr>
                            <w:r w:rsidRPr="00E14CB4">
                              <w:rPr>
                                <w:rFonts w:cs="+mn-cs" w:hint="eastAsia"/>
                                <w:b/>
                                <w:bCs/>
                                <w:color w:val="FFFFFF" w:themeColor="background1"/>
                                <w:kern w:val="24"/>
                                <w:sz w:val="21"/>
                                <w:szCs w:val="21"/>
                              </w:rPr>
                              <w:t>賃金の支払い</w:t>
                            </w:r>
                          </w:p>
                          <w:p w14:paraId="7968ADFA" w14:textId="77777777" w:rsidR="00EA6C6F" w:rsidRDefault="00EA6C6F"/>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551496F" id="_x0000_s1060" style="position:absolute;left:0;text-align:left;margin-left:10.2pt;margin-top:7.95pt;width:98.25pt;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" fillcolor="black [3213]" strokecolor="windowText" strokeweight=".25pt">
                <v:textbox>
                  <w:txbxContent>
                    <w:p w14:paraId="15E27E67" w14:textId="77777777" w:rsidR="00EA6C6F" w:rsidRPr="00E14CB4" w:rsidRDefault="00EA6C6F" w:rsidP="009B74D4">
                      <w:pPr>
                        <w:pStyle w:val="Web"/>
                        <w:spacing w:before="0" w:beforeAutospacing="0" w:after="0" w:afterAutospacing="0"/>
                        <w:jc w:val="center"/>
                        <w:rPr>
                          <w:color w:val="FFFFFF" w:themeColor="background1"/>
                        </w:rPr>
                      </w:pPr>
                      <w:r w:rsidRPr="00E14CB4">
                        <w:rPr>
                          <w:rFonts w:cs="+mn-cs" w:hint="eastAsia"/>
                          <w:b/>
                          <w:bCs/>
                          <w:color w:val="FFFFFF" w:themeColor="background1"/>
                          <w:kern w:val="24"/>
                          <w:sz w:val="21"/>
                          <w:szCs w:val="21"/>
                        </w:rPr>
                        <w:t>賃金の支払い</w:t>
                      </w:r>
                    </w:p>
                    <w:p w14:paraId="7968ADFA" w14:textId="77777777" w:rsidR="00EA6C6F" w:rsidRDefault="00EA6C6F"/>
                  </w:txbxContent>
                </v:textbox>
                <w10:wrap type="square"/>
              </v:roundrect>
            </w:pict>
          </mc:Fallback>
        </mc:AlternateContent>
      </w:r>
    </w:p>
    <w:p w14:paraId="6B0CE831" w14:textId="77777777" w:rsidR="009B74D4" w:rsidRPr="009B74D4" w:rsidRDefault="009B74D4" w:rsidP="009B74D4">
      <w:pPr>
        <w:widowControl/>
        <w:pBdr>
          <w:top w:val="single" w:sz="4" w:space="1" w:color="auto"/>
          <w:left w:val="single" w:sz="4" w:space="4" w:color="auto"/>
          <w:bottom w:val="single" w:sz="4" w:space="1" w:color="auto"/>
          <w:right w:val="single" w:sz="4" w:space="4" w:color="auto"/>
        </w:pBdr>
        <w:jc w:val="left"/>
        <w:rPr>
          <w:rFonts w:ascii="ＭＳ Ｐ明朝" w:eastAsia="ＭＳ Ｐ明朝" w:hAnsi="ＭＳ Ｐ明朝" w:cs="+mn-cs"/>
          <w:color w:val="000000"/>
          <w:kern w:val="24"/>
          <w:szCs w:val="21"/>
        </w:rPr>
      </w:pPr>
    </w:p>
    <w:p w14:paraId="693480D5" w14:textId="77777777" w:rsidR="009B74D4" w:rsidRPr="00E14CB4" w:rsidRDefault="009B74D4" w:rsidP="009B74D4">
      <w:pPr>
        <w:widowControl/>
        <w:pBdr>
          <w:top w:val="single" w:sz="4" w:space="1" w:color="auto"/>
          <w:left w:val="single" w:sz="4" w:space="4" w:color="auto"/>
          <w:bottom w:val="single" w:sz="4" w:space="1" w:color="auto"/>
          <w:right w:val="single" w:sz="4" w:space="4" w:color="auto"/>
        </w:pBdr>
        <w:ind w:firstLineChars="100" w:firstLine="210"/>
        <w:rPr>
          <w:rFonts w:ascii="ＭＳ ゴシック" w:eastAsia="ＭＳ ゴシック" w:hAnsi="ＭＳ ゴシック" w:cs="ＭＳ Ｐゴシック"/>
          <w:kern w:val="0"/>
          <w:sz w:val="24"/>
          <w:szCs w:val="24"/>
        </w:rPr>
      </w:pPr>
      <w:r w:rsidRPr="00E14CB4">
        <w:rPr>
          <w:rFonts w:ascii="ＭＳ ゴシック" w:eastAsia="ＭＳ ゴシック" w:hAnsi="ＭＳ ゴシック" w:cs="+mn-cs" w:hint="eastAsia"/>
          <w:color w:val="000000"/>
          <w:kern w:val="24"/>
          <w:szCs w:val="21"/>
        </w:rPr>
        <w:t>第24条　 賃金は、通貨で、直接労働者に、その全額を支払わなければならない。ただし、法令若しくは労働協約に別段の定めがある場合又は厚生労働省令で定める賃金について確実な支払の方法で厚生労働省令で定めるものによる場合においては、通貨以外のもので支払い、また、法令に別段の定めがある場合又は当該事業場の労働者の過半数で組織する労働組合があるときはその労働組合、労働者の過半数で組織する労働組合がないときは労働者の過半数を代表する者との書面による協定がある場合においては、賃金の一部を控除して支払うことができる。</w:t>
      </w:r>
    </w:p>
    <w:p w14:paraId="1E3F4DE9" w14:textId="77777777" w:rsidR="009B74D4" w:rsidRPr="00E14CB4" w:rsidRDefault="009B74D4" w:rsidP="009B74D4">
      <w:pPr>
        <w:widowControl/>
        <w:pBdr>
          <w:top w:val="single" w:sz="4" w:space="1" w:color="auto"/>
          <w:left w:val="single" w:sz="4" w:space="4" w:color="auto"/>
          <w:bottom w:val="single" w:sz="4" w:space="1" w:color="auto"/>
          <w:right w:val="single" w:sz="4" w:space="4" w:color="auto"/>
        </w:pBdr>
        <w:rPr>
          <w:rFonts w:ascii="ＭＳ ゴシック" w:eastAsia="ＭＳ ゴシック" w:hAnsi="ＭＳ ゴシック" w:cs="+mn-cs"/>
          <w:color w:val="000000"/>
          <w:kern w:val="24"/>
          <w:szCs w:val="21"/>
        </w:rPr>
      </w:pPr>
      <w:r w:rsidRPr="00E14CB4">
        <w:rPr>
          <w:rFonts w:ascii="ＭＳ ゴシック" w:eastAsia="ＭＳ ゴシック" w:hAnsi="ＭＳ ゴシック" w:cs="+mn-cs" w:hint="eastAsia"/>
          <w:bCs/>
          <w:color w:val="000000"/>
          <w:kern w:val="24"/>
          <w:szCs w:val="21"/>
        </w:rPr>
        <w:t>2</w:t>
      </w:r>
      <w:r w:rsidRPr="00E14CB4">
        <w:rPr>
          <w:rFonts w:ascii="ＭＳ ゴシック" w:eastAsia="ＭＳ ゴシック" w:hAnsi="ＭＳ ゴシック" w:cs="+mn-cs" w:hint="eastAsia"/>
          <w:color w:val="000000"/>
          <w:kern w:val="24"/>
          <w:szCs w:val="21"/>
        </w:rPr>
        <w:t>賃金は、毎月１回以上、一定の期日を定めて支払わなければならない。 ただし、臨時</w:t>
      </w:r>
      <w:r w:rsidRPr="00E14CB4">
        <w:rPr>
          <w:rFonts w:ascii="ＭＳ ゴシック" w:eastAsia="ＭＳ ゴシック" w:hAnsi="ＭＳ ゴシック" w:cs="+mn-cs" w:hint="eastAsia"/>
          <w:color w:val="000000"/>
          <w:kern w:val="24"/>
          <w:szCs w:val="21"/>
        </w:rPr>
        <w:t>に支払われる賃金、賞与その他これに準ずるもので厚生労働省令で定める賃金（第89条において「臨時の賃金等」という。）については、この限りでない。</w:t>
      </w:r>
    </w:p>
    <w:p w14:paraId="7D9CB803" w14:textId="77777777" w:rsidR="009B74D4" w:rsidRPr="009B74D4" w:rsidRDefault="009B74D4" w:rsidP="009B74D4">
      <w:pPr>
        <w:widowControl/>
        <w:rPr>
          <w:rFonts w:ascii="ＭＳ Ｐ明朝" w:eastAsia="ＭＳ Ｐ明朝" w:hAnsi="ＭＳ Ｐ明朝" w:cs="ＭＳ Ｐゴシック"/>
          <w:kern w:val="0"/>
          <w:sz w:val="24"/>
          <w:szCs w:val="24"/>
        </w:rPr>
      </w:pPr>
    </w:p>
    <w:p w14:paraId="004C392A" w14:textId="4D73159C" w:rsidR="009B74D4" w:rsidRPr="000C0ED3" w:rsidRDefault="009B74D4" w:rsidP="009B74D4">
      <w:pPr>
        <w:rPr>
          <w:rFonts w:ascii="ＭＳ ゴシック" w:eastAsia="ＭＳ ゴシック" w:hAnsi="ＭＳ ゴシック" w:cs="+mn-cs"/>
          <w:bCs/>
          <w:color w:val="000000"/>
          <w:kern w:val="24"/>
          <w:szCs w:val="21"/>
        </w:rPr>
      </w:pPr>
      <w:r w:rsidRPr="000C0ED3">
        <w:rPr>
          <w:rFonts w:ascii="ＭＳ ゴシック" w:eastAsia="ＭＳ ゴシック" w:hAnsi="ＭＳ ゴシック" w:cs="+mn-cs" w:hint="eastAsia"/>
          <w:bCs/>
          <w:color w:val="000000"/>
          <w:kern w:val="24"/>
          <w:szCs w:val="21"/>
        </w:rPr>
        <w:t>〔</w:t>
      </w:r>
      <w:r w:rsidR="00E14CB4" w:rsidRPr="000C0ED3">
        <w:rPr>
          <w:rFonts w:ascii="ＭＳ ゴシック" w:eastAsia="ＭＳ ゴシック" w:hAnsi="ＭＳ ゴシック" w:cs="+mn-cs" w:hint="eastAsia"/>
          <w:bCs/>
          <w:color w:val="000000"/>
          <w:kern w:val="24"/>
          <w:szCs w:val="21"/>
        </w:rPr>
        <w:t>ザックリ解釈</w:t>
      </w:r>
      <w:r w:rsidRPr="000C0ED3">
        <w:rPr>
          <w:rFonts w:ascii="ＭＳ ゴシック" w:eastAsia="ＭＳ ゴシック" w:hAnsi="ＭＳ ゴシック" w:cs="+mn-cs" w:hint="eastAsia"/>
          <w:bCs/>
          <w:color w:val="000000"/>
          <w:kern w:val="24"/>
          <w:szCs w:val="21"/>
        </w:rPr>
        <w:t>〕</w:t>
      </w:r>
    </w:p>
    <w:p w14:paraId="5310CD93" w14:textId="77777777" w:rsidR="00E14CB4" w:rsidRPr="000C0ED3" w:rsidRDefault="00E14CB4" w:rsidP="009B74D4">
      <w:pPr>
        <w:rPr>
          <w:rFonts w:asciiTheme="majorEastAsia" w:eastAsiaTheme="majorEastAsia" w:hAnsiTheme="majorEastAsia" w:cs="+mn-cs"/>
          <w:bCs/>
          <w:color w:val="000000"/>
          <w:kern w:val="24"/>
          <w:szCs w:val="21"/>
        </w:rPr>
      </w:pPr>
    </w:p>
    <w:p w14:paraId="549B16E2" w14:textId="5CC9BDF5" w:rsidR="000C0ED3" w:rsidRPr="000C0ED3" w:rsidRDefault="009B74D4" w:rsidP="000C0ED3">
      <w:pPr>
        <w:pStyle w:val="a7"/>
        <w:numPr>
          <w:ilvl w:val="0"/>
          <w:numId w:val="28"/>
        </w:numPr>
        <w:spacing w:line="300" w:lineRule="exact"/>
        <w:ind w:leftChars="0"/>
        <w:rPr>
          <w:rFonts w:asciiTheme="majorHAnsi" w:eastAsiaTheme="majorHAnsi" w:hAnsiTheme="majorHAnsi" w:cs="ＭＳ Ｐゴシック"/>
          <w:color w:val="000000" w:themeColor="text1"/>
          <w:szCs w:val="21"/>
        </w:rPr>
      </w:pPr>
      <w:r w:rsidRPr="000C0ED3">
        <w:rPr>
          <w:rFonts w:asciiTheme="majorHAnsi" w:eastAsiaTheme="majorHAnsi" w:hAnsiTheme="majorHAnsi" w:cs="ＭＳ 明朝" w:hint="eastAsia"/>
          <w:color w:val="000000" w:themeColor="text1"/>
          <w:szCs w:val="21"/>
        </w:rPr>
        <w:t>❶賃金は</w:t>
      </w:r>
      <w:r w:rsidRPr="000C0ED3">
        <w:rPr>
          <w:rFonts w:asciiTheme="majorHAnsi" w:eastAsiaTheme="majorHAnsi" w:hAnsiTheme="majorHAnsi" w:cs="ＭＳ Ｐゴシック" w:hint="eastAsia"/>
          <w:bCs/>
          <w:color w:val="000000" w:themeColor="text1"/>
          <w:szCs w:val="21"/>
        </w:rPr>
        <w:t>通貨</w:t>
      </w:r>
      <w:r w:rsidRPr="000C0ED3">
        <w:rPr>
          <w:rFonts w:asciiTheme="majorHAnsi" w:eastAsiaTheme="majorHAnsi" w:hAnsiTheme="majorHAnsi" w:cs="ＭＳ Ｐゴシック" w:hint="eastAsia"/>
          <w:color w:val="000000" w:themeColor="text1"/>
          <w:szCs w:val="21"/>
        </w:rPr>
        <w:t>で</w:t>
      </w:r>
    </w:p>
    <w:p w14:paraId="1D831731" w14:textId="77777777" w:rsidR="000C0ED3" w:rsidRDefault="009B74D4" w:rsidP="000C0ED3">
      <w:pPr>
        <w:spacing w:line="300" w:lineRule="exact"/>
        <w:ind w:firstLineChars="300" w:firstLine="630"/>
        <w:rPr>
          <w:rFonts w:asciiTheme="majorHAnsi" w:eastAsiaTheme="majorHAnsi" w:hAnsiTheme="majorHAnsi" w:cs="ＭＳ Ｐゴシック"/>
          <w:color w:val="000000" w:themeColor="text1"/>
          <w:szCs w:val="21"/>
        </w:rPr>
      </w:pPr>
      <w:r w:rsidRPr="000C0ED3">
        <w:rPr>
          <w:rFonts w:asciiTheme="majorHAnsi" w:eastAsiaTheme="majorHAnsi" w:hAnsiTheme="majorHAnsi" w:cs="ＭＳ 明朝" w:hint="eastAsia"/>
          <w:color w:val="000000" w:themeColor="text1"/>
          <w:szCs w:val="21"/>
        </w:rPr>
        <w:t>❷</w:t>
      </w:r>
      <w:r w:rsidRPr="000C0ED3">
        <w:rPr>
          <w:rFonts w:asciiTheme="majorHAnsi" w:eastAsiaTheme="majorHAnsi" w:hAnsiTheme="majorHAnsi" w:cs="ＭＳ Ｐゴシック" w:hint="eastAsia"/>
          <w:color w:val="000000" w:themeColor="text1"/>
          <w:szCs w:val="21"/>
        </w:rPr>
        <w:t>直接労働者に</w:t>
      </w:r>
    </w:p>
    <w:p w14:paraId="096D9202" w14:textId="77777777" w:rsidR="000C0ED3" w:rsidRDefault="009B74D4" w:rsidP="000C0ED3">
      <w:pPr>
        <w:spacing w:line="300" w:lineRule="exact"/>
        <w:ind w:leftChars="300" w:left="840" w:hangingChars="100" w:hanging="210"/>
        <w:rPr>
          <w:rFonts w:asciiTheme="majorHAnsi" w:eastAsiaTheme="majorHAnsi" w:hAnsiTheme="majorHAnsi" w:cs="ＭＳ Ｐゴシック"/>
          <w:color w:val="000000" w:themeColor="text1"/>
          <w:szCs w:val="21"/>
        </w:rPr>
      </w:pPr>
      <w:r w:rsidRPr="000C0ED3">
        <w:rPr>
          <w:rFonts w:asciiTheme="majorHAnsi" w:eastAsiaTheme="majorHAnsi" w:hAnsiTheme="majorHAnsi" w:cs="ＭＳ 明朝" w:hint="eastAsia"/>
          <w:color w:val="000000" w:themeColor="text1"/>
          <w:szCs w:val="21"/>
        </w:rPr>
        <w:t>➌</w:t>
      </w:r>
      <w:r w:rsidRPr="000C0ED3">
        <w:rPr>
          <w:rFonts w:asciiTheme="majorHAnsi" w:eastAsiaTheme="majorHAnsi" w:hAnsiTheme="majorHAnsi" w:cs="ＭＳ Ｐゴシック" w:hint="eastAsia"/>
          <w:color w:val="000000" w:themeColor="text1"/>
          <w:szCs w:val="21"/>
        </w:rPr>
        <w:t>その</w:t>
      </w:r>
      <w:r w:rsidRPr="000C0ED3">
        <w:rPr>
          <w:rFonts w:asciiTheme="majorHAnsi" w:eastAsiaTheme="majorHAnsi" w:hAnsiTheme="majorHAnsi" w:cs="ＭＳ Ｐゴシック" w:hint="eastAsia"/>
          <w:bCs/>
          <w:color w:val="000000" w:themeColor="text1"/>
          <w:szCs w:val="21"/>
        </w:rPr>
        <w:t>全額</w:t>
      </w:r>
      <w:r w:rsidRPr="000C0ED3">
        <w:rPr>
          <w:rFonts w:asciiTheme="majorHAnsi" w:eastAsiaTheme="majorHAnsi" w:hAnsiTheme="majorHAnsi" w:cs="ＭＳ Ｐゴシック" w:hint="eastAsia"/>
          <w:color w:val="000000" w:themeColor="text1"/>
          <w:szCs w:val="21"/>
        </w:rPr>
        <w:t xml:space="preserve">を支払わなければならない。 </w:t>
      </w:r>
    </w:p>
    <w:p w14:paraId="196AFE5D" w14:textId="77777777" w:rsidR="000C0ED3" w:rsidRDefault="009B74D4" w:rsidP="000C0ED3">
      <w:pPr>
        <w:spacing w:line="300" w:lineRule="exact"/>
        <w:ind w:firstLineChars="300" w:firstLine="630"/>
        <w:rPr>
          <w:rFonts w:asciiTheme="majorHAnsi" w:eastAsiaTheme="majorHAnsi" w:hAnsiTheme="majorHAnsi" w:cs="ＭＳ Ｐゴシック"/>
          <w:color w:val="000000" w:themeColor="text1"/>
          <w:szCs w:val="21"/>
        </w:rPr>
      </w:pPr>
      <w:r w:rsidRPr="000C0ED3">
        <w:rPr>
          <w:rFonts w:asciiTheme="majorHAnsi" w:eastAsiaTheme="majorHAnsi" w:hAnsiTheme="majorHAnsi" w:cs="ＭＳ Ｐゴシック" w:hint="eastAsia"/>
          <w:color w:val="000000" w:themeColor="text1"/>
          <w:szCs w:val="21"/>
        </w:rPr>
        <w:t>法令、労働協約に定めがあるときは、</w:t>
      </w:r>
    </w:p>
    <w:p w14:paraId="0739AD4B" w14:textId="4B871CDC" w:rsidR="009B74D4" w:rsidRPr="000C0ED3" w:rsidRDefault="009B74D4" w:rsidP="000C0ED3">
      <w:pPr>
        <w:spacing w:line="300" w:lineRule="exact"/>
        <w:ind w:firstLineChars="200" w:firstLine="420"/>
        <w:rPr>
          <w:rFonts w:asciiTheme="majorHAnsi" w:eastAsiaTheme="majorHAnsi" w:hAnsiTheme="majorHAnsi" w:cs="ＭＳ Ｐゴシック"/>
          <w:color w:val="000000" w:themeColor="text1"/>
          <w:szCs w:val="21"/>
        </w:rPr>
      </w:pPr>
      <w:r w:rsidRPr="000C0ED3">
        <w:rPr>
          <w:rFonts w:asciiTheme="majorHAnsi" w:eastAsiaTheme="majorHAnsi" w:hAnsiTheme="majorHAnsi" w:cs="ＭＳ Ｐゴシック" w:hint="eastAsia"/>
          <w:color w:val="000000" w:themeColor="text1"/>
          <w:szCs w:val="21"/>
        </w:rPr>
        <w:t>一部を控除できる。</w:t>
      </w:r>
    </w:p>
    <w:p w14:paraId="4AB9D018" w14:textId="77777777" w:rsidR="009B74D4" w:rsidRPr="000C0ED3" w:rsidRDefault="009B74D4" w:rsidP="009B74D4">
      <w:pPr>
        <w:spacing w:line="300" w:lineRule="exact"/>
        <w:rPr>
          <w:rFonts w:asciiTheme="majorHAnsi" w:eastAsiaTheme="majorHAnsi" w:hAnsiTheme="majorHAnsi" w:cs="ＭＳ Ｐゴシック"/>
          <w:color w:val="000000" w:themeColor="text1"/>
          <w:szCs w:val="21"/>
        </w:rPr>
      </w:pPr>
    </w:p>
    <w:p w14:paraId="38802DC9" w14:textId="28694187" w:rsidR="000C0ED3" w:rsidRPr="000C0ED3" w:rsidRDefault="009B74D4" w:rsidP="000C0ED3">
      <w:pPr>
        <w:pStyle w:val="a7"/>
        <w:numPr>
          <w:ilvl w:val="0"/>
          <w:numId w:val="28"/>
        </w:numPr>
        <w:spacing w:line="300" w:lineRule="exact"/>
        <w:ind w:leftChars="0"/>
        <w:rPr>
          <w:rFonts w:asciiTheme="majorHAnsi" w:eastAsiaTheme="majorHAnsi" w:hAnsiTheme="majorHAnsi" w:cs="ＭＳ Ｐゴシック"/>
          <w:bCs/>
          <w:color w:val="000000" w:themeColor="text1"/>
          <w:szCs w:val="21"/>
        </w:rPr>
      </w:pPr>
      <w:r w:rsidRPr="000C0ED3">
        <w:rPr>
          <w:rFonts w:asciiTheme="majorHAnsi" w:eastAsiaTheme="majorHAnsi" w:hAnsiTheme="majorHAnsi" w:cs="ＭＳ 明朝" w:hint="eastAsia"/>
          <w:color w:val="000000" w:themeColor="text1"/>
          <w:szCs w:val="21"/>
        </w:rPr>
        <w:t>➍</w:t>
      </w:r>
      <w:r w:rsidRPr="000C0ED3">
        <w:rPr>
          <w:rFonts w:asciiTheme="majorHAnsi" w:eastAsiaTheme="majorHAnsi" w:hAnsiTheme="majorHAnsi" w:cs="ＭＳ Ｐゴシック" w:hint="eastAsia"/>
          <w:bCs/>
          <w:color w:val="000000" w:themeColor="text1"/>
          <w:szCs w:val="21"/>
        </w:rPr>
        <w:t>毎月1回以上</w:t>
      </w:r>
    </w:p>
    <w:p w14:paraId="3074DF42" w14:textId="77777777" w:rsidR="000C0ED3" w:rsidRDefault="009B74D4" w:rsidP="000C0ED3">
      <w:pPr>
        <w:pStyle w:val="a7"/>
        <w:spacing w:line="300" w:lineRule="exact"/>
        <w:ind w:leftChars="0" w:left="588"/>
        <w:rPr>
          <w:rFonts w:asciiTheme="majorHAnsi" w:eastAsiaTheme="majorHAnsi" w:hAnsiTheme="majorHAnsi" w:cs="ＭＳ Ｐゴシック"/>
          <w:color w:val="000000" w:themeColor="text1"/>
          <w:szCs w:val="21"/>
        </w:rPr>
      </w:pPr>
      <w:r w:rsidRPr="000C0ED3">
        <w:rPr>
          <w:rFonts w:asciiTheme="majorHAnsi" w:eastAsiaTheme="majorHAnsi" w:hAnsiTheme="majorHAnsi" w:cs="ＭＳ 明朝" w:hint="eastAsia"/>
          <w:color w:val="000000" w:themeColor="text1"/>
          <w:szCs w:val="21"/>
        </w:rPr>
        <w:t>❺</w:t>
      </w:r>
      <w:r w:rsidRPr="000C0ED3">
        <w:rPr>
          <w:rFonts w:asciiTheme="majorHAnsi" w:eastAsiaTheme="majorHAnsi" w:hAnsiTheme="majorHAnsi" w:cs="ＭＳ Ｐゴシック" w:hint="eastAsia"/>
          <w:color w:val="000000" w:themeColor="text1"/>
          <w:szCs w:val="21"/>
        </w:rPr>
        <w:t>一定の期日に支払わなければなら</w:t>
      </w:r>
    </w:p>
    <w:p w14:paraId="5570F343" w14:textId="1794545B" w:rsidR="009B74D4" w:rsidRPr="000C0ED3" w:rsidRDefault="009B74D4" w:rsidP="000C0ED3">
      <w:pPr>
        <w:spacing w:line="300" w:lineRule="exact"/>
        <w:ind w:firstLineChars="200" w:firstLine="420"/>
        <w:rPr>
          <w:rFonts w:asciiTheme="majorHAnsi" w:eastAsiaTheme="majorHAnsi" w:hAnsiTheme="majorHAnsi" w:cs="ＭＳ Ｐゴシック"/>
          <w:color w:val="000000" w:themeColor="text1"/>
          <w:szCs w:val="21"/>
        </w:rPr>
      </w:pPr>
      <w:r w:rsidRPr="000C0ED3">
        <w:rPr>
          <w:rFonts w:asciiTheme="majorHAnsi" w:eastAsiaTheme="majorHAnsi" w:hAnsiTheme="majorHAnsi" w:cs="ＭＳ Ｐゴシック" w:hint="eastAsia"/>
          <w:color w:val="000000" w:themeColor="text1"/>
          <w:szCs w:val="21"/>
        </w:rPr>
        <w:t xml:space="preserve">ない。 </w:t>
      </w:r>
    </w:p>
    <w:p w14:paraId="693137FD" w14:textId="77777777" w:rsidR="009B74D4" w:rsidRPr="000C0ED3" w:rsidRDefault="009B74D4" w:rsidP="009B74D4">
      <w:pPr>
        <w:spacing w:line="300" w:lineRule="exact"/>
        <w:rPr>
          <w:rFonts w:asciiTheme="majorHAnsi" w:eastAsiaTheme="majorHAnsi" w:hAnsiTheme="majorHAnsi" w:cs="ＭＳ Ｐゴシック"/>
          <w:color w:val="000000" w:themeColor="text1"/>
          <w:szCs w:val="21"/>
        </w:rPr>
      </w:pPr>
    </w:p>
    <w:p w14:paraId="203DDF45" w14:textId="77777777" w:rsidR="009B74D4" w:rsidRPr="009B74D4" w:rsidRDefault="009B74D4" w:rsidP="009B74D4">
      <w:pPr>
        <w:rPr>
          <w:rFonts w:ascii="ＭＳ Ｐ明朝" w:eastAsia="ＭＳ Ｐ明朝" w:hAnsi="ＭＳ Ｐ明朝" w:cs="+mn-cs"/>
          <w:color w:val="000000"/>
          <w:kern w:val="24"/>
          <w:szCs w:val="21"/>
        </w:rPr>
      </w:pPr>
      <w:r w:rsidRPr="009B74D4">
        <w:rPr>
          <w:rFonts w:ascii="ＭＳ Ｐ明朝" w:eastAsia="ＭＳ Ｐ明朝" w:hAnsi="ＭＳ Ｐ明朝"/>
          <w:noProof/>
        </w:rPr>
        <mc:AlternateContent>
          <mc:Choice Requires="wps">
            <w:drawing>
              <wp:anchor distT="0" distB="0" distL="114300" distR="114300" simplePos="0" relativeHeight="251736064" behindDoc="0" locked="0" layoutInCell="1" allowOverlap="1" wp14:anchorId="205ED717" wp14:editId="3CDFAD41">
                <wp:simplePos x="0" y="0"/>
                <wp:positionH relativeFrom="column">
                  <wp:posOffset>120015</wp:posOffset>
                </wp:positionH>
                <wp:positionV relativeFrom="paragraph">
                  <wp:posOffset>216535</wp:posOffset>
                </wp:positionV>
                <wp:extent cx="1143000" cy="342900"/>
                <wp:effectExtent l="0" t="0" r="0" b="0"/>
                <wp:wrapSquare wrapText="bothSides"/>
                <wp:docPr id="259" name="角丸四角形 18"/>
                <wp:cNvGraphicFramePr/>
                <a:graphic xmlns:a="http://schemas.openxmlformats.org/drawingml/2006/main">
                  <a:graphicData uri="http://schemas.microsoft.com/office/word/2010/wordprocessingShape">
                    <wps:wsp>
                      <wps:cNvSpPr/>
                      <wps:spPr>
                        <a:xfrm>
                          <a:off x="0" y="0"/>
                          <a:ext cx="1143000" cy="342900"/>
                        </a:xfrm>
                        <a:prstGeom prst="roundRect">
                          <a:avLst/>
                        </a:prstGeom>
                        <a:solidFill>
                          <a:schemeClr val="tx1"/>
                        </a:solidFill>
                        <a:ln w="3175" cap="flat" cmpd="sng" algn="ctr">
                          <a:noFill/>
                          <a:prstDash val="solid"/>
                        </a:ln>
                        <a:effectLst/>
                      </wps:spPr>
                      <wps:txbx>
                        <w:txbxContent>
                          <w:p w14:paraId="0BE66CFE" w14:textId="77777777" w:rsidR="00EA6C6F" w:rsidRPr="00053C5F" w:rsidRDefault="00EA6C6F" w:rsidP="009B74D4">
                            <w:pPr>
                              <w:pStyle w:val="Web"/>
                              <w:spacing w:before="0" w:beforeAutospacing="0" w:after="0" w:afterAutospacing="0"/>
                              <w:jc w:val="center"/>
                              <w:rPr>
                                <w:color w:val="FFFFFF" w:themeColor="background1"/>
                              </w:rPr>
                            </w:pPr>
                            <w:r w:rsidRPr="00053C5F">
                              <w:rPr>
                                <w:rFonts w:cs="+mn-cs" w:hint="eastAsia"/>
                                <w:b/>
                                <w:bCs/>
                                <w:color w:val="FFFFFF" w:themeColor="background1"/>
                                <w:kern w:val="24"/>
                                <w:sz w:val="21"/>
                                <w:szCs w:val="21"/>
                              </w:rPr>
                              <w:t>非常支払い</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05ED717" id="_x0000_s1061" style="position:absolute;left:0;text-align:left;margin-left:9.45pt;margin-top:17.05pt;width:90pt;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" fillcolor="black [3213]" stroked="f" strokeweight=".25pt">
                <v:textbox>
                  <w:txbxContent>
                    <w:p w14:paraId="0BE66CFE" w14:textId="77777777" w:rsidR="00EA6C6F" w:rsidRPr="00053C5F" w:rsidRDefault="00EA6C6F" w:rsidP="009B74D4">
                      <w:pPr>
                        <w:pStyle w:val="Web"/>
                        <w:spacing w:before="0" w:beforeAutospacing="0" w:after="0" w:afterAutospacing="0"/>
                        <w:jc w:val="center"/>
                        <w:rPr>
                          <w:color w:val="FFFFFF" w:themeColor="background1"/>
                        </w:rPr>
                      </w:pPr>
                      <w:r w:rsidRPr="00053C5F">
                        <w:rPr>
                          <w:rFonts w:cs="+mn-cs" w:hint="eastAsia"/>
                          <w:b/>
                          <w:bCs/>
                          <w:color w:val="FFFFFF" w:themeColor="background1"/>
                          <w:kern w:val="24"/>
                          <w:sz w:val="21"/>
                          <w:szCs w:val="21"/>
                        </w:rPr>
                        <w:t>非常支払い</w:t>
                      </w:r>
                    </w:p>
                  </w:txbxContent>
                </v:textbox>
                <w10:wrap type="square"/>
              </v:roundrect>
            </w:pict>
          </mc:Fallback>
        </mc:AlternateContent>
      </w:r>
    </w:p>
    <w:p w14:paraId="00AB254C" w14:textId="77777777" w:rsidR="009B74D4" w:rsidRPr="000C0ED3" w:rsidRDefault="009B74D4" w:rsidP="009B74D4">
      <w:pPr>
        <w:widowControl/>
        <w:pBdr>
          <w:top w:val="single" w:sz="4" w:space="1" w:color="auto"/>
          <w:left w:val="single" w:sz="4" w:space="4" w:color="auto"/>
          <w:bottom w:val="single" w:sz="4" w:space="1" w:color="auto"/>
          <w:right w:val="single" w:sz="4" w:space="4" w:color="auto"/>
        </w:pBdr>
        <w:ind w:firstLineChars="100" w:firstLine="210"/>
        <w:jc w:val="left"/>
        <w:rPr>
          <w:rFonts w:ascii="ＭＳ ゴシック" w:eastAsia="ＭＳ ゴシック" w:hAnsi="ＭＳ ゴシック" w:cs="ＭＳ Ｐゴシック"/>
          <w:kern w:val="0"/>
          <w:sz w:val="24"/>
          <w:szCs w:val="24"/>
        </w:rPr>
      </w:pPr>
      <w:r w:rsidRPr="000C0ED3">
        <w:rPr>
          <w:rFonts w:ascii="ＭＳ ゴシック" w:eastAsia="ＭＳ ゴシック" w:hAnsi="ＭＳ ゴシック" w:cs="+mn-cs" w:hint="eastAsia"/>
          <w:color w:val="000000"/>
          <w:kern w:val="24"/>
          <w:szCs w:val="21"/>
        </w:rPr>
        <w:t>第25条　使用者は、労働者が出産、疾病、災害その他厚生労働省令で定める非常の場合の費用に充てるために請求する場合においては、支払期日前であっても、既往の労働に対する賃金を支払わなければならない。</w:t>
      </w:r>
    </w:p>
    <w:p w14:paraId="40C2962C" w14:textId="77777777" w:rsidR="009B74D4" w:rsidRPr="009B74D4" w:rsidRDefault="009B74D4" w:rsidP="009B74D4">
      <w:pPr>
        <w:widowControl/>
        <w:spacing w:line="300" w:lineRule="exact"/>
        <w:rPr>
          <w:rFonts w:asciiTheme="minorEastAsia" w:hAnsiTheme="minorEastAsia" w:cs="ＭＳ Ｐゴシック"/>
          <w:color w:val="000000" w:themeColor="text1"/>
          <w:kern w:val="0"/>
          <w:szCs w:val="21"/>
        </w:rPr>
      </w:pPr>
    </w:p>
    <w:p w14:paraId="1AE5AE69" w14:textId="77777777" w:rsidR="000C0ED3" w:rsidRPr="000C0ED3" w:rsidRDefault="000C0ED3" w:rsidP="009B74D4">
      <w:pPr>
        <w:widowControl/>
        <w:rPr>
          <w:rFonts w:ascii="ＭＳ ゴシック" w:eastAsia="ＭＳ ゴシック" w:hAnsi="ＭＳ ゴシック" w:cs="Segoe UI Emoji"/>
          <w:color w:val="000000" w:themeColor="text1"/>
          <w:kern w:val="0"/>
          <w:szCs w:val="21"/>
        </w:rPr>
      </w:pPr>
      <w:r w:rsidRPr="000C0ED3">
        <w:rPr>
          <w:rFonts w:ascii="ＭＳ ゴシック" w:eastAsia="ＭＳ ゴシック" w:hAnsi="ＭＳ ゴシック" w:cs="Segoe UI Emoji" w:hint="eastAsia"/>
          <w:color w:val="000000" w:themeColor="text1"/>
          <w:kern w:val="0"/>
          <w:szCs w:val="21"/>
        </w:rPr>
        <w:t>〔ザックリ解釈〕</w:t>
      </w:r>
    </w:p>
    <w:p w14:paraId="2EFAF3B8" w14:textId="77777777" w:rsidR="000C0ED3" w:rsidRDefault="000C0ED3" w:rsidP="009B74D4">
      <w:pPr>
        <w:widowControl/>
        <w:rPr>
          <w:rFonts w:ascii="Segoe UI Emoji" w:hAnsi="Segoe UI Emoji" w:cs="Segoe UI Emoji"/>
          <w:color w:val="000000" w:themeColor="text1"/>
          <w:kern w:val="0"/>
          <w:szCs w:val="21"/>
        </w:rPr>
      </w:pPr>
    </w:p>
    <w:p w14:paraId="0407ED5B" w14:textId="7860A731" w:rsidR="009B74D4" w:rsidRPr="00053C5F" w:rsidRDefault="009B74D4" w:rsidP="00053C5F">
      <w:pPr>
        <w:widowControl/>
        <w:spacing w:line="360" w:lineRule="exact"/>
        <w:ind w:firstLineChars="100" w:firstLine="210"/>
        <w:rPr>
          <w:rFonts w:asciiTheme="majorHAnsi" w:eastAsiaTheme="majorHAnsi" w:hAnsiTheme="majorHAnsi" w:cs="+mn-cs"/>
          <w:color w:val="000000" w:themeColor="text1"/>
          <w:kern w:val="24"/>
          <w:szCs w:val="21"/>
        </w:rPr>
      </w:pPr>
      <w:r w:rsidRPr="00053C5F">
        <w:rPr>
          <w:rFonts w:asciiTheme="majorHAnsi" w:eastAsiaTheme="majorHAnsi" w:hAnsiTheme="majorHAnsi" w:cs="游明朝" w:hint="eastAsia"/>
          <w:color w:val="000000" w:themeColor="text1"/>
          <w:kern w:val="0"/>
          <w:szCs w:val="21"/>
        </w:rPr>
        <w:t>出産、疾病、災害その他、</w:t>
      </w:r>
      <w:r w:rsidRPr="00053C5F">
        <w:rPr>
          <w:rFonts w:asciiTheme="majorHAnsi" w:eastAsiaTheme="majorHAnsi" w:hAnsiTheme="majorHAnsi" w:cs="ＭＳ Ｐゴシック" w:hint="eastAsia"/>
          <w:color w:val="000000" w:themeColor="text1"/>
          <w:kern w:val="0"/>
          <w:szCs w:val="21"/>
        </w:rPr>
        <w:t>非常に場合の費用としての請求は、支払日以前であっても既往の労働の賃金を払わなければならない。（いわゆる前借ではない）</w:t>
      </w:r>
    </w:p>
    <w:p w14:paraId="3F29730E" w14:textId="77777777" w:rsidR="009B74D4" w:rsidRPr="009B74D4" w:rsidRDefault="009B74D4" w:rsidP="009B74D4">
      <w:pPr>
        <w:rPr>
          <w:rFonts w:ascii="ＭＳ Ｐ明朝" w:eastAsia="ＭＳ Ｐ明朝" w:hAnsi="ＭＳ Ｐ明朝"/>
        </w:rPr>
      </w:pPr>
      <w:r w:rsidRPr="009B74D4">
        <w:rPr>
          <w:rFonts w:ascii="ＭＳ Ｐ明朝" w:eastAsia="ＭＳ Ｐ明朝" w:hAnsi="ＭＳ Ｐ明朝"/>
          <w:noProof/>
        </w:rPr>
        <mc:AlternateContent>
          <mc:Choice Requires="wps">
            <w:drawing>
              <wp:anchor distT="0" distB="0" distL="114300" distR="114300" simplePos="0" relativeHeight="251737088" behindDoc="0" locked="0" layoutInCell="1" allowOverlap="1" wp14:anchorId="324EC849" wp14:editId="767C31F5">
                <wp:simplePos x="0" y="0"/>
                <wp:positionH relativeFrom="column">
                  <wp:posOffset>146685</wp:posOffset>
                </wp:positionH>
                <wp:positionV relativeFrom="paragraph">
                  <wp:posOffset>113665</wp:posOffset>
                </wp:positionV>
                <wp:extent cx="933450" cy="327660"/>
                <wp:effectExtent l="0" t="0" r="0" b="0"/>
                <wp:wrapSquare wrapText="bothSides"/>
                <wp:docPr id="260" name="角丸四角形 8"/>
                <wp:cNvGraphicFramePr/>
                <a:graphic xmlns:a="http://schemas.openxmlformats.org/drawingml/2006/main">
                  <a:graphicData uri="http://schemas.microsoft.com/office/word/2010/wordprocessingShape">
                    <wps:wsp>
                      <wps:cNvSpPr/>
                      <wps:spPr>
                        <a:xfrm>
                          <a:off x="0" y="0"/>
                          <a:ext cx="933450" cy="327660"/>
                        </a:xfrm>
                        <a:prstGeom prst="roundRect">
                          <a:avLst/>
                        </a:prstGeom>
                        <a:solidFill>
                          <a:schemeClr val="tx1"/>
                        </a:solidFill>
                        <a:ln w="3175" cap="flat" cmpd="sng" algn="ctr">
                          <a:noFill/>
                          <a:prstDash val="solid"/>
                        </a:ln>
                        <a:effectLst/>
                      </wps:spPr>
                      <wps:txbx>
                        <w:txbxContent>
                          <w:p w14:paraId="10330EEA" w14:textId="77777777" w:rsidR="00EA6C6F" w:rsidRPr="00053C5F" w:rsidRDefault="00EA6C6F" w:rsidP="009B74D4">
                            <w:pPr>
                              <w:pStyle w:val="Web"/>
                              <w:spacing w:before="0" w:beforeAutospacing="0" w:after="0" w:afterAutospacing="0"/>
                              <w:jc w:val="center"/>
                              <w:rPr>
                                <w:color w:val="FFFFFF" w:themeColor="background1"/>
                              </w:rPr>
                            </w:pPr>
                            <w:r w:rsidRPr="00053C5F">
                              <w:rPr>
                                <w:rFonts w:cs="+mn-cs" w:hint="eastAsia"/>
                                <w:b/>
                                <w:bCs/>
                                <w:color w:val="FFFFFF" w:themeColor="background1"/>
                                <w:kern w:val="24"/>
                                <w:sz w:val="21"/>
                                <w:szCs w:val="21"/>
                              </w:rPr>
                              <w:t>休業手当</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24EC849" id="_x0000_s1062" style="position:absolute;left:0;text-align:left;margin-left:11.55pt;margin-top:8.95pt;width:73.5pt;height:25.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" fillcolor="black [3213]" stroked="f" strokeweight=".25pt">
                <v:textbox>
                  <w:txbxContent>
                    <w:p w14:paraId="10330EEA" w14:textId="77777777" w:rsidR="00EA6C6F" w:rsidRPr="00053C5F" w:rsidRDefault="00EA6C6F" w:rsidP="009B74D4">
                      <w:pPr>
                        <w:pStyle w:val="Web"/>
                        <w:spacing w:before="0" w:beforeAutospacing="0" w:after="0" w:afterAutospacing="0"/>
                        <w:jc w:val="center"/>
                        <w:rPr>
                          <w:color w:val="FFFFFF" w:themeColor="background1"/>
                        </w:rPr>
                      </w:pPr>
                      <w:r w:rsidRPr="00053C5F">
                        <w:rPr>
                          <w:rFonts w:cs="+mn-cs" w:hint="eastAsia"/>
                          <w:b/>
                          <w:bCs/>
                          <w:color w:val="FFFFFF" w:themeColor="background1"/>
                          <w:kern w:val="24"/>
                          <w:sz w:val="21"/>
                          <w:szCs w:val="21"/>
                        </w:rPr>
                        <w:t>休業手当</w:t>
                      </w:r>
                    </w:p>
                  </w:txbxContent>
                </v:textbox>
                <w10:wrap type="square"/>
              </v:roundrect>
            </w:pict>
          </mc:Fallback>
        </mc:AlternateContent>
      </w:r>
    </w:p>
    <w:p w14:paraId="342FC65D" w14:textId="77777777" w:rsidR="009B74D4" w:rsidRPr="009B74D4" w:rsidRDefault="009B74D4" w:rsidP="009B74D4">
      <w:pPr>
        <w:widowControl/>
        <w:pBdr>
          <w:top w:val="single" w:sz="4" w:space="1" w:color="auto"/>
          <w:left w:val="single" w:sz="4" w:space="4" w:color="auto"/>
          <w:bottom w:val="single" w:sz="4" w:space="3" w:color="auto"/>
          <w:right w:val="single" w:sz="4" w:space="4" w:color="auto"/>
        </w:pBdr>
        <w:jc w:val="left"/>
        <w:rPr>
          <w:rFonts w:ascii="ＭＳ Ｐ明朝" w:eastAsia="ＭＳ Ｐ明朝" w:hAnsi="ＭＳ Ｐ明朝" w:cs="+mn-cs"/>
          <w:color w:val="000000"/>
          <w:kern w:val="24"/>
          <w:szCs w:val="21"/>
        </w:rPr>
      </w:pPr>
    </w:p>
    <w:p w14:paraId="27D9B54E" w14:textId="77777777" w:rsidR="009B74D4" w:rsidRPr="00053C5F" w:rsidRDefault="009B74D4" w:rsidP="00053C5F">
      <w:pPr>
        <w:widowControl/>
        <w:pBdr>
          <w:top w:val="single" w:sz="4" w:space="1" w:color="auto"/>
          <w:left w:val="single" w:sz="4" w:space="4" w:color="auto"/>
          <w:bottom w:val="single" w:sz="4" w:space="3" w:color="auto"/>
          <w:right w:val="single" w:sz="4" w:space="4" w:color="auto"/>
        </w:pBdr>
        <w:ind w:firstLineChars="100" w:firstLine="210"/>
        <w:rPr>
          <w:rFonts w:ascii="ＭＳ ゴシック" w:eastAsia="ＭＳ ゴシック" w:hAnsi="ＭＳ ゴシック" w:cs="ＭＳ Ｐゴシック"/>
          <w:kern w:val="0"/>
          <w:sz w:val="24"/>
          <w:szCs w:val="24"/>
        </w:rPr>
      </w:pPr>
      <w:r w:rsidRPr="00053C5F">
        <w:rPr>
          <w:rFonts w:ascii="ＭＳ ゴシック" w:eastAsia="ＭＳ ゴシック" w:hAnsi="ＭＳ ゴシック" w:cs="+mn-cs" w:hint="eastAsia"/>
          <w:color w:val="000000"/>
          <w:kern w:val="24"/>
          <w:szCs w:val="21"/>
        </w:rPr>
        <w:t>第26条　使用者の責に帰すべき事由 による休業の場合においては、使用者は、休業期間中当該労働者に、その平均賃金の100</w:t>
      </w:r>
      <w:r w:rsidRPr="00053C5F">
        <w:rPr>
          <w:rFonts w:ascii="ＭＳ ゴシック" w:eastAsia="ＭＳ ゴシック" w:hAnsi="ＭＳ ゴシック" w:cs="+mn-cs" w:hint="eastAsia"/>
          <w:color w:val="000000"/>
          <w:kern w:val="24"/>
          <w:szCs w:val="21"/>
        </w:rPr>
        <w:lastRenderedPageBreak/>
        <w:t>分の60以上の手当を支払わなければならない。 </w:t>
      </w:r>
    </w:p>
    <w:p w14:paraId="660D2ACE" w14:textId="15957B98" w:rsidR="009B74D4" w:rsidRPr="00155DEB" w:rsidRDefault="009B74D4" w:rsidP="009B74D4">
      <w:pPr>
        <w:widowControl/>
        <w:spacing w:line="300" w:lineRule="exact"/>
        <w:jc w:val="left"/>
        <w:rPr>
          <w:rFonts w:ascii="ＭＳ ゴシック" w:eastAsia="ＭＳ ゴシック" w:hAnsi="ＭＳ ゴシック" w:cs="+mn-cs"/>
          <w:color w:val="000000"/>
          <w:kern w:val="24"/>
          <w:szCs w:val="21"/>
        </w:rPr>
      </w:pPr>
    </w:p>
    <w:p w14:paraId="22B325CD" w14:textId="241CC41E" w:rsidR="00053C5F" w:rsidRPr="00155DEB" w:rsidRDefault="00053C5F" w:rsidP="009B74D4">
      <w:pPr>
        <w:widowControl/>
        <w:spacing w:line="300" w:lineRule="exact"/>
        <w:jc w:val="left"/>
        <w:rPr>
          <w:rFonts w:ascii="ＭＳ ゴシック" w:eastAsia="ＭＳ ゴシック" w:hAnsi="ＭＳ ゴシック" w:cs="+mn-cs"/>
          <w:color w:val="000000"/>
          <w:kern w:val="24"/>
          <w:szCs w:val="21"/>
        </w:rPr>
      </w:pPr>
      <w:r w:rsidRPr="00155DEB">
        <w:rPr>
          <w:rFonts w:ascii="ＭＳ ゴシック" w:eastAsia="ＭＳ ゴシック" w:hAnsi="ＭＳ ゴシック" w:cs="+mn-cs" w:hint="eastAsia"/>
          <w:color w:val="000000"/>
          <w:kern w:val="24"/>
          <w:szCs w:val="21"/>
        </w:rPr>
        <w:t>〔ザックリ解釈〕</w:t>
      </w:r>
    </w:p>
    <w:p w14:paraId="7E9C7F8C" w14:textId="77777777" w:rsidR="00053C5F" w:rsidRPr="009B74D4" w:rsidRDefault="00053C5F" w:rsidP="009B74D4">
      <w:pPr>
        <w:widowControl/>
        <w:spacing w:line="300" w:lineRule="exact"/>
        <w:jc w:val="left"/>
        <w:rPr>
          <w:rFonts w:asciiTheme="minorEastAsia" w:hAnsiTheme="minorEastAsia" w:cs="+mn-cs"/>
          <w:color w:val="000000"/>
          <w:kern w:val="24"/>
          <w:szCs w:val="21"/>
        </w:rPr>
      </w:pPr>
    </w:p>
    <w:p w14:paraId="223006E4" w14:textId="54D61718" w:rsidR="009B74D4" w:rsidRPr="00053C5F" w:rsidRDefault="009B74D4" w:rsidP="00053C5F">
      <w:pPr>
        <w:widowControl/>
        <w:spacing w:line="300" w:lineRule="exact"/>
        <w:rPr>
          <w:rFonts w:asciiTheme="majorHAnsi" w:eastAsiaTheme="majorHAnsi" w:hAnsiTheme="majorHAnsi" w:cs="ＭＳ Ｐゴシック"/>
          <w:kern w:val="0"/>
          <w:szCs w:val="21"/>
        </w:rPr>
      </w:pPr>
      <w:r w:rsidRPr="00053C5F">
        <w:rPr>
          <w:rFonts w:asciiTheme="majorHAnsi" w:eastAsiaTheme="majorHAnsi" w:hAnsiTheme="majorHAnsi" w:cs="游明朝" w:hint="eastAsia"/>
          <w:kern w:val="0"/>
          <w:szCs w:val="21"/>
        </w:rPr>
        <w:t>使用者の責めに帰すべき事由－</w:t>
      </w:r>
      <w:r w:rsidRPr="00053C5F">
        <w:rPr>
          <w:rFonts w:asciiTheme="majorHAnsi" w:eastAsiaTheme="majorHAnsi" w:hAnsiTheme="majorHAnsi" w:cs="ＭＳ Ｐゴシック" w:hint="eastAsia"/>
          <w:kern w:val="0"/>
          <w:szCs w:val="21"/>
        </w:rPr>
        <w:t>60％</w:t>
      </w:r>
    </w:p>
    <w:p w14:paraId="76DC02D5" w14:textId="77777777" w:rsidR="00053C5F" w:rsidRPr="00053C5F" w:rsidRDefault="00053C5F" w:rsidP="00053C5F">
      <w:pPr>
        <w:widowControl/>
        <w:spacing w:line="300" w:lineRule="exact"/>
        <w:rPr>
          <w:rFonts w:asciiTheme="majorHAnsi" w:eastAsiaTheme="majorHAnsi" w:hAnsiTheme="majorHAnsi" w:cs="Segoe UI Emoji"/>
          <w:color w:val="000000"/>
          <w:kern w:val="24"/>
          <w:szCs w:val="21"/>
        </w:rPr>
      </w:pPr>
    </w:p>
    <w:p w14:paraId="27851B71" w14:textId="34853F59" w:rsidR="009B74D4" w:rsidRPr="00053C5F" w:rsidRDefault="009B74D4" w:rsidP="00053C5F">
      <w:pPr>
        <w:widowControl/>
        <w:spacing w:line="300" w:lineRule="exact"/>
        <w:rPr>
          <w:rFonts w:asciiTheme="majorHAnsi" w:eastAsiaTheme="majorHAnsi" w:hAnsiTheme="majorHAnsi" w:cs="ＭＳ Ｐゴシック"/>
          <w:color w:val="000000"/>
          <w:kern w:val="24"/>
          <w:szCs w:val="21"/>
        </w:rPr>
      </w:pPr>
      <w:r w:rsidRPr="00053C5F">
        <w:rPr>
          <w:rFonts w:asciiTheme="majorHAnsi" w:eastAsiaTheme="majorHAnsi" w:hAnsiTheme="majorHAnsi" w:cs="+mn-cs" w:hint="eastAsia"/>
          <w:color w:val="000000"/>
          <w:kern w:val="24"/>
          <w:szCs w:val="21"/>
        </w:rPr>
        <w:t>債権者の故意過失のよって休業するときは、労働者は賃金を全額請求することができる。（民法536Ⅱ）　(「法学便覧」</w:t>
      </w:r>
      <w:r w:rsidRPr="00053C5F">
        <w:rPr>
          <w:rFonts w:asciiTheme="majorHAnsi" w:eastAsiaTheme="majorHAnsi" w:hAnsiTheme="majorHAnsi" w:cs="ＭＳ Ｐゴシック" w:hint="eastAsia"/>
          <w:color w:val="000000"/>
          <w:kern w:val="24"/>
          <w:szCs w:val="21"/>
        </w:rPr>
        <w:t>）</w:t>
      </w:r>
    </w:p>
    <w:p w14:paraId="25BBAF55" w14:textId="77777777" w:rsidR="00053C5F" w:rsidRPr="00053C5F" w:rsidRDefault="00053C5F" w:rsidP="00053C5F">
      <w:pPr>
        <w:widowControl/>
        <w:spacing w:line="300" w:lineRule="exact"/>
        <w:rPr>
          <w:rFonts w:asciiTheme="majorHAnsi" w:eastAsiaTheme="majorHAnsi" w:hAnsiTheme="majorHAnsi" w:cs="Segoe UI Emoji"/>
          <w:color w:val="000000"/>
          <w:kern w:val="24"/>
          <w:szCs w:val="21"/>
        </w:rPr>
      </w:pPr>
    </w:p>
    <w:p w14:paraId="387A83E2" w14:textId="64A4EA41" w:rsidR="009B74D4" w:rsidRPr="00053C5F" w:rsidRDefault="009B74D4" w:rsidP="00053C5F">
      <w:pPr>
        <w:widowControl/>
        <w:spacing w:line="300" w:lineRule="exact"/>
        <w:rPr>
          <w:rFonts w:asciiTheme="majorHAnsi" w:eastAsiaTheme="majorHAnsi" w:hAnsiTheme="majorHAnsi" w:cs="+mn-cs"/>
          <w:color w:val="000000"/>
          <w:kern w:val="24"/>
          <w:szCs w:val="21"/>
        </w:rPr>
      </w:pPr>
      <w:r w:rsidRPr="00053C5F">
        <w:rPr>
          <w:rFonts w:asciiTheme="majorHAnsi" w:eastAsiaTheme="majorHAnsi" w:hAnsiTheme="majorHAnsi" w:cs="+mn-cs" w:hint="eastAsia"/>
          <w:color w:val="000000"/>
          <w:kern w:val="24"/>
          <w:szCs w:val="21"/>
        </w:rPr>
        <w:t>争議にもとづく休業－60％の支払い－見解が分かれている。</w:t>
      </w:r>
    </w:p>
    <w:p w14:paraId="4F225A08" w14:textId="77777777" w:rsidR="009B74D4" w:rsidRPr="00053C5F" w:rsidRDefault="009B74D4" w:rsidP="00053C5F">
      <w:pPr>
        <w:widowControl/>
        <w:rPr>
          <w:rFonts w:asciiTheme="majorHAnsi" w:eastAsiaTheme="majorHAnsi" w:hAnsiTheme="majorHAnsi" w:cs="+mn-cs"/>
          <w:color w:val="000000"/>
          <w:kern w:val="24"/>
          <w:szCs w:val="21"/>
        </w:rPr>
      </w:pPr>
    </w:p>
    <w:p w14:paraId="73E4B214" w14:textId="77777777" w:rsidR="009B74D4" w:rsidRPr="009B74D4" w:rsidRDefault="009B74D4" w:rsidP="009B74D4">
      <w:pPr>
        <w:widowControl/>
        <w:jc w:val="left"/>
        <w:rPr>
          <w:rFonts w:ascii="ＭＳ Ｐ明朝" w:eastAsia="ＭＳ Ｐ明朝" w:hAnsi="ＭＳ Ｐ明朝" w:cs="+mn-cs"/>
          <w:color w:val="000000"/>
          <w:kern w:val="24"/>
          <w:szCs w:val="21"/>
        </w:rPr>
      </w:pPr>
      <w:r w:rsidRPr="009B74D4">
        <w:rPr>
          <w:rFonts w:ascii="ＭＳ Ｐ明朝" w:eastAsia="ＭＳ Ｐ明朝" w:hAnsi="ＭＳ Ｐ明朝" w:cs="ＭＳ Ｐゴシック"/>
          <w:noProof/>
          <w:kern w:val="0"/>
          <w:sz w:val="24"/>
          <w:szCs w:val="24"/>
        </w:rPr>
        <mc:AlternateContent>
          <mc:Choice Requires="wps">
            <w:drawing>
              <wp:anchor distT="0" distB="0" distL="114300" distR="114300" simplePos="0" relativeHeight="251735040" behindDoc="0" locked="0" layoutInCell="1" allowOverlap="1" wp14:anchorId="5D2F7A3B" wp14:editId="7B483F83">
                <wp:simplePos x="0" y="0"/>
                <wp:positionH relativeFrom="column">
                  <wp:posOffset>146685</wp:posOffset>
                </wp:positionH>
                <wp:positionV relativeFrom="paragraph">
                  <wp:posOffset>56515</wp:posOffset>
                </wp:positionV>
                <wp:extent cx="1743075" cy="342900"/>
                <wp:effectExtent l="0" t="0" r="9525" b="0"/>
                <wp:wrapSquare wrapText="bothSides"/>
                <wp:docPr id="29" name="角丸四角形 8"/>
                <wp:cNvGraphicFramePr/>
                <a:graphic xmlns:a="http://schemas.openxmlformats.org/drawingml/2006/main">
                  <a:graphicData uri="http://schemas.microsoft.com/office/word/2010/wordprocessingShape">
                    <wps:wsp>
                      <wps:cNvSpPr/>
                      <wps:spPr>
                        <a:xfrm>
                          <a:off x="0" y="0"/>
                          <a:ext cx="1743075" cy="342900"/>
                        </a:xfrm>
                        <a:prstGeom prst="roundRect">
                          <a:avLst>
                            <a:gd name="adj" fmla="val 10000"/>
                          </a:avLst>
                        </a:prstGeom>
                        <a:solidFill>
                          <a:schemeClr val="tx1"/>
                        </a:solidFill>
                        <a:ln w="3175" cap="flat" cmpd="sng" algn="ctr">
                          <a:noFill/>
                          <a:prstDash val="solid"/>
                        </a:ln>
                        <a:effectLst/>
                      </wps:spPr>
                      <wps:txbx>
                        <w:txbxContent>
                          <w:p w14:paraId="70731C65" w14:textId="77777777" w:rsidR="00EA6C6F" w:rsidRPr="00053C5F" w:rsidRDefault="00EA6C6F" w:rsidP="009B74D4">
                            <w:pPr>
                              <w:pStyle w:val="Web"/>
                              <w:spacing w:before="0" w:beforeAutospacing="0" w:after="0" w:afterAutospacing="0"/>
                              <w:jc w:val="center"/>
                              <w:rPr>
                                <w:color w:val="FFFFFF" w:themeColor="background1"/>
                              </w:rPr>
                            </w:pPr>
                            <w:r w:rsidRPr="00053C5F">
                              <w:rPr>
                                <w:rFonts w:cs="+mn-cs" w:hint="eastAsia"/>
                                <w:b/>
                                <w:bCs/>
                                <w:color w:val="FFFFFF" w:themeColor="background1"/>
                                <w:kern w:val="24"/>
                                <w:sz w:val="21"/>
                                <w:szCs w:val="21"/>
                              </w:rPr>
                              <w:t>出来高払い制の保障給</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D2F7A3B" id="_x0000_s1063" style="position:absolute;margin-left:11.55pt;margin-top:4.45pt;width:137.25pt;height: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" fillcolor="black [3213]" stroked="f" strokeweight=".25pt">
                <v:textbox>
                  <w:txbxContent>
                    <w:p w14:paraId="70731C65" w14:textId="77777777" w:rsidR="00EA6C6F" w:rsidRPr="00053C5F" w:rsidRDefault="00EA6C6F" w:rsidP="009B74D4">
                      <w:pPr>
                        <w:pStyle w:val="Web"/>
                        <w:spacing w:before="0" w:beforeAutospacing="0" w:after="0" w:afterAutospacing="0"/>
                        <w:jc w:val="center"/>
                        <w:rPr>
                          <w:color w:val="FFFFFF" w:themeColor="background1"/>
                        </w:rPr>
                      </w:pPr>
                      <w:r w:rsidRPr="00053C5F">
                        <w:rPr>
                          <w:rFonts w:cs="+mn-cs" w:hint="eastAsia"/>
                          <w:b/>
                          <w:bCs/>
                          <w:color w:val="FFFFFF" w:themeColor="background1"/>
                          <w:kern w:val="24"/>
                          <w:sz w:val="21"/>
                          <w:szCs w:val="21"/>
                        </w:rPr>
                        <w:t>出来高払い制の保障給</w:t>
                      </w:r>
                    </w:p>
                  </w:txbxContent>
                </v:textbox>
                <w10:wrap type="square"/>
              </v:roundrect>
            </w:pict>
          </mc:Fallback>
        </mc:AlternateContent>
      </w:r>
    </w:p>
    <w:p w14:paraId="2790ACEB" w14:textId="77777777" w:rsidR="009B74D4" w:rsidRPr="009B74D4" w:rsidRDefault="009B74D4" w:rsidP="009B74D4">
      <w:pPr>
        <w:widowControl/>
        <w:pBdr>
          <w:top w:val="single" w:sz="4" w:space="1" w:color="auto"/>
          <w:left w:val="single" w:sz="4" w:space="4" w:color="auto"/>
          <w:bottom w:val="single" w:sz="4" w:space="1" w:color="auto"/>
          <w:right w:val="single" w:sz="4" w:space="4" w:color="auto"/>
        </w:pBdr>
        <w:jc w:val="left"/>
        <w:rPr>
          <w:rFonts w:ascii="ＭＳ Ｐ明朝" w:eastAsia="ＭＳ Ｐ明朝" w:hAnsi="ＭＳ Ｐ明朝" w:cs="+mn-cs"/>
          <w:color w:val="000000"/>
          <w:kern w:val="24"/>
          <w:szCs w:val="21"/>
        </w:rPr>
      </w:pPr>
    </w:p>
    <w:p w14:paraId="74466C63" w14:textId="77777777" w:rsidR="009B74D4" w:rsidRPr="00053C5F" w:rsidRDefault="009B74D4" w:rsidP="009B74D4">
      <w:pPr>
        <w:widowControl/>
        <w:pBdr>
          <w:top w:val="single" w:sz="4" w:space="1" w:color="auto"/>
          <w:left w:val="single" w:sz="4" w:space="4" w:color="auto"/>
          <w:bottom w:val="single" w:sz="4" w:space="1" w:color="auto"/>
          <w:right w:val="single" w:sz="4" w:space="4" w:color="auto"/>
        </w:pBdr>
        <w:ind w:firstLineChars="100" w:firstLine="210"/>
        <w:jc w:val="left"/>
        <w:rPr>
          <w:rFonts w:ascii="ＭＳ ゴシック" w:eastAsia="ＭＳ ゴシック" w:hAnsi="ＭＳ ゴシック" w:cs="ＭＳ Ｐゴシック"/>
          <w:kern w:val="0"/>
          <w:sz w:val="24"/>
          <w:szCs w:val="24"/>
        </w:rPr>
      </w:pPr>
      <w:r w:rsidRPr="00053C5F">
        <w:rPr>
          <w:rFonts w:ascii="ＭＳ ゴシック" w:eastAsia="ＭＳ ゴシック" w:hAnsi="ＭＳ ゴシック" w:cs="+mn-cs" w:hint="eastAsia"/>
          <w:color w:val="000000"/>
          <w:kern w:val="24"/>
          <w:szCs w:val="21"/>
        </w:rPr>
        <w:t>第27条　出来高払制その他の請負制で使用する労働者については、使用者は、労働時間に応じ一定額の賃金の保障をしなければならない。</w:t>
      </w:r>
    </w:p>
    <w:p w14:paraId="5FE1E755" w14:textId="77777777" w:rsidR="00053C5F" w:rsidRDefault="00053C5F" w:rsidP="00053C5F">
      <w:pPr>
        <w:pStyle w:val="Web"/>
        <w:spacing w:before="0" w:beforeAutospacing="0" w:after="0" w:afterAutospacing="0" w:line="240" w:lineRule="exact"/>
        <w:jc w:val="both"/>
        <w:rPr>
          <w:rFonts w:asciiTheme="minorEastAsia" w:hAnsiTheme="minorEastAsia"/>
          <w:b/>
          <w:bCs/>
          <w:szCs w:val="21"/>
        </w:rPr>
      </w:pPr>
    </w:p>
    <w:p w14:paraId="29F19263" w14:textId="0710DCC7" w:rsidR="00053C5F" w:rsidRPr="00053C5F" w:rsidRDefault="00053C5F" w:rsidP="00053C5F">
      <w:pPr>
        <w:pStyle w:val="Web"/>
        <w:spacing w:before="0" w:beforeAutospacing="0" w:after="0" w:afterAutospacing="0" w:line="240" w:lineRule="exact"/>
        <w:jc w:val="both"/>
        <w:rPr>
          <w:rFonts w:ascii="ＭＳ ゴシック" w:eastAsia="ＭＳ ゴシック" w:hAnsi="ＭＳ ゴシック"/>
          <w:sz w:val="21"/>
          <w:szCs w:val="21"/>
        </w:rPr>
      </w:pPr>
      <w:r w:rsidRPr="00053C5F">
        <w:rPr>
          <w:rFonts w:ascii="ＭＳ ゴシック" w:eastAsia="ＭＳ ゴシック" w:hAnsi="ＭＳ ゴシック" w:hint="eastAsia"/>
          <w:sz w:val="21"/>
          <w:szCs w:val="21"/>
        </w:rPr>
        <w:t>〔ザックリ解釈〕</w:t>
      </w:r>
    </w:p>
    <w:p w14:paraId="2CF2742B" w14:textId="77777777" w:rsidR="00053C5F" w:rsidRPr="00053C5F" w:rsidRDefault="00053C5F" w:rsidP="00053C5F">
      <w:pPr>
        <w:pStyle w:val="Web"/>
        <w:spacing w:before="0" w:beforeAutospacing="0" w:after="0" w:afterAutospacing="0" w:line="240" w:lineRule="exact"/>
        <w:jc w:val="both"/>
        <w:rPr>
          <w:rFonts w:asciiTheme="majorHAnsi" w:eastAsiaTheme="majorHAnsi" w:hAnsiTheme="majorHAnsi"/>
          <w:b/>
          <w:bCs/>
          <w:sz w:val="21"/>
          <w:szCs w:val="21"/>
        </w:rPr>
      </w:pPr>
    </w:p>
    <w:p w14:paraId="69548310" w14:textId="78748A7B" w:rsidR="00053C5F" w:rsidRPr="00053C5F" w:rsidRDefault="009B74D4" w:rsidP="00053C5F">
      <w:pPr>
        <w:pStyle w:val="Web"/>
        <w:spacing w:before="0" w:beforeAutospacing="0" w:after="0" w:afterAutospacing="0" w:line="360" w:lineRule="exact"/>
        <w:ind w:firstLineChars="100" w:firstLine="210"/>
        <w:jc w:val="both"/>
        <w:rPr>
          <w:rFonts w:asciiTheme="majorEastAsia" w:eastAsiaTheme="majorEastAsia" w:hAnsiTheme="majorEastAsia"/>
          <w:sz w:val="21"/>
          <w:szCs w:val="21"/>
        </w:rPr>
      </w:pPr>
      <w:r w:rsidRPr="00053C5F">
        <w:rPr>
          <w:rFonts w:asciiTheme="majorEastAsia" w:eastAsiaTheme="majorEastAsia" w:hAnsiTheme="majorEastAsia" w:hint="eastAsia"/>
          <w:sz w:val="21"/>
          <w:szCs w:val="21"/>
        </w:rPr>
        <w:t>労働時間に応じ、一定額の賃金の保証をしなければならない。</w:t>
      </w:r>
    </w:p>
    <w:p w14:paraId="2EFD2568" w14:textId="77777777" w:rsidR="00053C5F" w:rsidRDefault="00053C5F" w:rsidP="00053C5F">
      <w:pPr>
        <w:pStyle w:val="Web"/>
        <w:spacing w:before="0" w:beforeAutospacing="0" w:after="0" w:afterAutospacing="0" w:line="240" w:lineRule="exact"/>
        <w:jc w:val="both"/>
        <w:rPr>
          <w:rFonts w:asciiTheme="majorEastAsia" w:eastAsiaTheme="majorEastAsia" w:hAnsiTheme="majorEastAsia" w:cs="+mn-cs"/>
          <w:color w:val="000000"/>
          <w:kern w:val="24"/>
          <w:sz w:val="18"/>
          <w:szCs w:val="18"/>
        </w:rPr>
      </w:pPr>
    </w:p>
    <w:p w14:paraId="31BF1B87" w14:textId="7AB985C7" w:rsidR="00155DEB" w:rsidRPr="00155DEB" w:rsidRDefault="00053C5F" w:rsidP="00155DEB">
      <w:pPr>
        <w:pStyle w:val="Web"/>
        <w:spacing w:before="0" w:beforeAutospacing="0" w:after="0" w:afterAutospacing="0" w:line="240" w:lineRule="exact"/>
        <w:jc w:val="both"/>
        <w:rPr>
          <w:rFonts w:asciiTheme="majorEastAsia" w:eastAsiaTheme="majorEastAsia" w:hAnsiTheme="majorEastAsia"/>
          <w:szCs w:val="21"/>
        </w:rPr>
      </w:pPr>
      <w:r w:rsidRPr="00053C5F">
        <w:rPr>
          <w:rFonts w:asciiTheme="majorEastAsia" w:eastAsiaTheme="majorEastAsia" w:hAnsiTheme="majorEastAsia" w:cs="+mn-cs" w:hint="eastAsia"/>
          <w:color w:val="000000"/>
          <w:kern w:val="24"/>
          <w:sz w:val="18"/>
          <w:szCs w:val="18"/>
        </w:rPr>
        <w:t>「通常の実収賃金を余りへだたらない程度の収入が保障されるように、保障給の額が定まることが望ましいのである」</w:t>
      </w:r>
      <w:r>
        <w:rPr>
          <w:rFonts w:asciiTheme="majorEastAsia" w:eastAsiaTheme="majorEastAsia" w:hAnsiTheme="majorEastAsia" w:cs="+mn-cs" w:hint="eastAsia"/>
          <w:color w:val="000000"/>
          <w:kern w:val="24"/>
          <w:sz w:val="18"/>
          <w:szCs w:val="18"/>
        </w:rPr>
        <w:t>（</w:t>
      </w:r>
      <w:r w:rsidRPr="00053C5F">
        <w:rPr>
          <w:rFonts w:asciiTheme="majorEastAsia" w:eastAsiaTheme="majorEastAsia" w:hAnsiTheme="majorEastAsia" w:cs="+mn-cs" w:hint="eastAsia"/>
          <w:color w:val="000000"/>
          <w:kern w:val="24"/>
          <w:sz w:val="18"/>
          <w:szCs w:val="18"/>
        </w:rPr>
        <w:t>基発17号</w:t>
      </w:r>
      <w:r>
        <w:rPr>
          <w:rFonts w:asciiTheme="majorEastAsia" w:eastAsiaTheme="majorEastAsia" w:hAnsiTheme="majorEastAsia" w:cs="+mn-cs" w:hint="eastAsia"/>
          <w:color w:val="000000"/>
          <w:kern w:val="24"/>
          <w:sz w:val="18"/>
          <w:szCs w:val="18"/>
        </w:rPr>
        <w:t>、S</w:t>
      </w:r>
      <w:r w:rsidRPr="00053C5F">
        <w:rPr>
          <w:rFonts w:asciiTheme="majorEastAsia" w:eastAsiaTheme="majorEastAsia" w:hAnsiTheme="majorEastAsia" w:cs="+mn-cs" w:hint="eastAsia"/>
          <w:color w:val="000000"/>
          <w:kern w:val="24"/>
          <w:sz w:val="18"/>
          <w:szCs w:val="18"/>
        </w:rPr>
        <w:t>22.9.13</w:t>
      </w:r>
      <w:r>
        <w:rPr>
          <w:rFonts w:asciiTheme="majorEastAsia" w:eastAsiaTheme="majorEastAsia" w:hAnsiTheme="majorEastAsia" w:cs="+mn-cs" w:hint="eastAsia"/>
          <w:color w:val="000000"/>
          <w:kern w:val="24"/>
          <w:sz w:val="18"/>
          <w:szCs w:val="18"/>
        </w:rPr>
        <w:t>）</w:t>
      </w:r>
      <w:r w:rsidRPr="00053C5F">
        <w:rPr>
          <w:rFonts w:asciiTheme="majorEastAsia" w:eastAsiaTheme="majorEastAsia" w:hAnsiTheme="majorEastAsia" w:cs="+mn-cs" w:hint="eastAsia"/>
          <w:color w:val="000000"/>
          <w:kern w:val="24"/>
          <w:sz w:val="18"/>
          <w:szCs w:val="18"/>
        </w:rPr>
        <w:t xml:space="preserve">　</w:t>
      </w:r>
      <w:r w:rsidRPr="00053C5F">
        <w:rPr>
          <w:rFonts w:asciiTheme="majorEastAsia" w:eastAsiaTheme="majorEastAsia" w:hAnsiTheme="majorEastAsia"/>
          <w:szCs w:val="21"/>
        </w:rPr>
        <w:t xml:space="preserve"> </w:t>
      </w:r>
    </w:p>
    <w:p w14:paraId="59EA1162" w14:textId="77777777" w:rsidR="00472796" w:rsidRDefault="00472796" w:rsidP="00155DEB">
      <w:pPr>
        <w:widowControl/>
        <w:spacing w:line="300" w:lineRule="exact"/>
        <w:ind w:firstLineChars="550" w:firstLine="1155"/>
        <w:jc w:val="left"/>
        <w:rPr>
          <w:rFonts w:ascii="ＭＳ ゴシック" w:eastAsia="ＭＳ ゴシック" w:hAnsi="ＭＳ ゴシック" w:cs="+mn-cs"/>
          <w:bCs/>
          <w:color w:val="000000"/>
          <w:kern w:val="24"/>
          <w:szCs w:val="21"/>
        </w:rPr>
      </w:pPr>
    </w:p>
    <w:p w14:paraId="6B4DD650" w14:textId="6859D916" w:rsidR="009B74D4" w:rsidRPr="00155DEB" w:rsidRDefault="009B74D4" w:rsidP="00155DEB">
      <w:pPr>
        <w:widowControl/>
        <w:spacing w:line="300" w:lineRule="exact"/>
        <w:ind w:firstLineChars="550" w:firstLine="1155"/>
        <w:jc w:val="left"/>
        <w:rPr>
          <w:rFonts w:asciiTheme="majorHAnsi" w:eastAsiaTheme="majorHAnsi" w:hAnsiTheme="majorHAnsi" w:cs="ＭＳ Ｐゴシック"/>
          <w:bCs/>
          <w:kern w:val="0"/>
          <w:sz w:val="18"/>
          <w:szCs w:val="18"/>
        </w:rPr>
      </w:pPr>
      <w:r w:rsidRPr="001E3002">
        <w:rPr>
          <w:rFonts w:ascii="ＭＳ ゴシック" w:eastAsia="ＭＳ ゴシック" w:hAnsi="ＭＳ ゴシック" w:cs="+mn-cs" w:hint="eastAsia"/>
          <w:bCs/>
          <w:color w:val="000000"/>
          <w:kern w:val="24"/>
          <w:szCs w:val="21"/>
        </w:rPr>
        <w:t>Upgrade</w:t>
      </w:r>
      <w:r w:rsidRPr="00053C5F">
        <w:rPr>
          <w:rFonts w:asciiTheme="majorHAnsi" w:eastAsiaTheme="majorHAnsi" w:hAnsiTheme="majorHAnsi" w:cs="+mn-cs" w:hint="eastAsia"/>
          <w:bCs/>
          <w:color w:val="000000"/>
          <w:kern w:val="24"/>
          <w:szCs w:val="21"/>
        </w:rPr>
        <w:t xml:space="preserve">　</w:t>
      </w:r>
      <w:r w:rsidR="001E3002" w:rsidRPr="00155DEB">
        <w:rPr>
          <w:rFonts w:asciiTheme="majorHAnsi" w:eastAsiaTheme="majorHAnsi" w:hAnsiTheme="majorHAnsi" w:cs="+mn-cs" w:hint="eastAsia"/>
          <w:bCs/>
          <w:color w:val="000000"/>
          <w:kern w:val="24"/>
          <w:sz w:val="18"/>
          <w:szCs w:val="18"/>
        </w:rPr>
        <w:t>『</w:t>
      </w:r>
      <w:r w:rsidRPr="00155DEB">
        <w:rPr>
          <w:rFonts w:asciiTheme="majorHAnsi" w:eastAsiaTheme="majorHAnsi" w:hAnsiTheme="majorHAnsi" w:cs="+mn-cs" w:hint="eastAsia"/>
          <w:bCs/>
          <w:color w:val="000000"/>
          <w:kern w:val="24"/>
          <w:sz w:val="18"/>
          <w:szCs w:val="18"/>
        </w:rPr>
        <w:t>資本論</w:t>
      </w:r>
      <w:r w:rsidR="001E3002" w:rsidRPr="00155DEB">
        <w:rPr>
          <w:rFonts w:asciiTheme="majorHAnsi" w:eastAsiaTheme="majorHAnsi" w:hAnsiTheme="majorHAnsi" w:cs="+mn-cs" w:hint="eastAsia"/>
          <w:bCs/>
          <w:color w:val="000000"/>
          <w:kern w:val="24"/>
          <w:sz w:val="18"/>
          <w:szCs w:val="18"/>
        </w:rPr>
        <w:t>』</w:t>
      </w:r>
      <w:r w:rsidRPr="00155DEB">
        <w:rPr>
          <w:rFonts w:asciiTheme="majorHAnsi" w:eastAsiaTheme="majorHAnsi" w:hAnsiTheme="majorHAnsi" w:cs="+mn-cs" w:hint="eastAsia"/>
          <w:bCs/>
          <w:color w:val="000000"/>
          <w:kern w:val="24"/>
          <w:sz w:val="18"/>
          <w:szCs w:val="18"/>
        </w:rPr>
        <w:t>第19章</w:t>
      </w:r>
    </w:p>
    <w:p w14:paraId="24239EB8" w14:textId="5B129AE3" w:rsidR="009B74D4" w:rsidRPr="00155DEB" w:rsidRDefault="00155DEB" w:rsidP="00155DEB">
      <w:pPr>
        <w:widowControl/>
        <w:ind w:firstLineChars="500" w:firstLine="900"/>
        <w:jc w:val="left"/>
        <w:rPr>
          <w:rFonts w:asciiTheme="majorHAnsi" w:eastAsiaTheme="majorHAnsi" w:hAnsiTheme="majorHAnsi" w:cs="+mn-cs"/>
          <w:bCs/>
          <w:color w:val="000000"/>
          <w:kern w:val="24"/>
          <w:sz w:val="18"/>
          <w:szCs w:val="18"/>
        </w:rPr>
      </w:pPr>
      <w:r>
        <w:rPr>
          <w:rFonts w:asciiTheme="majorHAnsi" w:eastAsiaTheme="majorHAnsi" w:hAnsiTheme="majorHAnsi" w:cs="+mn-cs" w:hint="eastAsia"/>
          <w:bCs/>
          <w:color w:val="000000"/>
          <w:kern w:val="24"/>
          <w:sz w:val="18"/>
          <w:szCs w:val="18"/>
        </w:rPr>
        <w:t>・</w:t>
      </w:r>
      <w:r w:rsidR="009B74D4" w:rsidRPr="00155DEB">
        <w:rPr>
          <w:rFonts w:asciiTheme="majorHAnsi" w:eastAsiaTheme="majorHAnsi" w:hAnsiTheme="majorHAnsi" w:cs="+mn-cs" w:hint="eastAsia"/>
          <w:bCs/>
          <w:color w:val="000000"/>
          <w:kern w:val="24"/>
          <w:sz w:val="18"/>
          <w:szCs w:val="18"/>
        </w:rPr>
        <w:t>出来高賃金は時間賃金の転化形態</w:t>
      </w:r>
    </w:p>
    <w:p w14:paraId="058CCE31" w14:textId="73CCE402" w:rsidR="009B74D4" w:rsidRPr="00155DEB" w:rsidRDefault="00BE5668" w:rsidP="00BE5668">
      <w:pPr>
        <w:widowControl/>
        <w:ind w:firstLineChars="500" w:firstLine="900"/>
        <w:jc w:val="left"/>
        <w:rPr>
          <w:rFonts w:asciiTheme="majorHAnsi" w:eastAsiaTheme="majorHAnsi" w:hAnsiTheme="majorHAnsi" w:cs="ＭＳ Ｐゴシック"/>
          <w:bCs/>
          <w:kern w:val="0"/>
          <w:sz w:val="18"/>
          <w:szCs w:val="18"/>
        </w:rPr>
      </w:pPr>
      <w:r>
        <w:rPr>
          <w:rFonts w:asciiTheme="majorHAnsi" w:eastAsiaTheme="majorHAnsi" w:hAnsiTheme="majorHAnsi" w:cs="+mn-cs" w:hint="eastAsia"/>
          <w:bCs/>
          <w:color w:val="000000"/>
          <w:kern w:val="24"/>
          <w:sz w:val="18"/>
          <w:szCs w:val="18"/>
        </w:rPr>
        <w:t>・</w:t>
      </w:r>
      <w:r w:rsidR="009B74D4" w:rsidRPr="00155DEB">
        <w:rPr>
          <w:rFonts w:asciiTheme="majorHAnsi" w:eastAsiaTheme="majorHAnsi" w:hAnsiTheme="majorHAnsi" w:cs="+mn-cs" w:hint="eastAsia"/>
          <w:bCs/>
          <w:color w:val="000000"/>
          <w:kern w:val="24"/>
          <w:sz w:val="18"/>
          <w:szCs w:val="18"/>
        </w:rPr>
        <w:t>出来高賃金の特徴</w:t>
      </w:r>
    </w:p>
    <w:p w14:paraId="05CEDD02" w14:textId="62EAC24B" w:rsidR="009B74D4" w:rsidRPr="00155DEB" w:rsidRDefault="00155DEB" w:rsidP="00155DEB">
      <w:pPr>
        <w:widowControl/>
        <w:ind w:firstLineChars="600" w:firstLine="1080"/>
        <w:jc w:val="left"/>
        <w:rPr>
          <w:rFonts w:asciiTheme="majorHAnsi" w:eastAsiaTheme="majorHAnsi" w:hAnsiTheme="majorHAnsi" w:cs="ＭＳ Ｐゴシック"/>
          <w:bCs/>
          <w:kern w:val="0"/>
          <w:sz w:val="18"/>
          <w:szCs w:val="18"/>
        </w:rPr>
      </w:pPr>
      <w:r w:rsidRPr="00155DEB">
        <w:rPr>
          <w:rFonts w:asciiTheme="majorHAnsi" w:eastAsiaTheme="majorHAnsi" w:hAnsiTheme="majorHAnsi" w:cs="+mn-cs" w:hint="eastAsia"/>
          <w:bCs/>
          <w:color w:val="000000"/>
          <w:kern w:val="24"/>
          <w:sz w:val="18"/>
          <w:szCs w:val="18"/>
        </w:rPr>
        <w:t>①</w:t>
      </w:r>
      <w:r w:rsidR="009B74D4" w:rsidRPr="00155DEB">
        <w:rPr>
          <w:rFonts w:asciiTheme="majorHAnsi" w:eastAsiaTheme="majorHAnsi" w:hAnsiTheme="majorHAnsi" w:cs="+mn-cs" w:hint="eastAsia"/>
          <w:bCs/>
          <w:color w:val="000000"/>
          <w:kern w:val="24"/>
          <w:sz w:val="18"/>
          <w:szCs w:val="18"/>
        </w:rPr>
        <w:t>労働の質を保証する。</w:t>
      </w:r>
    </w:p>
    <w:p w14:paraId="6C0159D6" w14:textId="60EDC864" w:rsidR="009B74D4" w:rsidRPr="00155DEB" w:rsidRDefault="009B74D4" w:rsidP="00155DEB">
      <w:pPr>
        <w:pStyle w:val="a7"/>
        <w:widowControl/>
        <w:ind w:leftChars="0" w:left="360" w:firstLineChars="400" w:firstLine="720"/>
        <w:jc w:val="left"/>
        <w:rPr>
          <w:rFonts w:asciiTheme="majorHAnsi" w:eastAsiaTheme="majorHAnsi" w:hAnsiTheme="majorHAnsi" w:cs="ＭＳ Ｐゴシック"/>
          <w:bCs/>
          <w:kern w:val="0"/>
          <w:sz w:val="18"/>
          <w:szCs w:val="18"/>
        </w:rPr>
      </w:pPr>
      <w:r w:rsidRPr="00155DEB">
        <w:rPr>
          <w:rFonts w:asciiTheme="majorHAnsi" w:eastAsiaTheme="majorHAnsi" w:hAnsiTheme="majorHAnsi" w:cs="+mn-cs" w:hint="eastAsia"/>
          <w:bCs/>
          <w:color w:val="000000"/>
          <w:kern w:val="24"/>
          <w:sz w:val="18"/>
          <w:szCs w:val="18"/>
        </w:rPr>
        <w:t>②労働の強度を保証する。</w:t>
      </w:r>
    </w:p>
    <w:p w14:paraId="49C23397" w14:textId="77777777" w:rsidR="00155DEB" w:rsidRDefault="009B74D4" w:rsidP="00155DEB">
      <w:pPr>
        <w:widowControl/>
        <w:ind w:leftChars="300" w:left="630" w:firstLineChars="250" w:firstLine="450"/>
        <w:jc w:val="left"/>
        <w:rPr>
          <w:rFonts w:asciiTheme="majorHAnsi" w:eastAsiaTheme="majorHAnsi" w:hAnsiTheme="majorHAnsi" w:cs="+mn-cs"/>
          <w:bCs/>
          <w:color w:val="000000"/>
          <w:kern w:val="24"/>
          <w:sz w:val="18"/>
          <w:szCs w:val="18"/>
        </w:rPr>
      </w:pPr>
      <w:r w:rsidRPr="00155DEB">
        <w:rPr>
          <w:rFonts w:asciiTheme="majorHAnsi" w:eastAsiaTheme="majorHAnsi" w:hAnsiTheme="majorHAnsi" w:cs="+mn-cs" w:hint="eastAsia"/>
          <w:bCs/>
          <w:color w:val="000000"/>
          <w:kern w:val="24"/>
          <w:sz w:val="18"/>
          <w:szCs w:val="18"/>
        </w:rPr>
        <w:t>③監督が不要になる。中間搾取者の</w:t>
      </w:r>
    </w:p>
    <w:p w14:paraId="58BE3E6E" w14:textId="096383C1" w:rsidR="009B74D4" w:rsidRPr="00155DEB" w:rsidRDefault="009B74D4" w:rsidP="00155DEB">
      <w:pPr>
        <w:widowControl/>
        <w:ind w:leftChars="300" w:left="630" w:firstLineChars="250" w:firstLine="450"/>
        <w:jc w:val="left"/>
        <w:rPr>
          <w:rFonts w:asciiTheme="majorHAnsi" w:eastAsiaTheme="majorHAnsi" w:hAnsiTheme="majorHAnsi" w:cs="+mn-cs"/>
          <w:bCs/>
          <w:color w:val="000000"/>
          <w:kern w:val="24"/>
          <w:sz w:val="18"/>
          <w:szCs w:val="18"/>
        </w:rPr>
      </w:pPr>
      <w:r w:rsidRPr="00155DEB">
        <w:rPr>
          <w:rFonts w:asciiTheme="majorHAnsi" w:eastAsiaTheme="majorHAnsi" w:hAnsiTheme="majorHAnsi" w:cs="+mn-cs" w:hint="eastAsia"/>
          <w:bCs/>
          <w:color w:val="000000"/>
          <w:kern w:val="24"/>
          <w:sz w:val="18"/>
          <w:szCs w:val="18"/>
        </w:rPr>
        <w:t>介入が可能となる。</w:t>
      </w:r>
    </w:p>
    <w:p w14:paraId="3917FA37" w14:textId="77777777" w:rsidR="00155DEB" w:rsidRDefault="00155DEB" w:rsidP="00155DEB">
      <w:pPr>
        <w:widowControl/>
        <w:ind w:leftChars="100" w:left="210" w:firstLineChars="400" w:firstLine="720"/>
        <w:jc w:val="left"/>
        <w:rPr>
          <w:rFonts w:asciiTheme="majorHAnsi" w:eastAsiaTheme="majorHAnsi" w:hAnsiTheme="majorHAnsi" w:cs="+mn-cs"/>
          <w:bCs/>
          <w:color w:val="000000"/>
          <w:kern w:val="24"/>
          <w:sz w:val="18"/>
          <w:szCs w:val="18"/>
        </w:rPr>
      </w:pPr>
      <w:r>
        <w:rPr>
          <w:rFonts w:asciiTheme="majorHAnsi" w:eastAsiaTheme="majorHAnsi" w:hAnsiTheme="majorHAnsi" w:cs="+mn-cs" w:hint="eastAsia"/>
          <w:bCs/>
          <w:color w:val="000000"/>
          <w:kern w:val="24"/>
          <w:sz w:val="18"/>
          <w:szCs w:val="18"/>
        </w:rPr>
        <w:t>・</w:t>
      </w:r>
      <w:r w:rsidR="009B74D4" w:rsidRPr="00155DEB">
        <w:rPr>
          <w:rFonts w:asciiTheme="majorHAnsi" w:eastAsiaTheme="majorHAnsi" w:hAnsiTheme="majorHAnsi" w:cs="+mn-cs" w:hint="eastAsia"/>
          <w:bCs/>
          <w:color w:val="000000"/>
          <w:kern w:val="24"/>
          <w:sz w:val="18"/>
          <w:szCs w:val="18"/>
        </w:rPr>
        <w:t>「出来高賃金は、労働強化と労働日</w:t>
      </w:r>
    </w:p>
    <w:p w14:paraId="156DD6A2" w14:textId="1026BC71" w:rsidR="009B74D4" w:rsidRPr="00155DEB" w:rsidRDefault="009B74D4" w:rsidP="00155DEB">
      <w:pPr>
        <w:widowControl/>
        <w:ind w:leftChars="100" w:left="210" w:firstLineChars="400" w:firstLine="720"/>
        <w:jc w:val="left"/>
        <w:rPr>
          <w:rFonts w:asciiTheme="majorHAnsi" w:eastAsiaTheme="majorHAnsi" w:hAnsiTheme="majorHAnsi" w:cs="ＭＳ Ｐゴシック"/>
          <w:bCs/>
          <w:kern w:val="0"/>
          <w:sz w:val="18"/>
          <w:szCs w:val="18"/>
        </w:rPr>
      </w:pPr>
      <w:r w:rsidRPr="00155DEB">
        <w:rPr>
          <w:rFonts w:asciiTheme="majorHAnsi" w:eastAsiaTheme="majorHAnsi" w:hAnsiTheme="majorHAnsi" w:cs="+mn-cs" w:hint="eastAsia"/>
          <w:bCs/>
          <w:color w:val="000000"/>
          <w:kern w:val="24"/>
          <w:sz w:val="18"/>
          <w:szCs w:val="18"/>
        </w:rPr>
        <w:t>の延長を自動的におこなわせる」</w:t>
      </w:r>
    </w:p>
    <w:p w14:paraId="2439997A" w14:textId="77777777" w:rsidR="00155DEB" w:rsidRDefault="00155DEB" w:rsidP="00155DEB">
      <w:pPr>
        <w:widowControl/>
        <w:ind w:leftChars="100" w:left="210" w:firstLineChars="400" w:firstLine="720"/>
        <w:jc w:val="left"/>
        <w:rPr>
          <w:rFonts w:asciiTheme="majorHAnsi" w:eastAsiaTheme="majorHAnsi" w:hAnsiTheme="majorHAnsi" w:cs="+mn-cs"/>
          <w:bCs/>
          <w:color w:val="000000"/>
          <w:kern w:val="24"/>
          <w:sz w:val="18"/>
          <w:szCs w:val="18"/>
        </w:rPr>
      </w:pPr>
      <w:r>
        <w:rPr>
          <w:rFonts w:asciiTheme="majorHAnsi" w:eastAsiaTheme="majorHAnsi" w:hAnsiTheme="majorHAnsi" w:cs="ＭＳ Ｐゴシック" w:hint="eastAsia"/>
          <w:bCs/>
          <w:color w:val="000000"/>
          <w:kern w:val="24"/>
          <w:sz w:val="18"/>
          <w:szCs w:val="18"/>
        </w:rPr>
        <w:t>・</w:t>
      </w:r>
      <w:r w:rsidR="009B74D4" w:rsidRPr="00155DEB">
        <w:rPr>
          <w:rFonts w:asciiTheme="majorHAnsi" w:eastAsiaTheme="majorHAnsi" w:hAnsiTheme="majorHAnsi" w:cs="ＭＳ Ｐゴシック" w:hint="eastAsia"/>
          <w:bCs/>
          <w:color w:val="000000"/>
          <w:kern w:val="24"/>
          <w:sz w:val="18"/>
          <w:szCs w:val="18"/>
        </w:rPr>
        <w:t>「</w:t>
      </w:r>
      <w:r w:rsidR="009B74D4" w:rsidRPr="00155DEB">
        <w:rPr>
          <w:rFonts w:asciiTheme="majorHAnsi" w:eastAsiaTheme="majorHAnsi" w:hAnsiTheme="majorHAnsi" w:cs="+mn-cs" w:hint="eastAsia"/>
          <w:bCs/>
          <w:color w:val="000000"/>
          <w:kern w:val="24"/>
          <w:sz w:val="18"/>
          <w:szCs w:val="18"/>
        </w:rPr>
        <w:t>出来高賃金は資本主義的生産様式</w:t>
      </w:r>
    </w:p>
    <w:p w14:paraId="31CFC212" w14:textId="15C43BDF" w:rsidR="009B74D4" w:rsidRPr="00155DEB" w:rsidRDefault="009B74D4" w:rsidP="00155DEB">
      <w:pPr>
        <w:widowControl/>
        <w:ind w:leftChars="100" w:left="210" w:firstLineChars="400" w:firstLine="720"/>
        <w:jc w:val="left"/>
        <w:rPr>
          <w:rFonts w:asciiTheme="majorHAnsi" w:eastAsiaTheme="majorHAnsi" w:hAnsiTheme="majorHAnsi" w:cs="ＭＳ Ｐゴシック"/>
          <w:bCs/>
          <w:kern w:val="0"/>
          <w:sz w:val="18"/>
          <w:szCs w:val="18"/>
        </w:rPr>
      </w:pPr>
      <w:r w:rsidRPr="00155DEB">
        <w:rPr>
          <w:rFonts w:asciiTheme="majorHAnsi" w:eastAsiaTheme="majorHAnsi" w:hAnsiTheme="majorHAnsi" w:cs="+mn-cs" w:hint="eastAsia"/>
          <w:bCs/>
          <w:color w:val="000000"/>
          <w:kern w:val="24"/>
          <w:sz w:val="18"/>
          <w:szCs w:val="18"/>
        </w:rPr>
        <w:t>に最もふさわしい労賃形態である」</w:t>
      </w:r>
    </w:p>
    <w:p w14:paraId="0A54EF61" w14:textId="77777777" w:rsidR="009B74D4" w:rsidRPr="00155DEB" w:rsidRDefault="009B74D4" w:rsidP="009B74D4">
      <w:pPr>
        <w:widowControl/>
        <w:jc w:val="left"/>
        <w:rPr>
          <w:rFonts w:asciiTheme="majorHAnsi" w:eastAsiaTheme="majorHAnsi" w:hAnsiTheme="majorHAnsi" w:cs="+mn-cs"/>
          <w:bCs/>
          <w:color w:val="000000"/>
          <w:kern w:val="24"/>
          <w:sz w:val="18"/>
          <w:szCs w:val="18"/>
        </w:rPr>
      </w:pPr>
    </w:p>
    <w:p w14:paraId="213A2F9A" w14:textId="77777777" w:rsidR="009B74D4" w:rsidRPr="009B74D4" w:rsidRDefault="009B74D4" w:rsidP="009B74D4">
      <w:pPr>
        <w:widowControl/>
        <w:rPr>
          <w:rFonts w:ascii="ＭＳ Ｐ明朝" w:eastAsia="ＭＳ Ｐ明朝" w:hAnsi="ＭＳ Ｐ明朝" w:cs="ＭＳ Ｐゴシック"/>
          <w:kern w:val="0"/>
          <w:sz w:val="24"/>
          <w:szCs w:val="24"/>
        </w:rPr>
      </w:pPr>
      <w:r w:rsidRPr="009B74D4">
        <w:rPr>
          <w:rFonts w:ascii="ＭＳ Ｐ明朝" w:eastAsia="ＭＳ Ｐ明朝" w:hAnsi="ＭＳ Ｐ明朝"/>
          <w:noProof/>
          <w:kern w:val="0"/>
          <w:sz w:val="22"/>
        </w:rPr>
        <mc:AlternateContent>
          <mc:Choice Requires="wps">
            <w:drawing>
              <wp:anchor distT="0" distB="0" distL="114300" distR="114300" simplePos="0" relativeHeight="251738112" behindDoc="0" locked="0" layoutInCell="1" allowOverlap="1" wp14:anchorId="6763A86D" wp14:editId="55BB0F9C">
                <wp:simplePos x="0" y="0"/>
                <wp:positionH relativeFrom="column">
                  <wp:posOffset>123825</wp:posOffset>
                </wp:positionH>
                <wp:positionV relativeFrom="paragraph">
                  <wp:posOffset>48895</wp:posOffset>
                </wp:positionV>
                <wp:extent cx="933450" cy="320040"/>
                <wp:effectExtent l="0" t="0" r="0" b="3810"/>
                <wp:wrapSquare wrapText="bothSides"/>
                <wp:docPr id="262" name="角丸四角形 8"/>
                <wp:cNvGraphicFramePr/>
                <a:graphic xmlns:a="http://schemas.openxmlformats.org/drawingml/2006/main">
                  <a:graphicData uri="http://schemas.microsoft.com/office/word/2010/wordprocessingShape">
                    <wps:wsp>
                      <wps:cNvSpPr/>
                      <wps:spPr>
                        <a:xfrm>
                          <a:off x="0" y="0"/>
                          <a:ext cx="933450" cy="320040"/>
                        </a:xfrm>
                        <a:prstGeom prst="roundRect">
                          <a:avLst/>
                        </a:prstGeom>
                        <a:solidFill>
                          <a:schemeClr val="tx1"/>
                        </a:solidFill>
                        <a:ln w="3175" cap="flat" cmpd="sng" algn="ctr">
                          <a:noFill/>
                          <a:prstDash val="solid"/>
                        </a:ln>
                        <a:effectLst/>
                      </wps:spPr>
                      <wps:txbx>
                        <w:txbxContent>
                          <w:p w14:paraId="4869FC6D" w14:textId="77777777" w:rsidR="00EA6C6F" w:rsidRPr="001E3002" w:rsidRDefault="00EA6C6F" w:rsidP="009B74D4">
                            <w:pPr>
                              <w:pStyle w:val="Web"/>
                              <w:spacing w:before="0" w:beforeAutospacing="0" w:after="0" w:afterAutospacing="0"/>
                              <w:jc w:val="center"/>
                              <w:rPr>
                                <w:rFonts w:ascii="ＭＳ ゴシック" w:eastAsia="ＭＳ ゴシック" w:hAnsi="ＭＳ ゴシック"/>
                                <w:b/>
                                <w:color w:val="FFFFFF" w:themeColor="background1"/>
                              </w:rPr>
                            </w:pPr>
                            <w:r w:rsidRPr="001E3002">
                              <w:rPr>
                                <w:rFonts w:ascii="ＭＳ ゴシック" w:eastAsia="ＭＳ ゴシック" w:hAnsi="ＭＳ ゴシック" w:cs="+mn-cs" w:hint="eastAsia"/>
                                <w:b/>
                                <w:bCs/>
                                <w:color w:val="FFFFFF" w:themeColor="background1"/>
                                <w:kern w:val="24"/>
                                <w:sz w:val="21"/>
                                <w:szCs w:val="21"/>
                              </w:rPr>
                              <w:t>最低賃金</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763A86D" id="_x0000_s1064" style="position:absolute;left:0;text-align:left;margin-left:9.75pt;margin-top:3.85pt;width:73.5pt;height:25.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" fillcolor="black [3213]" stroked="f" strokeweight=".25pt">
                <v:textbox>
                  <w:txbxContent>
                    <w:p w14:paraId="4869FC6D" w14:textId="77777777" w:rsidR="00EA6C6F" w:rsidRPr="001E3002" w:rsidRDefault="00EA6C6F" w:rsidP="009B74D4">
                      <w:pPr>
                        <w:pStyle w:val="Web"/>
                        <w:spacing w:before="0" w:beforeAutospacing="0" w:after="0" w:afterAutospacing="0"/>
                        <w:jc w:val="center"/>
                        <w:rPr>
                          <w:rFonts w:ascii="ＭＳ ゴシック" w:eastAsia="ＭＳ ゴシック" w:hAnsi="ＭＳ ゴシック"/>
                          <w:b/>
                          <w:color w:val="FFFFFF" w:themeColor="background1"/>
                        </w:rPr>
                      </w:pPr>
                      <w:r w:rsidRPr="001E3002">
                        <w:rPr>
                          <w:rFonts w:ascii="ＭＳ ゴシック" w:eastAsia="ＭＳ ゴシック" w:hAnsi="ＭＳ ゴシック" w:cs="+mn-cs" w:hint="eastAsia"/>
                          <w:b/>
                          <w:bCs/>
                          <w:color w:val="FFFFFF" w:themeColor="background1"/>
                          <w:kern w:val="24"/>
                          <w:sz w:val="21"/>
                          <w:szCs w:val="21"/>
                        </w:rPr>
                        <w:t>最低賃金</w:t>
                      </w:r>
                    </w:p>
                  </w:txbxContent>
                </v:textbox>
                <w10:wrap type="square"/>
              </v:roundrect>
            </w:pict>
          </mc:Fallback>
        </mc:AlternateContent>
      </w:r>
    </w:p>
    <w:p w14:paraId="5040F565" w14:textId="77777777" w:rsidR="009B74D4" w:rsidRPr="009B74D4" w:rsidRDefault="009B74D4" w:rsidP="009B74D4">
      <w:pPr>
        <w:widowControl/>
        <w:pBdr>
          <w:top w:val="single" w:sz="4" w:space="1" w:color="auto"/>
          <w:left w:val="single" w:sz="4" w:space="4" w:color="auto"/>
          <w:bottom w:val="single" w:sz="4" w:space="1" w:color="auto"/>
          <w:right w:val="single" w:sz="4" w:space="4" w:color="auto"/>
        </w:pBdr>
        <w:jc w:val="left"/>
        <w:rPr>
          <w:rFonts w:ascii="ＭＳ Ｐ明朝" w:eastAsia="ＭＳ Ｐ明朝" w:hAnsi="ＭＳ Ｐ明朝" w:cs="+mn-cs"/>
          <w:color w:val="000000"/>
          <w:kern w:val="24"/>
          <w:szCs w:val="21"/>
        </w:rPr>
      </w:pPr>
    </w:p>
    <w:p w14:paraId="67130459" w14:textId="77777777" w:rsidR="009B74D4" w:rsidRPr="001E3002" w:rsidRDefault="009B74D4" w:rsidP="001E3002">
      <w:pPr>
        <w:widowControl/>
        <w:pBdr>
          <w:top w:val="single" w:sz="4" w:space="1" w:color="auto"/>
          <w:left w:val="single" w:sz="4" w:space="4" w:color="auto"/>
          <w:bottom w:val="single" w:sz="4" w:space="1" w:color="auto"/>
          <w:right w:val="single" w:sz="4" w:space="4" w:color="auto"/>
        </w:pBdr>
        <w:jc w:val="left"/>
        <w:rPr>
          <w:rFonts w:ascii="ＭＳ ゴシック" w:eastAsia="ＭＳ ゴシック" w:hAnsi="ＭＳ ゴシック" w:cs="ＭＳ Ｐゴシック"/>
          <w:kern w:val="0"/>
          <w:sz w:val="24"/>
          <w:szCs w:val="24"/>
        </w:rPr>
      </w:pPr>
      <w:r w:rsidRPr="001E3002">
        <w:rPr>
          <w:rFonts w:ascii="ＭＳ ゴシック" w:eastAsia="ＭＳ ゴシック" w:hAnsi="ＭＳ ゴシック" w:cs="+mn-cs" w:hint="eastAsia"/>
          <w:color w:val="000000"/>
          <w:kern w:val="24"/>
          <w:szCs w:val="21"/>
        </w:rPr>
        <w:t>第28条　賃金の最低基準に関しては、最低賃金法（昭和34年法律第137号）の定めるところによる。</w:t>
      </w:r>
    </w:p>
    <w:p w14:paraId="45D44535" w14:textId="02E57112" w:rsidR="00F40C93" w:rsidRDefault="001E3002" w:rsidP="009B74D4">
      <w:pPr>
        <w:pStyle w:val="a7"/>
        <w:ind w:leftChars="0" w:left="1080" w:right="210"/>
        <w:jc w:val="right"/>
      </w:pPr>
      <w:r>
        <w:rPr>
          <w:noProof/>
        </w:rPr>
        <mc:AlternateContent>
          <mc:Choice Requires="wps">
            <w:drawing>
              <wp:anchor distT="0" distB="0" distL="114300" distR="114300" simplePos="0" relativeHeight="251773952" behindDoc="0" locked="0" layoutInCell="1" allowOverlap="1" wp14:anchorId="372F7856" wp14:editId="46542444">
                <wp:simplePos x="0" y="0"/>
                <wp:positionH relativeFrom="column">
                  <wp:posOffset>149225</wp:posOffset>
                </wp:positionH>
                <wp:positionV relativeFrom="paragraph">
                  <wp:posOffset>28575</wp:posOffset>
                </wp:positionV>
                <wp:extent cx="614680" cy="325120"/>
                <wp:effectExtent l="0" t="0" r="0" b="0"/>
                <wp:wrapNone/>
                <wp:docPr id="257" name="四角形: 角を丸くする 257"/>
                <wp:cNvGraphicFramePr/>
                <a:graphic xmlns:a="http://schemas.openxmlformats.org/drawingml/2006/main">
                  <a:graphicData uri="http://schemas.microsoft.com/office/word/2010/wordprocessingShape">
                    <wps:wsp>
                      <wps:cNvSpPr/>
                      <wps:spPr>
                        <a:xfrm>
                          <a:off x="0" y="0"/>
                          <a:ext cx="614680" cy="325120"/>
                        </a:xfrm>
                        <a:prstGeom prst="round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4E0A8D" w14:textId="168D8E62" w:rsidR="00EA6C6F" w:rsidRPr="001E3002" w:rsidRDefault="00EA6C6F" w:rsidP="001E3002">
                            <w:pPr>
                              <w:jc w:val="center"/>
                              <w:rPr>
                                <w:rFonts w:ascii="ＭＳ ゴシック" w:eastAsia="ＭＳ ゴシック" w:hAnsi="ＭＳ ゴシック"/>
                              </w:rPr>
                            </w:pPr>
                            <w:r w:rsidRPr="001E3002">
                              <w:rPr>
                                <w:rFonts w:ascii="ＭＳ ゴシック" w:eastAsia="ＭＳ ゴシック" w:hAnsi="ＭＳ ゴシック" w:hint="eastAsia"/>
                              </w:rPr>
                              <w:t>削除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2F7856" id="四角形: 角を丸くする 257" o:spid="_x0000_s1065" style="position:absolute;left:0;text-align:left;margin-left:11.75pt;margin-top:2.25pt;width:48.4pt;height:25.6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" fillcolor="black [3213]" stroked="f" strokeweight="1pt">
                <v:stroke joinstyle="miter"/>
                <v:textbox>
                  <w:txbxContent>
                    <w:p w14:paraId="4F4E0A8D" w14:textId="168D8E62" w:rsidR="00EA6C6F" w:rsidRPr="001E3002" w:rsidRDefault="00EA6C6F" w:rsidP="001E3002">
                      <w:pPr>
                        <w:jc w:val="center"/>
                        <w:rPr>
                          <w:rFonts w:ascii="ＭＳ ゴシック" w:eastAsia="ＭＳ ゴシック" w:hAnsi="ＭＳ ゴシック"/>
                        </w:rPr>
                      </w:pPr>
                      <w:r w:rsidRPr="001E3002">
                        <w:rPr>
                          <w:rFonts w:ascii="ＭＳ ゴシック" w:eastAsia="ＭＳ ゴシック" w:hAnsi="ＭＳ ゴシック" w:hint="eastAsia"/>
                        </w:rPr>
                        <w:t>削除</w:t>
                      </w:r>
                    </w:p>
                  </w:txbxContent>
                </v:textbox>
              </v:roundrect>
            </w:pict>
          </mc:Fallback>
        </mc:AlternateContent>
      </w:r>
      <w:r>
        <w:rPr>
          <w:noProof/>
        </w:rPr>
        <mc:AlternateContent>
          <mc:Choice Requires="wps">
            <w:drawing>
              <wp:anchor distT="0" distB="0" distL="114300" distR="114300" simplePos="0" relativeHeight="251772928" behindDoc="0" locked="0" layoutInCell="1" allowOverlap="1" wp14:anchorId="0B950E99" wp14:editId="02B8FA0D">
                <wp:simplePos x="0" y="0"/>
                <wp:positionH relativeFrom="column">
                  <wp:posOffset>-53975</wp:posOffset>
                </wp:positionH>
                <wp:positionV relativeFrom="paragraph">
                  <wp:posOffset>140335</wp:posOffset>
                </wp:positionV>
                <wp:extent cx="2677160" cy="1031240"/>
                <wp:effectExtent l="0" t="0" r="27940" b="16510"/>
                <wp:wrapNone/>
                <wp:docPr id="55" name="正方形/長方形 55"/>
                <wp:cNvGraphicFramePr/>
                <a:graphic xmlns:a="http://schemas.openxmlformats.org/drawingml/2006/main">
                  <a:graphicData uri="http://schemas.microsoft.com/office/word/2010/wordprocessingShape">
                    <wps:wsp>
                      <wps:cNvSpPr/>
                      <wps:spPr>
                        <a:xfrm>
                          <a:off x="0" y="0"/>
                          <a:ext cx="2677160" cy="103124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7C0EC636" w14:textId="7F4E43B3" w:rsidR="00EA6C6F" w:rsidRPr="001E3002" w:rsidRDefault="00EA6C6F" w:rsidP="001E3002">
                            <w:pPr>
                              <w:jc w:val="left"/>
                              <w:rPr>
                                <w:rFonts w:ascii="ＭＳ ゴシック" w:eastAsia="ＭＳ ゴシック" w:hAnsi="ＭＳ ゴシック"/>
                                <w:color w:val="000000" w:themeColor="text1"/>
                              </w:rPr>
                            </w:pPr>
                            <w:r w:rsidRPr="001E3002">
                              <w:rPr>
                                <w:rFonts w:ascii="ＭＳ ゴシック" w:eastAsia="ＭＳ ゴシック" w:hAnsi="ＭＳ ゴシック" w:hint="eastAsia"/>
                                <w:color w:val="000000" w:themeColor="text1"/>
                              </w:rPr>
                              <w:t>第29</w:t>
                            </w:r>
                            <w:r w:rsidRPr="001E3002">
                              <w:rPr>
                                <w:rFonts w:ascii="ＭＳ ゴシック" w:eastAsia="ＭＳ ゴシック" w:hAnsi="ＭＳ ゴシック" w:hint="eastAsia"/>
                                <w:color w:val="000000" w:themeColor="text1"/>
                              </w:rPr>
                              <w:t>条から第31条まで</w:t>
                            </w:r>
                          </w:p>
                          <w:p w14:paraId="00E14641" w14:textId="2B35E98B" w:rsidR="00EA6C6F" w:rsidRPr="001E3002" w:rsidRDefault="00EA6C6F" w:rsidP="001E3002">
                            <w:pPr>
                              <w:jc w:val="left"/>
                              <w:rPr>
                                <w:rFonts w:ascii="ＭＳ ゴシック" w:eastAsia="ＭＳ ゴシック" w:hAnsi="ＭＳ ゴシック"/>
                                <w:color w:val="000000" w:themeColor="text1"/>
                              </w:rPr>
                            </w:pPr>
                            <w:r w:rsidRPr="001E3002">
                              <w:rPr>
                                <w:rFonts w:ascii="ＭＳ ゴシック" w:eastAsia="ＭＳ ゴシック" w:hAnsi="ＭＳ ゴシック" w:hint="eastAsia"/>
                                <w:color w:val="000000" w:themeColor="text1"/>
                              </w:rPr>
                              <w:t>賃金審議会関係の規定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950E99" id="正方形/長方形 55" o:spid="_x0000_s1066" style="position:absolute;left:0;text-align:left;margin-left:-4.25pt;margin-top:11.05pt;width:210.8pt;height:81.2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" filled="f" strokecolor="#1f3763 [1604]" strokeweight=".25pt">
                <v:textbox>
                  <w:txbxContent>
                    <w:p w14:paraId="7C0EC636" w14:textId="7F4E43B3" w:rsidR="00EA6C6F" w:rsidRPr="001E3002" w:rsidRDefault="00EA6C6F" w:rsidP="001E3002">
                      <w:pPr>
                        <w:jc w:val="left"/>
                        <w:rPr>
                          <w:rFonts w:ascii="ＭＳ ゴシック" w:eastAsia="ＭＳ ゴシック" w:hAnsi="ＭＳ ゴシック"/>
                          <w:color w:val="000000" w:themeColor="text1"/>
                        </w:rPr>
                      </w:pPr>
                      <w:r w:rsidRPr="001E3002">
                        <w:rPr>
                          <w:rFonts w:ascii="ＭＳ ゴシック" w:eastAsia="ＭＳ ゴシック" w:hAnsi="ＭＳ ゴシック" w:hint="eastAsia"/>
                          <w:color w:val="000000" w:themeColor="text1"/>
                        </w:rPr>
                        <w:t>第29</w:t>
                      </w:r>
                      <w:r w:rsidRPr="001E3002">
                        <w:rPr>
                          <w:rFonts w:ascii="ＭＳ ゴシック" w:eastAsia="ＭＳ ゴシック" w:hAnsi="ＭＳ ゴシック" w:hint="eastAsia"/>
                          <w:color w:val="000000" w:themeColor="text1"/>
                        </w:rPr>
                        <w:t>条から第31条まで</w:t>
                      </w:r>
                    </w:p>
                    <w:p w14:paraId="00E14641" w14:textId="2B35E98B" w:rsidR="00EA6C6F" w:rsidRPr="001E3002" w:rsidRDefault="00EA6C6F" w:rsidP="001E3002">
                      <w:pPr>
                        <w:jc w:val="left"/>
                        <w:rPr>
                          <w:rFonts w:ascii="ＭＳ ゴシック" w:eastAsia="ＭＳ ゴシック" w:hAnsi="ＭＳ ゴシック"/>
                          <w:color w:val="000000" w:themeColor="text1"/>
                        </w:rPr>
                      </w:pPr>
                      <w:r w:rsidRPr="001E3002">
                        <w:rPr>
                          <w:rFonts w:ascii="ＭＳ ゴシック" w:eastAsia="ＭＳ ゴシック" w:hAnsi="ＭＳ ゴシック" w:hint="eastAsia"/>
                          <w:color w:val="000000" w:themeColor="text1"/>
                        </w:rPr>
                        <w:t>賃金審議会関係の規定</w:t>
                      </w:r>
                    </w:p>
                  </w:txbxContent>
                </v:textbox>
              </v:rect>
            </w:pict>
          </mc:Fallback>
        </mc:AlternateContent>
      </w:r>
    </w:p>
    <w:p w14:paraId="0BA66A0D" w14:textId="0A3F347E" w:rsidR="00F40C93" w:rsidRDefault="00F40C93" w:rsidP="009B74D4">
      <w:pPr>
        <w:pStyle w:val="a7"/>
        <w:ind w:leftChars="0" w:left="1080" w:right="210"/>
        <w:jc w:val="right"/>
      </w:pPr>
    </w:p>
    <w:p w14:paraId="35CD68FE" w14:textId="244199FD" w:rsidR="00F40C93" w:rsidRDefault="00F40C93" w:rsidP="009B74D4">
      <w:pPr>
        <w:pStyle w:val="a7"/>
        <w:ind w:leftChars="0" w:left="1080" w:right="210"/>
        <w:jc w:val="right"/>
      </w:pPr>
    </w:p>
    <w:p w14:paraId="03BD3DDB" w14:textId="0DFA9DDA" w:rsidR="00F40C93" w:rsidRDefault="00F40C93" w:rsidP="009B74D4">
      <w:pPr>
        <w:pStyle w:val="a7"/>
        <w:ind w:leftChars="0" w:left="1080" w:right="210"/>
        <w:jc w:val="right"/>
      </w:pPr>
    </w:p>
    <w:p w14:paraId="62867CE0" w14:textId="5C717E8E" w:rsidR="00F40C93" w:rsidRDefault="00F40C93" w:rsidP="009B74D4">
      <w:pPr>
        <w:pStyle w:val="a7"/>
        <w:ind w:leftChars="0" w:left="1080" w:right="210"/>
        <w:jc w:val="right"/>
      </w:pPr>
    </w:p>
    <w:p w14:paraId="0910FDFB" w14:textId="58B5AAF0" w:rsidR="00F40C93" w:rsidRDefault="00F40C93" w:rsidP="009B74D4">
      <w:pPr>
        <w:pStyle w:val="a7"/>
        <w:ind w:leftChars="0" w:left="1080" w:right="210"/>
        <w:jc w:val="right"/>
      </w:pPr>
    </w:p>
    <w:p w14:paraId="4C6BAD2D" w14:textId="77777777" w:rsidR="00BB0A14" w:rsidRDefault="00BB0A14" w:rsidP="009B74D4">
      <w:pPr>
        <w:pStyle w:val="a7"/>
        <w:ind w:leftChars="0" w:left="1080" w:right="210"/>
        <w:jc w:val="right"/>
      </w:pPr>
    </w:p>
    <w:p w14:paraId="38F0F3F9" w14:textId="41120AA5" w:rsidR="009C1772" w:rsidRPr="008422CE" w:rsidRDefault="00F40C93" w:rsidP="00BE5668">
      <w:pPr>
        <w:widowControl/>
        <w:pBdr>
          <w:top w:val="single" w:sz="4" w:space="1" w:color="auto"/>
          <w:bottom w:val="single" w:sz="4" w:space="1" w:color="auto"/>
        </w:pBdr>
        <w:shd w:val="clear" w:color="auto" w:fill="FFFFFF"/>
        <w:spacing w:line="400" w:lineRule="exact"/>
        <w:ind w:firstLineChars="100" w:firstLine="281"/>
        <w:rPr>
          <w:rFonts w:ascii="ＭＳ ゴシック" w:eastAsia="ＭＳ ゴシック" w:hAnsi="ＭＳ ゴシック" w:cs="ＭＳ Ｐゴシック"/>
          <w:b/>
          <w:bCs/>
          <w:kern w:val="0"/>
          <w:sz w:val="28"/>
          <w:szCs w:val="28"/>
          <w:shd w:val="pct15" w:color="auto" w:fill="FFFFFF"/>
        </w:rPr>
      </w:pPr>
      <w:r w:rsidRPr="008422CE">
        <w:rPr>
          <w:rFonts w:ascii="ＭＳ ゴシック" w:eastAsia="ＭＳ ゴシック" w:hAnsi="ＭＳ ゴシック" w:cs="ＭＳ Ｐゴシック" w:hint="eastAsia"/>
          <w:b/>
          <w:bCs/>
          <w:kern w:val="0"/>
          <w:sz w:val="28"/>
          <w:szCs w:val="28"/>
          <w:shd w:val="pct15" w:color="auto" w:fill="FFFFFF"/>
        </w:rPr>
        <w:t>第</w:t>
      </w:r>
      <w:r w:rsidR="009C1772" w:rsidRPr="008422CE">
        <w:rPr>
          <w:rFonts w:ascii="ＭＳ ゴシック" w:eastAsia="ＭＳ ゴシック" w:hAnsi="ＭＳ ゴシック" w:cs="ＭＳ Ｐゴシック" w:hint="eastAsia"/>
          <w:b/>
          <w:bCs/>
          <w:kern w:val="0"/>
          <w:sz w:val="28"/>
          <w:szCs w:val="28"/>
          <w:shd w:val="pct15" w:color="auto" w:fill="FFFFFF"/>
        </w:rPr>
        <w:t>4</w:t>
      </w:r>
      <w:r w:rsidR="009C1772" w:rsidRPr="008422CE">
        <w:rPr>
          <w:rFonts w:ascii="ＭＳ ゴシック" w:eastAsia="ＭＳ ゴシック" w:hAnsi="ＭＳ ゴシック" w:cs="ＭＳ Ｐゴシック"/>
          <w:b/>
          <w:bCs/>
          <w:kern w:val="0"/>
          <w:sz w:val="28"/>
          <w:szCs w:val="28"/>
          <w:shd w:val="pct15" w:color="auto" w:fill="FFFFFF"/>
        </w:rPr>
        <w:t xml:space="preserve"> </w:t>
      </w:r>
      <w:r w:rsidRPr="008422CE">
        <w:rPr>
          <w:rFonts w:ascii="ＭＳ ゴシック" w:eastAsia="ＭＳ ゴシック" w:hAnsi="ＭＳ ゴシック" w:cs="ＭＳ Ｐゴシック" w:hint="eastAsia"/>
          <w:b/>
          <w:bCs/>
          <w:kern w:val="0"/>
          <w:sz w:val="28"/>
          <w:szCs w:val="28"/>
          <w:shd w:val="pct15" w:color="auto" w:fill="FFFFFF"/>
        </w:rPr>
        <w:t>章　労働時間、休憩、</w:t>
      </w:r>
      <w:r w:rsidR="009C1772" w:rsidRPr="008422CE">
        <w:rPr>
          <w:rFonts w:ascii="ＭＳ ゴシック" w:eastAsia="ＭＳ ゴシック" w:hAnsi="ＭＳ ゴシック" w:cs="ＭＳ Ｐゴシック" w:hint="eastAsia"/>
          <w:b/>
          <w:bCs/>
          <w:kern w:val="0"/>
          <w:sz w:val="28"/>
          <w:szCs w:val="28"/>
          <w:shd w:val="pct15" w:color="auto" w:fill="FFFFFF"/>
        </w:rPr>
        <w:t xml:space="preserve"> </w:t>
      </w:r>
    </w:p>
    <w:p w14:paraId="467ACDDA" w14:textId="7FA5A2CF" w:rsidR="00F40C93" w:rsidRPr="008422CE" w:rsidRDefault="009C1772" w:rsidP="00BE5668">
      <w:pPr>
        <w:widowControl/>
        <w:pBdr>
          <w:top w:val="single" w:sz="4" w:space="1" w:color="auto"/>
          <w:bottom w:val="single" w:sz="4" w:space="1" w:color="auto"/>
        </w:pBdr>
        <w:shd w:val="clear" w:color="auto" w:fill="FFFFFF"/>
        <w:spacing w:line="400" w:lineRule="exact"/>
        <w:ind w:firstLineChars="100" w:firstLine="281"/>
        <w:rPr>
          <w:rFonts w:ascii="ＭＳ ゴシック" w:eastAsia="ＭＳ ゴシック" w:hAnsi="ＭＳ ゴシック" w:cs="ＭＳ Ｐゴシック"/>
          <w:b/>
          <w:bCs/>
          <w:kern w:val="0"/>
          <w:sz w:val="28"/>
          <w:szCs w:val="28"/>
          <w:shd w:val="pct15" w:color="auto" w:fill="FFFFFF"/>
        </w:rPr>
      </w:pPr>
      <w:r w:rsidRPr="008422CE">
        <w:rPr>
          <w:rFonts w:ascii="ＭＳ ゴシック" w:eastAsia="ＭＳ ゴシック" w:hAnsi="ＭＳ ゴシック" w:cs="ＭＳ Ｐゴシック" w:hint="eastAsia"/>
          <w:b/>
          <w:bCs/>
          <w:kern w:val="0"/>
          <w:sz w:val="28"/>
          <w:szCs w:val="28"/>
          <w:shd w:val="pct15" w:color="auto" w:fill="FFFFFF"/>
        </w:rPr>
        <w:t>休日</w:t>
      </w:r>
      <w:r w:rsidR="00F40C93" w:rsidRPr="008422CE">
        <w:rPr>
          <w:rFonts w:ascii="ＭＳ ゴシック" w:eastAsia="ＭＳ ゴシック" w:hAnsi="ＭＳ ゴシック" w:cs="ＭＳ Ｐゴシック" w:hint="eastAsia"/>
          <w:b/>
          <w:bCs/>
          <w:kern w:val="0"/>
          <w:sz w:val="28"/>
          <w:szCs w:val="28"/>
          <w:shd w:val="pct15" w:color="auto" w:fill="FFFFFF"/>
        </w:rPr>
        <w:t>及び年次有給休暇</w:t>
      </w:r>
    </w:p>
    <w:p w14:paraId="70380FB7" w14:textId="77777777" w:rsidR="00F40C93" w:rsidRPr="00F40C93" w:rsidRDefault="00F40C93" w:rsidP="009C1772">
      <w:pPr>
        <w:widowControl/>
        <w:shd w:val="clear" w:color="auto" w:fill="FFFFFF"/>
        <w:ind w:left="240"/>
        <w:rPr>
          <w:rFonts w:ascii="ＭＳ ゴシック" w:eastAsia="ＭＳ ゴシック" w:hAnsi="ＭＳ ゴシック" w:cs="ＭＳ Ｐゴシック"/>
          <w:color w:val="000000"/>
          <w:kern w:val="0"/>
          <w:sz w:val="24"/>
          <w:szCs w:val="24"/>
        </w:rPr>
      </w:pPr>
    </w:p>
    <w:p w14:paraId="31BFD26C" w14:textId="77777777" w:rsidR="00F40C93" w:rsidRPr="00F40C93" w:rsidRDefault="00F40C93" w:rsidP="00F40C93">
      <w:pPr>
        <w:widowControl/>
        <w:shd w:val="clear" w:color="auto" w:fill="FFFFFF"/>
        <w:ind w:left="240"/>
        <w:rPr>
          <w:rFonts w:ascii="ＭＳ ゴシック" w:eastAsia="ＭＳ ゴシック" w:hAnsi="ＭＳ ゴシック" w:cs="ＭＳ Ｐゴシック"/>
          <w:color w:val="000000"/>
          <w:kern w:val="0"/>
          <w:sz w:val="24"/>
          <w:szCs w:val="24"/>
        </w:rPr>
      </w:pPr>
      <w:r w:rsidRPr="00F40C93">
        <w:rPr>
          <w:rFonts w:ascii="ＭＳ ゴシック" w:eastAsia="ＭＳ ゴシック" w:hAnsi="ＭＳ ゴシック" w:cs="ＭＳ Ｐゴシック" w:hint="eastAsia"/>
          <w:noProof/>
          <w:color w:val="000000"/>
          <w:kern w:val="0"/>
          <w:sz w:val="24"/>
          <w:szCs w:val="24"/>
        </w:rPr>
        <mc:AlternateContent>
          <mc:Choice Requires="wps">
            <w:drawing>
              <wp:anchor distT="0" distB="0" distL="114300" distR="114300" simplePos="0" relativeHeight="251740160" behindDoc="0" locked="0" layoutInCell="1" allowOverlap="1" wp14:anchorId="1ED90DC8" wp14:editId="07F268A8">
                <wp:simplePos x="0" y="0"/>
                <wp:positionH relativeFrom="column">
                  <wp:posOffset>155575</wp:posOffset>
                </wp:positionH>
                <wp:positionV relativeFrom="paragraph">
                  <wp:posOffset>40005</wp:posOffset>
                </wp:positionV>
                <wp:extent cx="1123245" cy="355600"/>
                <wp:effectExtent l="0" t="0" r="20320" b="25400"/>
                <wp:wrapNone/>
                <wp:docPr id="30" name="四角形: 角を丸くする 30"/>
                <wp:cNvGraphicFramePr/>
                <a:graphic xmlns:a="http://schemas.openxmlformats.org/drawingml/2006/main">
                  <a:graphicData uri="http://schemas.microsoft.com/office/word/2010/wordprocessingShape">
                    <wps:wsp>
                      <wps:cNvSpPr/>
                      <wps:spPr>
                        <a:xfrm>
                          <a:off x="0" y="0"/>
                          <a:ext cx="1123245" cy="355600"/>
                        </a:xfrm>
                        <a:prstGeom prst="roundRect">
                          <a:avLst/>
                        </a:prstGeom>
                        <a:solidFill>
                          <a:sysClr val="windowText" lastClr="000000"/>
                        </a:solidFill>
                        <a:ln w="12700" cap="flat" cmpd="sng" algn="ctr">
                          <a:solidFill>
                            <a:srgbClr val="4472C4">
                              <a:shade val="50000"/>
                            </a:srgbClr>
                          </a:solidFill>
                          <a:prstDash val="solid"/>
                          <a:miter lim="800000"/>
                        </a:ln>
                        <a:effectLst/>
                      </wps:spPr>
                      <wps:txbx>
                        <w:txbxContent>
                          <w:p w14:paraId="092BC766" w14:textId="77777777" w:rsidR="00EA6C6F" w:rsidRPr="009116DC" w:rsidRDefault="00EA6C6F" w:rsidP="00F40C93">
                            <w:pPr>
                              <w:jc w:val="center"/>
                              <w:rPr>
                                <w:rFonts w:ascii="ＭＳ ゴシック" w:eastAsia="ＭＳ ゴシック" w:hAnsi="ＭＳ ゴシック"/>
                                <w:b/>
                                <w:bCs/>
                              </w:rPr>
                            </w:pPr>
                            <w:r w:rsidRPr="009116DC">
                              <w:rPr>
                                <w:rFonts w:ascii="ＭＳ ゴシック" w:eastAsia="ＭＳ ゴシック" w:hAnsi="ＭＳ ゴシック" w:hint="eastAsia"/>
                                <w:b/>
                                <w:bCs/>
                              </w:rPr>
                              <w:t>法定労働時間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D90DC8" id="四角形: 角を丸くする 30" o:spid="_x0000_s1067" style="position:absolute;left:0;text-align:left;margin-left:12.25pt;margin-top:3.15pt;width:88.45pt;height:28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" fillcolor="windowText" strokecolor="#2f528f" strokeweight="1pt">
                <v:stroke joinstyle="miter"/>
                <v:textbox>
                  <w:txbxContent>
                    <w:p w14:paraId="092BC766" w14:textId="77777777" w:rsidR="00EA6C6F" w:rsidRPr="009116DC" w:rsidRDefault="00EA6C6F" w:rsidP="00F40C93">
                      <w:pPr>
                        <w:jc w:val="center"/>
                        <w:rPr>
                          <w:rFonts w:ascii="ＭＳ ゴシック" w:eastAsia="ＭＳ ゴシック" w:hAnsi="ＭＳ ゴシック"/>
                          <w:b/>
                          <w:bCs/>
                        </w:rPr>
                      </w:pPr>
                      <w:r w:rsidRPr="009116DC">
                        <w:rPr>
                          <w:rFonts w:ascii="ＭＳ ゴシック" w:eastAsia="ＭＳ ゴシック" w:hAnsi="ＭＳ ゴシック" w:hint="eastAsia"/>
                          <w:b/>
                          <w:bCs/>
                        </w:rPr>
                        <w:t>法定労働時間</w:t>
                      </w:r>
                    </w:p>
                  </w:txbxContent>
                </v:textbox>
              </v:roundrect>
            </w:pict>
          </mc:Fallback>
        </mc:AlternateContent>
      </w:r>
    </w:p>
    <w:p w14:paraId="26F8454A" w14:textId="33077DC8" w:rsidR="00F40C93" w:rsidRPr="00F40C93" w:rsidRDefault="00F40C93" w:rsidP="00F40C93">
      <w:pPr>
        <w:widowControl/>
        <w:pBdr>
          <w:top w:val="single" w:sz="4" w:space="11" w:color="auto"/>
          <w:left w:val="single" w:sz="4" w:space="4" w:color="auto"/>
          <w:bottom w:val="single" w:sz="4" w:space="1" w:color="auto"/>
          <w:right w:val="single" w:sz="4" w:space="4" w:color="auto"/>
        </w:pBdr>
        <w:shd w:val="clear" w:color="auto" w:fill="FFFFFF"/>
        <w:ind w:left="240" w:hanging="24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第</w:t>
      </w:r>
      <w:r w:rsidR="009C1772">
        <w:rPr>
          <w:rFonts w:ascii="ＭＳ ゴシック" w:eastAsia="ＭＳ ゴシック" w:hAnsi="ＭＳ ゴシック" w:cs="ＭＳ Ｐゴシック" w:hint="eastAsia"/>
          <w:color w:val="000000"/>
          <w:kern w:val="0"/>
          <w:szCs w:val="21"/>
        </w:rPr>
        <w:t>32</w:t>
      </w:r>
      <w:r w:rsidRPr="00F40C93">
        <w:rPr>
          <w:rFonts w:ascii="ＭＳ ゴシック" w:eastAsia="ＭＳ ゴシック" w:hAnsi="ＭＳ ゴシック" w:cs="ＭＳ Ｐゴシック" w:hint="eastAsia"/>
          <w:color w:val="000000"/>
          <w:kern w:val="0"/>
          <w:szCs w:val="21"/>
        </w:rPr>
        <w:t>条　使用者は、労働者に、休憩時間を除き一週間について</w:t>
      </w:r>
      <w:r w:rsidR="009C1772">
        <w:rPr>
          <w:rFonts w:ascii="ＭＳ ゴシック" w:eastAsia="ＭＳ ゴシック" w:hAnsi="ＭＳ ゴシック" w:cs="ＭＳ Ｐゴシック" w:hint="eastAsia"/>
          <w:color w:val="000000"/>
          <w:kern w:val="0"/>
          <w:szCs w:val="21"/>
        </w:rPr>
        <w:t>40</w:t>
      </w:r>
      <w:r w:rsidRPr="00F40C93">
        <w:rPr>
          <w:rFonts w:ascii="ＭＳ ゴシック" w:eastAsia="ＭＳ ゴシック" w:hAnsi="ＭＳ ゴシック" w:cs="ＭＳ Ｐゴシック" w:hint="eastAsia"/>
          <w:color w:val="000000"/>
          <w:kern w:val="0"/>
          <w:szCs w:val="21"/>
        </w:rPr>
        <w:t>時間を超えて、労働させてはならない。</w:t>
      </w:r>
    </w:p>
    <w:p w14:paraId="1D86E95F" w14:textId="40163FD3" w:rsidR="00F40C93" w:rsidRPr="00F40C93" w:rsidRDefault="00F40C93" w:rsidP="00F40C93">
      <w:pPr>
        <w:widowControl/>
        <w:pBdr>
          <w:top w:val="single" w:sz="4" w:space="11" w:color="auto"/>
          <w:left w:val="single" w:sz="4" w:space="4" w:color="auto"/>
          <w:bottom w:val="single" w:sz="4" w:space="1" w:color="auto"/>
          <w:right w:val="single" w:sz="4" w:space="4" w:color="auto"/>
        </w:pBdr>
        <w:shd w:val="clear" w:color="auto" w:fill="FFFFFF"/>
        <w:ind w:left="240" w:hanging="24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②　使用者は、一週間の各日については、労働者に、休憩時間を除き一日について</w:t>
      </w:r>
      <w:r w:rsidR="009C1772">
        <w:rPr>
          <w:rFonts w:ascii="ＭＳ ゴシック" w:eastAsia="ＭＳ ゴシック" w:hAnsi="ＭＳ ゴシック" w:cs="ＭＳ Ｐゴシック" w:hint="eastAsia"/>
          <w:color w:val="000000"/>
          <w:kern w:val="0"/>
          <w:szCs w:val="21"/>
        </w:rPr>
        <w:t>8</w:t>
      </w:r>
      <w:r w:rsidRPr="00F40C93">
        <w:rPr>
          <w:rFonts w:ascii="ＭＳ ゴシック" w:eastAsia="ＭＳ ゴシック" w:hAnsi="ＭＳ ゴシック" w:cs="ＭＳ Ｐゴシック" w:hint="eastAsia"/>
          <w:color w:val="000000"/>
          <w:kern w:val="0"/>
          <w:szCs w:val="21"/>
        </w:rPr>
        <w:t>時間を超えて、労働させてはならない。</w:t>
      </w:r>
    </w:p>
    <w:p w14:paraId="5BB3B1E9" w14:textId="2F166EB2" w:rsidR="00F40C93" w:rsidRPr="00F40C93" w:rsidRDefault="00BE5668" w:rsidP="00F40C93">
      <w:pPr>
        <w:widowControl/>
        <w:pBdr>
          <w:top w:val="single" w:sz="4" w:space="11" w:color="auto"/>
          <w:left w:val="single" w:sz="4" w:space="4" w:color="auto"/>
          <w:bottom w:val="single" w:sz="4" w:space="1" w:color="auto"/>
          <w:right w:val="single" w:sz="4" w:space="4" w:color="auto"/>
        </w:pBdr>
        <w:shd w:val="clear" w:color="auto" w:fill="FFFFFF"/>
        <w:ind w:firstLineChars="500" w:firstLine="1050"/>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w:t>
      </w:r>
      <w:r w:rsidR="00F40C93" w:rsidRPr="00F40C93">
        <w:rPr>
          <w:rFonts w:ascii="ＭＳ ゴシック" w:eastAsia="ＭＳ ゴシック" w:hAnsi="ＭＳ ゴシック" w:cs="ＭＳ Ｐゴシック" w:hint="eastAsia"/>
          <w:color w:val="000000"/>
          <w:kern w:val="0"/>
          <w:szCs w:val="21"/>
        </w:rPr>
        <w:t>昭和</w:t>
      </w:r>
      <w:r w:rsidR="009C1772">
        <w:rPr>
          <w:rFonts w:ascii="ＭＳ ゴシック" w:eastAsia="ＭＳ ゴシック" w:hAnsi="ＭＳ ゴシック" w:cs="ＭＳ Ｐゴシック" w:hint="eastAsia"/>
          <w:color w:val="000000"/>
          <w:kern w:val="0"/>
          <w:szCs w:val="21"/>
        </w:rPr>
        <w:t>62</w:t>
      </w:r>
      <w:r w:rsidR="00F40C93" w:rsidRPr="00F40C93">
        <w:rPr>
          <w:rFonts w:ascii="ＭＳ ゴシック" w:eastAsia="ＭＳ ゴシック" w:hAnsi="ＭＳ ゴシック" w:cs="ＭＳ Ｐゴシック" w:hint="eastAsia"/>
          <w:color w:val="000000"/>
          <w:kern w:val="0"/>
          <w:szCs w:val="21"/>
        </w:rPr>
        <w:t>法</w:t>
      </w:r>
      <w:r w:rsidR="009C1772">
        <w:rPr>
          <w:rFonts w:ascii="ＭＳ ゴシック" w:eastAsia="ＭＳ ゴシック" w:hAnsi="ＭＳ ゴシック" w:cs="ＭＳ Ｐゴシック" w:hint="eastAsia"/>
          <w:color w:val="000000"/>
          <w:kern w:val="0"/>
          <w:szCs w:val="21"/>
        </w:rPr>
        <w:t>99</w:t>
      </w:r>
      <w:r w:rsidR="00F40C93" w:rsidRPr="00F40C93">
        <w:rPr>
          <w:rFonts w:ascii="ＭＳ ゴシック" w:eastAsia="ＭＳ ゴシック" w:hAnsi="ＭＳ ゴシック" w:cs="ＭＳ Ｐゴシック" w:hint="eastAsia"/>
          <w:color w:val="000000"/>
          <w:kern w:val="0"/>
          <w:szCs w:val="21"/>
        </w:rPr>
        <w:t>・一部改正)</w:t>
      </w:r>
    </w:p>
    <w:p w14:paraId="2EEF5BB5" w14:textId="77777777" w:rsidR="009116DC" w:rsidRDefault="009116DC" w:rsidP="00F40C93">
      <w:pPr>
        <w:widowControl/>
        <w:shd w:val="clear" w:color="auto" w:fill="FFFFFF"/>
        <w:rPr>
          <w:rFonts w:ascii="ＭＳ ゴシック" w:eastAsia="ＭＳ ゴシック" w:hAnsi="ＭＳ ゴシック" w:cs="ＭＳ Ｐゴシック"/>
          <w:color w:val="000000"/>
          <w:kern w:val="0"/>
          <w:szCs w:val="21"/>
        </w:rPr>
      </w:pPr>
    </w:p>
    <w:p w14:paraId="4AC1FA50" w14:textId="576A9552" w:rsidR="00F40C93" w:rsidRPr="00CE0B07" w:rsidRDefault="00F40C93" w:rsidP="00F40C93">
      <w:pPr>
        <w:widowControl/>
        <w:shd w:val="clear" w:color="auto" w:fill="FFFFFF"/>
        <w:rPr>
          <w:rFonts w:ascii="ＭＳ ゴシック" w:eastAsia="ＭＳ ゴシック" w:hAnsi="ＭＳ ゴシック" w:cs="ＭＳ Ｐゴシック"/>
          <w:color w:val="000000"/>
          <w:kern w:val="0"/>
          <w:szCs w:val="21"/>
        </w:rPr>
      </w:pPr>
      <w:r w:rsidRPr="00CE0B07">
        <w:rPr>
          <w:rFonts w:ascii="ＭＳ ゴシック" w:eastAsia="ＭＳ ゴシック" w:hAnsi="ＭＳ ゴシック" w:cs="ＭＳ Ｐゴシック" w:hint="eastAsia"/>
          <w:color w:val="000000"/>
          <w:kern w:val="0"/>
          <w:szCs w:val="21"/>
        </w:rPr>
        <w:t>〔ザックリ解釈〕</w:t>
      </w:r>
    </w:p>
    <w:p w14:paraId="0EACBAD0" w14:textId="77777777" w:rsidR="00F40C93" w:rsidRPr="00F40C93" w:rsidRDefault="00F40C93" w:rsidP="00F40C93">
      <w:pPr>
        <w:widowControl/>
        <w:shd w:val="clear" w:color="auto" w:fill="FFFFFF"/>
        <w:rPr>
          <w:rFonts w:ascii="ＭＳ ゴシック" w:eastAsia="ＭＳ ゴシック" w:hAnsi="ＭＳ ゴシック" w:cs="ＭＳ Ｐゴシック"/>
          <w:color w:val="000000"/>
          <w:kern w:val="0"/>
          <w:szCs w:val="21"/>
        </w:rPr>
      </w:pPr>
    </w:p>
    <w:p w14:paraId="138778AF" w14:textId="77777777" w:rsidR="00F40C93" w:rsidRPr="00F40C93" w:rsidRDefault="00F40C93" w:rsidP="00D91B0C">
      <w:pPr>
        <w:widowControl/>
        <w:numPr>
          <w:ilvl w:val="0"/>
          <w:numId w:val="13"/>
        </w:numPr>
        <w:shd w:val="clear" w:color="auto" w:fill="FFFFFF"/>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hint="eastAsia"/>
          <w:color w:val="000000"/>
          <w:kern w:val="0"/>
          <w:szCs w:val="21"/>
        </w:rPr>
        <w:t>「週40時間」を超えて働かせてはな</w:t>
      </w:r>
    </w:p>
    <w:p w14:paraId="4F2D911D" w14:textId="03A9C821" w:rsidR="00F40C93" w:rsidRDefault="00F40C93" w:rsidP="00F40C93">
      <w:pPr>
        <w:widowControl/>
        <w:shd w:val="clear" w:color="auto" w:fill="FFFFFF"/>
        <w:ind w:firstLineChars="200" w:firstLine="420"/>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hint="eastAsia"/>
          <w:color w:val="000000"/>
          <w:kern w:val="0"/>
          <w:szCs w:val="21"/>
        </w:rPr>
        <w:t>らない。</w:t>
      </w:r>
    </w:p>
    <w:p w14:paraId="236F4034" w14:textId="77777777" w:rsidR="00472796" w:rsidRPr="00F40C93" w:rsidRDefault="00472796" w:rsidP="00F40C93">
      <w:pPr>
        <w:widowControl/>
        <w:shd w:val="clear" w:color="auto" w:fill="FFFFFF"/>
        <w:ind w:firstLineChars="200" w:firstLine="420"/>
        <w:rPr>
          <w:rFonts w:asciiTheme="majorHAnsi" w:eastAsiaTheme="majorHAnsi" w:hAnsiTheme="majorHAnsi" w:cs="ＭＳ Ｐゴシック"/>
          <w:color w:val="000000"/>
          <w:kern w:val="0"/>
          <w:szCs w:val="21"/>
        </w:rPr>
      </w:pPr>
    </w:p>
    <w:p w14:paraId="2224E093" w14:textId="77777777" w:rsidR="00F40C93" w:rsidRPr="00F40C93" w:rsidRDefault="00F40C93" w:rsidP="00D91B0C">
      <w:pPr>
        <w:widowControl/>
        <w:numPr>
          <w:ilvl w:val="0"/>
          <w:numId w:val="13"/>
        </w:numPr>
        <w:shd w:val="clear" w:color="auto" w:fill="FFFFFF"/>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hint="eastAsia"/>
          <w:color w:val="000000"/>
          <w:kern w:val="0"/>
          <w:szCs w:val="21"/>
        </w:rPr>
        <w:t>「1日8時間」を超えて働かせてはな</w:t>
      </w:r>
    </w:p>
    <w:p w14:paraId="7BC83579" w14:textId="77777777" w:rsidR="00F40C93" w:rsidRPr="00F40C93" w:rsidRDefault="00F40C93" w:rsidP="00F40C93">
      <w:pPr>
        <w:widowControl/>
        <w:shd w:val="clear" w:color="auto" w:fill="FFFFFF"/>
        <w:ind w:firstLineChars="200" w:firstLine="420"/>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hint="eastAsia"/>
          <w:color w:val="000000"/>
          <w:kern w:val="0"/>
          <w:szCs w:val="21"/>
        </w:rPr>
        <w:t>らない。</w:t>
      </w:r>
    </w:p>
    <w:p w14:paraId="4AB86D80" w14:textId="77777777" w:rsidR="00F40C93" w:rsidRPr="00F40C93" w:rsidRDefault="00F40C93" w:rsidP="00F40C93">
      <w:pPr>
        <w:widowControl/>
        <w:shd w:val="clear" w:color="auto" w:fill="FFFFFF"/>
        <w:ind w:firstLineChars="200" w:firstLine="420"/>
        <w:rPr>
          <w:rFonts w:asciiTheme="majorHAnsi" w:eastAsiaTheme="majorHAnsi" w:hAnsiTheme="majorHAnsi" w:cs="ＭＳ Ｐゴシック"/>
          <w:color w:val="000000"/>
          <w:kern w:val="0"/>
          <w:szCs w:val="21"/>
        </w:rPr>
      </w:pPr>
    </w:p>
    <w:p w14:paraId="204D9BCC" w14:textId="77777777" w:rsidR="00F40C93" w:rsidRPr="00F40C93" w:rsidRDefault="00F40C93" w:rsidP="00F40C93">
      <w:pPr>
        <w:widowControl/>
        <w:shd w:val="clear" w:color="auto" w:fill="FFFFFF"/>
        <w:ind w:firstLineChars="100" w:firstLine="210"/>
        <w:rPr>
          <w:rFonts w:asciiTheme="majorHAnsi" w:eastAsiaTheme="majorHAnsi" w:hAnsiTheme="majorHAnsi"/>
        </w:rPr>
      </w:pPr>
      <w:r w:rsidRPr="00F40C93">
        <w:rPr>
          <w:rFonts w:asciiTheme="majorHAnsi" w:eastAsiaTheme="majorHAnsi" w:hAnsiTheme="majorHAnsi" w:cs="ＭＳ Ｐゴシック" w:hint="eastAsia"/>
          <w:color w:val="000000"/>
          <w:kern w:val="0"/>
          <w:szCs w:val="21"/>
        </w:rPr>
        <w:lastRenderedPageBreak/>
        <w:t>労働時間とは、「手</w:t>
      </w:r>
      <w:r w:rsidRPr="00F40C93">
        <w:rPr>
          <w:rFonts w:asciiTheme="majorHAnsi" w:eastAsiaTheme="majorHAnsi" w:hAnsiTheme="majorHAnsi" w:hint="eastAsia"/>
        </w:rPr>
        <w:t>待ち時間」「作業前後の準備、後始末」を含め、使用者の指揮命令下にある場合である。</w:t>
      </w:r>
    </w:p>
    <w:p w14:paraId="5C5EA1D9" w14:textId="77777777" w:rsidR="00F40C93" w:rsidRPr="00F40C93" w:rsidRDefault="00F40C93" w:rsidP="00F40C93">
      <w:pPr>
        <w:widowControl/>
        <w:shd w:val="clear" w:color="auto" w:fill="FFFFFF"/>
        <w:ind w:leftChars="100" w:left="210"/>
        <w:rPr>
          <w:rFonts w:asciiTheme="majorHAnsi" w:eastAsiaTheme="majorHAnsi" w:hAnsiTheme="majorHAnsi"/>
        </w:rPr>
      </w:pPr>
      <w:r w:rsidRPr="00F40C93">
        <w:rPr>
          <w:rFonts w:asciiTheme="majorHAnsi" w:eastAsiaTheme="majorHAnsi" w:hAnsiTheme="majorHAnsi" w:hint="eastAsia"/>
        </w:rPr>
        <w:t>休憩時間は労働時間から除かれる。労働</w:t>
      </w:r>
    </w:p>
    <w:p w14:paraId="3573D946" w14:textId="6C9FE3C3" w:rsidR="00F40C93" w:rsidRPr="009116DC" w:rsidRDefault="00F40C93" w:rsidP="00F40C93">
      <w:pPr>
        <w:widowControl/>
        <w:shd w:val="clear" w:color="auto" w:fill="FFFFFF"/>
        <w:rPr>
          <w:rFonts w:asciiTheme="majorHAnsi" w:eastAsiaTheme="majorHAnsi" w:hAnsiTheme="majorHAnsi"/>
          <w:sz w:val="18"/>
          <w:szCs w:val="18"/>
        </w:rPr>
      </w:pPr>
      <w:r w:rsidRPr="00F40C93">
        <w:rPr>
          <w:rFonts w:asciiTheme="majorHAnsi" w:eastAsiaTheme="majorHAnsi" w:hAnsiTheme="majorHAnsi" w:hint="eastAsia"/>
        </w:rPr>
        <w:t>者が自由に利用できなければ労働時間と解すべきである。</w:t>
      </w:r>
      <w:r w:rsidRPr="009116DC">
        <w:rPr>
          <w:rFonts w:asciiTheme="majorHAnsi" w:eastAsiaTheme="majorHAnsi" w:hAnsiTheme="majorHAnsi" w:hint="eastAsia"/>
          <w:sz w:val="18"/>
          <w:szCs w:val="18"/>
        </w:rPr>
        <w:t>（34条のⅢ）</w:t>
      </w:r>
    </w:p>
    <w:p w14:paraId="4CF19571" w14:textId="77777777" w:rsidR="00CE0B07" w:rsidRPr="00F40C93" w:rsidRDefault="00CE0B07" w:rsidP="00F40C93">
      <w:pPr>
        <w:widowControl/>
        <w:shd w:val="clear" w:color="auto" w:fill="FFFFFF"/>
        <w:rPr>
          <w:rFonts w:asciiTheme="majorHAnsi" w:eastAsiaTheme="majorHAnsi" w:hAnsiTheme="majorHAnsi" w:cs="ＭＳ Ｐゴシック"/>
          <w:color w:val="000000"/>
          <w:kern w:val="0"/>
          <w:szCs w:val="21"/>
        </w:rPr>
      </w:pPr>
    </w:p>
    <w:p w14:paraId="3B8969A5" w14:textId="77777777" w:rsidR="00CE0B07" w:rsidRPr="00F40C93" w:rsidRDefault="00CE0B07" w:rsidP="00CE0B07">
      <w:pPr>
        <w:ind w:firstLineChars="100" w:firstLine="210"/>
        <w:rPr>
          <w:rFonts w:ascii="ＭＳ ゴシック" w:eastAsia="ＭＳ ゴシック" w:hAnsi="ＭＳ ゴシック"/>
          <w:szCs w:val="21"/>
        </w:rPr>
      </w:pPr>
      <w:r w:rsidRPr="00F40C93">
        <w:rPr>
          <w:rFonts w:ascii="ＭＳ ゴシック" w:eastAsia="ＭＳ ゴシック" w:hAnsi="ＭＳ ゴシック" w:hint="eastAsia"/>
          <w:szCs w:val="21"/>
        </w:rPr>
        <w:t>労基法32条通りの働き方</w:t>
      </w:r>
    </w:p>
    <w:p w14:paraId="21A6BC87" w14:textId="77777777" w:rsidR="00CE0B07" w:rsidRPr="00F40C93" w:rsidRDefault="00CE0B07" w:rsidP="00CE0B07">
      <w:pPr>
        <w:widowControl/>
        <w:ind w:left="210" w:hangingChars="100" w:hanging="210"/>
        <w:rPr>
          <w:rFonts w:asciiTheme="majorHAnsi" w:eastAsiaTheme="majorHAnsi" w:hAnsiTheme="majorHAnsi" w:cs="+mn-cs"/>
          <w:color w:val="000000" w:themeColor="text1"/>
          <w:kern w:val="24"/>
          <w:szCs w:val="21"/>
        </w:rPr>
      </w:pPr>
    </w:p>
    <w:p w14:paraId="149B5BDD" w14:textId="77777777" w:rsidR="00CE0B07" w:rsidRPr="00F40C93" w:rsidRDefault="00CE0B07" w:rsidP="00CE0B07">
      <w:pPr>
        <w:widowControl/>
        <w:ind w:firstLineChars="100" w:firstLine="210"/>
        <w:rPr>
          <w:rFonts w:asciiTheme="majorHAnsi" w:eastAsiaTheme="majorHAnsi" w:hAnsiTheme="majorHAnsi" w:cs="+mn-cs"/>
          <w:color w:val="000000"/>
          <w:kern w:val="24"/>
          <w:szCs w:val="21"/>
        </w:rPr>
      </w:pPr>
      <w:r w:rsidRPr="00F40C93">
        <w:rPr>
          <w:rFonts w:asciiTheme="majorHAnsi" w:eastAsiaTheme="majorHAnsi" w:hAnsiTheme="majorHAnsi" w:cs="+mn-cs" w:hint="eastAsia"/>
          <w:color w:val="000000"/>
          <w:kern w:val="24"/>
          <w:szCs w:val="21"/>
        </w:rPr>
        <w:t>一見、自明のようだが。あらためて労基法通りの働き方を整理しておきたい。労基法上の「働きすぎ」の基準の認識でもある。</w:t>
      </w:r>
    </w:p>
    <w:p w14:paraId="271FF871" w14:textId="77777777" w:rsidR="00CE0B07" w:rsidRPr="00F40C93" w:rsidRDefault="00CE0B07" w:rsidP="00CE0B07">
      <w:pPr>
        <w:widowControl/>
        <w:ind w:firstLineChars="100" w:firstLine="210"/>
        <w:rPr>
          <w:rFonts w:asciiTheme="majorHAnsi" w:eastAsiaTheme="majorHAnsi" w:hAnsiTheme="majorHAnsi" w:cs="+mn-cs"/>
          <w:color w:val="000000"/>
          <w:kern w:val="24"/>
          <w:szCs w:val="21"/>
        </w:rPr>
      </w:pPr>
      <w:r w:rsidRPr="00F40C93">
        <w:rPr>
          <w:rFonts w:asciiTheme="majorHAnsi" w:eastAsiaTheme="majorHAnsi" w:hAnsiTheme="majorHAnsi" w:cs="+mn-cs" w:hint="eastAsia"/>
          <w:color w:val="000000"/>
          <w:kern w:val="24"/>
          <w:szCs w:val="21"/>
        </w:rPr>
        <w:t>1週の労働時間は40時間（第32条1項）なので</w:t>
      </w:r>
      <w:r w:rsidRPr="00F40C93">
        <w:rPr>
          <w:rFonts w:ascii="ＭＳ ゴシック" w:eastAsia="ＭＳ ゴシック" w:hAnsi="ＭＳ ゴシック" w:cs="+mn-cs" w:hint="eastAsia"/>
          <w:color w:val="000000"/>
          <w:kern w:val="24"/>
          <w:szCs w:val="21"/>
        </w:rPr>
        <w:t>1年間の労働時間の上限は2,085.6時間</w:t>
      </w:r>
      <w:r w:rsidRPr="00F40C93">
        <w:rPr>
          <w:rFonts w:asciiTheme="majorHAnsi" w:eastAsiaTheme="majorHAnsi" w:hAnsiTheme="majorHAnsi" w:cs="+mn-cs" w:hint="eastAsia"/>
          <w:color w:val="000000"/>
          <w:kern w:val="24"/>
          <w:szCs w:val="21"/>
        </w:rPr>
        <w:t>となる。</w:t>
      </w:r>
    </w:p>
    <w:p w14:paraId="108AC1A6" w14:textId="77777777" w:rsidR="00CE0B07" w:rsidRPr="00F40C93" w:rsidRDefault="00CE0B07" w:rsidP="00CE0B07">
      <w:pPr>
        <w:widowControl/>
        <w:ind w:firstLineChars="100" w:firstLine="180"/>
        <w:rPr>
          <w:rFonts w:asciiTheme="majorHAnsi" w:eastAsiaTheme="majorHAnsi" w:hAnsiTheme="majorHAnsi" w:cs="+mn-cs"/>
          <w:color w:val="000000"/>
          <w:kern w:val="24"/>
          <w:szCs w:val="21"/>
        </w:rPr>
      </w:pPr>
      <w:r w:rsidRPr="00F40C93">
        <w:rPr>
          <w:rFonts w:asciiTheme="majorHAnsi" w:eastAsiaTheme="majorHAnsi" w:hAnsiTheme="majorHAnsi" w:cs="+mn-cs" w:hint="eastAsia"/>
          <w:color w:val="000000"/>
          <w:kern w:val="24"/>
          <w:sz w:val="18"/>
          <w:szCs w:val="18"/>
        </w:rPr>
        <w:t>365日÷7日＝52.14週</w:t>
      </w:r>
    </w:p>
    <w:p w14:paraId="3633B26E" w14:textId="77777777" w:rsidR="00CE0B07" w:rsidRPr="00F40C93" w:rsidRDefault="00CE0B07" w:rsidP="00CE0B07">
      <w:pPr>
        <w:widowControl/>
        <w:ind w:firstLineChars="100" w:firstLine="180"/>
        <w:rPr>
          <w:rFonts w:asciiTheme="majorHAnsi" w:eastAsiaTheme="majorHAnsi" w:hAnsiTheme="majorHAnsi" w:cs="+mn-cs"/>
          <w:color w:val="000000"/>
          <w:kern w:val="24"/>
          <w:sz w:val="18"/>
          <w:szCs w:val="18"/>
        </w:rPr>
      </w:pPr>
      <w:r w:rsidRPr="00F40C93">
        <w:rPr>
          <w:rFonts w:asciiTheme="majorHAnsi" w:eastAsiaTheme="majorHAnsi" w:hAnsiTheme="majorHAnsi" w:cs="+mn-cs" w:hint="eastAsia"/>
          <w:color w:val="000000"/>
          <w:kern w:val="24"/>
          <w:sz w:val="18"/>
          <w:szCs w:val="18"/>
        </w:rPr>
        <w:t>40時間×52.14週＝2085.6時間</w:t>
      </w:r>
    </w:p>
    <w:p w14:paraId="7850F77B" w14:textId="77777777" w:rsidR="00CE0B07" w:rsidRPr="00F40C93" w:rsidRDefault="00CE0B07" w:rsidP="00CE0B07">
      <w:pPr>
        <w:widowControl/>
        <w:ind w:firstLineChars="100" w:firstLine="210"/>
        <w:rPr>
          <w:rFonts w:asciiTheme="majorHAnsi" w:eastAsiaTheme="majorHAnsi" w:hAnsiTheme="majorHAnsi" w:cs="+mn-cs"/>
          <w:color w:val="000000"/>
          <w:kern w:val="24"/>
          <w:szCs w:val="21"/>
        </w:rPr>
      </w:pPr>
      <w:r w:rsidRPr="00F40C93">
        <w:rPr>
          <w:rFonts w:asciiTheme="majorHAnsi" w:eastAsiaTheme="majorHAnsi" w:hAnsiTheme="majorHAnsi" w:cs="+mn-cs" w:hint="eastAsia"/>
          <w:color w:val="000000"/>
          <w:kern w:val="24"/>
          <w:szCs w:val="21"/>
        </w:rPr>
        <w:t>これは</w:t>
      </w:r>
      <w:r w:rsidRPr="00F40C93">
        <w:rPr>
          <w:rFonts w:asciiTheme="majorHAnsi" w:eastAsiaTheme="majorHAnsi" w:hAnsiTheme="majorHAnsi" w:cs="+mn-cs" w:hint="eastAsia"/>
          <w:color w:val="000000"/>
          <w:kern w:val="24"/>
          <w:szCs w:val="21"/>
          <w:u w:val="single"/>
        </w:rPr>
        <w:t>1年間、祝祭日に関係なく週40時間、1日も休まず働く場合</w:t>
      </w:r>
      <w:r w:rsidRPr="00F40C93">
        <w:rPr>
          <w:rFonts w:asciiTheme="majorHAnsi" w:eastAsiaTheme="majorHAnsi" w:hAnsiTheme="majorHAnsi" w:cs="+mn-cs" w:hint="eastAsia"/>
          <w:color w:val="000000"/>
          <w:kern w:val="24"/>
          <w:szCs w:val="21"/>
        </w:rPr>
        <w:t>である。</w:t>
      </w:r>
    </w:p>
    <w:p w14:paraId="55331B80" w14:textId="77777777" w:rsidR="00CE0B07" w:rsidRPr="00F40C93" w:rsidRDefault="00CE0B07" w:rsidP="00CE0B07">
      <w:pPr>
        <w:widowControl/>
        <w:ind w:firstLineChars="100" w:firstLine="210"/>
        <w:rPr>
          <w:rFonts w:asciiTheme="majorHAnsi" w:eastAsiaTheme="majorHAnsi" w:hAnsiTheme="majorHAnsi" w:cs="+mn-cs"/>
          <w:color w:val="000000"/>
          <w:kern w:val="24"/>
          <w:szCs w:val="21"/>
        </w:rPr>
      </w:pPr>
      <w:r w:rsidRPr="00F40C93">
        <w:rPr>
          <w:rFonts w:asciiTheme="majorHAnsi" w:eastAsiaTheme="majorHAnsi" w:hAnsiTheme="majorHAnsi" w:cs="+mn-cs" w:hint="eastAsia"/>
          <w:color w:val="000000"/>
          <w:kern w:val="24"/>
          <w:szCs w:val="21"/>
        </w:rPr>
        <w:t>1日の労働時間は8時間（第1条2項）なので</w:t>
      </w:r>
      <w:r w:rsidRPr="00F40C93">
        <w:rPr>
          <w:rFonts w:ascii="ＭＳ ゴシック" w:eastAsia="ＭＳ ゴシック" w:hAnsi="ＭＳ ゴシック" w:cs="+mn-cs" w:hint="eastAsia"/>
          <w:color w:val="000000"/>
          <w:kern w:val="24"/>
          <w:szCs w:val="21"/>
        </w:rPr>
        <w:t>年間の労働日数は260.7日</w:t>
      </w:r>
      <w:r w:rsidRPr="00F40C93">
        <w:rPr>
          <w:rFonts w:asciiTheme="majorHAnsi" w:eastAsiaTheme="majorHAnsi" w:hAnsiTheme="majorHAnsi" w:cs="+mn-cs" w:hint="eastAsia"/>
          <w:color w:val="000000"/>
          <w:kern w:val="24"/>
          <w:szCs w:val="21"/>
        </w:rPr>
        <w:t>となる。</w:t>
      </w:r>
    </w:p>
    <w:p w14:paraId="24B2D40B" w14:textId="77777777" w:rsidR="00CE0B07" w:rsidRPr="00F40C93" w:rsidRDefault="00CE0B07" w:rsidP="00CE0B07">
      <w:pPr>
        <w:widowControl/>
        <w:ind w:firstLineChars="400" w:firstLine="720"/>
        <w:rPr>
          <w:rFonts w:asciiTheme="majorHAnsi" w:eastAsiaTheme="majorHAnsi" w:hAnsiTheme="majorHAnsi" w:cs="+mn-cs"/>
          <w:color w:val="000000"/>
          <w:kern w:val="24"/>
          <w:sz w:val="18"/>
          <w:szCs w:val="18"/>
        </w:rPr>
      </w:pPr>
      <w:r w:rsidRPr="00F40C93">
        <w:rPr>
          <w:rFonts w:asciiTheme="majorHAnsi" w:eastAsiaTheme="majorHAnsi" w:hAnsiTheme="majorHAnsi" w:cs="+mn-cs" w:hint="eastAsia"/>
          <w:color w:val="000000"/>
          <w:kern w:val="24"/>
          <w:sz w:val="18"/>
          <w:szCs w:val="18"/>
        </w:rPr>
        <w:t>（2085.6÷8時間＝）</w:t>
      </w:r>
    </w:p>
    <w:p w14:paraId="7B7D7BF7" w14:textId="77777777" w:rsidR="00CE0B07" w:rsidRPr="00F40C93" w:rsidRDefault="00CE0B07" w:rsidP="00CE0B07">
      <w:pPr>
        <w:widowControl/>
        <w:ind w:leftChars="100" w:left="210"/>
        <w:rPr>
          <w:rFonts w:asciiTheme="majorHAnsi" w:eastAsiaTheme="majorHAnsi" w:hAnsiTheme="majorHAnsi" w:cs="+mn-cs"/>
          <w:color w:val="000000"/>
          <w:kern w:val="24"/>
          <w:szCs w:val="21"/>
          <w:u w:val="single"/>
        </w:rPr>
      </w:pPr>
      <w:r w:rsidRPr="00F40C93">
        <w:rPr>
          <w:rFonts w:asciiTheme="majorHAnsi" w:eastAsiaTheme="majorHAnsi" w:hAnsiTheme="majorHAnsi" w:cs="+mn-cs" w:hint="eastAsia"/>
          <w:color w:val="000000"/>
          <w:kern w:val="24"/>
          <w:szCs w:val="21"/>
        </w:rPr>
        <w:t>つまり、</w:t>
      </w:r>
      <w:r w:rsidRPr="00F40C93">
        <w:rPr>
          <w:rFonts w:asciiTheme="majorHAnsi" w:eastAsiaTheme="majorHAnsi" w:hAnsiTheme="majorHAnsi" w:cs="+mn-cs" w:hint="eastAsia"/>
          <w:color w:val="000000"/>
          <w:kern w:val="24"/>
          <w:szCs w:val="21"/>
          <w:u w:val="single"/>
        </w:rPr>
        <w:t>法律上、1年間260日以上は働</w:t>
      </w:r>
    </w:p>
    <w:p w14:paraId="1809A7FF" w14:textId="77777777" w:rsidR="00CE0B07" w:rsidRPr="00F40C93" w:rsidRDefault="00CE0B07" w:rsidP="00CE0B07">
      <w:pPr>
        <w:widowControl/>
        <w:rPr>
          <w:rFonts w:asciiTheme="majorHAnsi" w:eastAsiaTheme="majorHAnsi" w:hAnsiTheme="majorHAnsi" w:cs="+mn-cs"/>
          <w:color w:val="000000"/>
          <w:kern w:val="24"/>
          <w:sz w:val="18"/>
          <w:szCs w:val="18"/>
        </w:rPr>
      </w:pPr>
      <w:r w:rsidRPr="00F40C93">
        <w:rPr>
          <w:rFonts w:asciiTheme="majorHAnsi" w:eastAsiaTheme="majorHAnsi" w:hAnsiTheme="majorHAnsi" w:cs="+mn-cs" w:hint="eastAsia"/>
          <w:color w:val="000000"/>
          <w:kern w:val="24"/>
          <w:szCs w:val="21"/>
          <w:u w:val="single"/>
        </w:rPr>
        <w:t>けない</w:t>
      </w:r>
      <w:r w:rsidRPr="00F40C93">
        <w:rPr>
          <w:rFonts w:asciiTheme="majorHAnsi" w:eastAsiaTheme="majorHAnsi" w:hAnsiTheme="majorHAnsi" w:cs="+mn-cs" w:hint="eastAsia"/>
          <w:color w:val="000000"/>
          <w:kern w:val="24"/>
          <w:szCs w:val="21"/>
        </w:rPr>
        <w:t>。したがって</w:t>
      </w:r>
      <w:r w:rsidRPr="00F40C93">
        <w:rPr>
          <w:rFonts w:ascii="ＭＳ ゴシック" w:eastAsia="ＭＳ ゴシック" w:hAnsi="ＭＳ ゴシック" w:cs="+mn-cs" w:hint="eastAsia"/>
          <w:color w:val="000000"/>
          <w:kern w:val="24"/>
          <w:szCs w:val="21"/>
        </w:rPr>
        <w:t>休みは105日</w:t>
      </w:r>
      <w:r w:rsidRPr="00F40C93">
        <w:rPr>
          <w:rFonts w:asciiTheme="majorHAnsi" w:eastAsiaTheme="majorHAnsi" w:hAnsiTheme="majorHAnsi" w:cs="+mn-cs" w:hint="eastAsia"/>
          <w:color w:val="000000"/>
          <w:kern w:val="24"/>
          <w:szCs w:val="21"/>
        </w:rPr>
        <w:t>である。</w:t>
      </w:r>
    </w:p>
    <w:p w14:paraId="457E9F74" w14:textId="77777777" w:rsidR="00CE0B07" w:rsidRPr="00F40C93" w:rsidRDefault="00CE0B07" w:rsidP="00CE0B07">
      <w:pPr>
        <w:widowControl/>
        <w:ind w:firstLineChars="100" w:firstLine="180"/>
        <w:rPr>
          <w:rFonts w:asciiTheme="majorHAnsi" w:eastAsiaTheme="majorHAnsi" w:hAnsiTheme="majorHAnsi" w:cs="+mn-cs"/>
          <w:color w:val="000000"/>
          <w:kern w:val="24"/>
          <w:sz w:val="18"/>
          <w:szCs w:val="18"/>
        </w:rPr>
      </w:pPr>
      <w:r w:rsidRPr="00F40C93">
        <w:rPr>
          <w:rFonts w:asciiTheme="majorHAnsi" w:eastAsiaTheme="majorHAnsi" w:hAnsiTheme="majorHAnsi" w:cs="+mn-cs" w:hint="eastAsia"/>
          <w:color w:val="000000"/>
          <w:kern w:val="24"/>
          <w:sz w:val="18"/>
          <w:szCs w:val="18"/>
        </w:rPr>
        <w:t>365日－260日＝105日</w:t>
      </w:r>
    </w:p>
    <w:p w14:paraId="25B7F95D" w14:textId="77777777" w:rsidR="00CE0B07" w:rsidRPr="00F40C93" w:rsidRDefault="00CE0B07" w:rsidP="00CE0B07">
      <w:pPr>
        <w:widowControl/>
        <w:ind w:leftChars="100" w:left="210"/>
        <w:rPr>
          <w:rFonts w:asciiTheme="majorHAnsi" w:eastAsiaTheme="majorHAnsi" w:hAnsiTheme="majorHAnsi" w:cs="+mn-cs"/>
          <w:color w:val="000000" w:themeColor="text1"/>
          <w:kern w:val="24"/>
          <w:szCs w:val="21"/>
        </w:rPr>
      </w:pPr>
      <w:r w:rsidRPr="00F40C93">
        <w:rPr>
          <w:rFonts w:asciiTheme="majorHAnsi" w:eastAsiaTheme="majorHAnsi" w:hAnsiTheme="majorHAnsi" w:cs="+mn-cs" w:hint="eastAsia"/>
          <w:color w:val="000000" w:themeColor="text1"/>
          <w:kern w:val="24"/>
          <w:szCs w:val="21"/>
        </w:rPr>
        <w:t>求人票にある「105日」は、年間105日</w:t>
      </w:r>
    </w:p>
    <w:p w14:paraId="1DE61E8F" w14:textId="77777777" w:rsidR="00CE0B07" w:rsidRPr="00F40C93" w:rsidRDefault="00CE0B07" w:rsidP="00CE0B07">
      <w:pPr>
        <w:widowControl/>
        <w:rPr>
          <w:rFonts w:asciiTheme="majorHAnsi" w:eastAsiaTheme="majorHAnsi" w:hAnsiTheme="majorHAnsi" w:cs="+mn-cs"/>
          <w:color w:val="000000" w:themeColor="text1"/>
          <w:kern w:val="24"/>
          <w:szCs w:val="21"/>
        </w:rPr>
      </w:pPr>
      <w:r w:rsidRPr="00F40C93">
        <w:rPr>
          <w:rFonts w:asciiTheme="majorHAnsi" w:eastAsiaTheme="majorHAnsi" w:hAnsiTheme="majorHAnsi" w:cs="+mn-cs" w:hint="eastAsia"/>
          <w:color w:val="000000" w:themeColor="text1"/>
          <w:kern w:val="24"/>
          <w:szCs w:val="21"/>
        </w:rPr>
        <w:t>しか休日がないということ。</w:t>
      </w:r>
    </w:p>
    <w:p w14:paraId="202F0927" w14:textId="77777777" w:rsidR="00CE0B07" w:rsidRPr="00F40C93" w:rsidRDefault="00CE0B07" w:rsidP="00CE0B07">
      <w:pPr>
        <w:widowControl/>
        <w:ind w:leftChars="100" w:left="210"/>
        <w:rPr>
          <w:rFonts w:asciiTheme="majorHAnsi" w:eastAsiaTheme="majorHAnsi" w:hAnsiTheme="majorHAnsi" w:cs="+mn-cs"/>
          <w:color w:val="000000" w:themeColor="text1"/>
          <w:kern w:val="24"/>
          <w:szCs w:val="21"/>
        </w:rPr>
      </w:pPr>
      <w:r w:rsidRPr="00F40C93">
        <w:rPr>
          <w:rFonts w:asciiTheme="majorHAnsi" w:eastAsiaTheme="majorHAnsi" w:hAnsiTheme="majorHAnsi" w:cs="+mn-cs" w:hint="eastAsia"/>
          <w:color w:val="000000" w:themeColor="text1"/>
          <w:kern w:val="24"/>
          <w:szCs w:val="21"/>
        </w:rPr>
        <w:t>なお、ここまでは法定時間の働き方であ</w:t>
      </w:r>
    </w:p>
    <w:p w14:paraId="477ECF4B" w14:textId="77777777" w:rsidR="00CE0B07" w:rsidRPr="00F40C93" w:rsidRDefault="00CE0B07" w:rsidP="00CE0B07">
      <w:pPr>
        <w:widowControl/>
        <w:rPr>
          <w:rFonts w:asciiTheme="majorHAnsi" w:eastAsiaTheme="majorHAnsi" w:hAnsiTheme="majorHAnsi" w:cs="+mn-cs"/>
          <w:color w:val="000000" w:themeColor="text1"/>
          <w:kern w:val="24"/>
          <w:szCs w:val="21"/>
        </w:rPr>
      </w:pPr>
      <w:r w:rsidRPr="00F40C93">
        <w:rPr>
          <w:rFonts w:asciiTheme="majorHAnsi" w:eastAsiaTheme="majorHAnsi" w:hAnsiTheme="majorHAnsi" w:cs="+mn-cs" w:hint="eastAsia"/>
          <w:color w:val="000000" w:themeColor="text1"/>
          <w:kern w:val="24"/>
          <w:szCs w:val="21"/>
        </w:rPr>
        <w:t>り、</w:t>
      </w:r>
      <w:r w:rsidRPr="00BB0A14">
        <w:rPr>
          <w:rFonts w:ascii="ＭＳ ゴシック" w:eastAsia="ＭＳ ゴシック" w:hAnsi="ＭＳ ゴシック" w:cs="+mn-cs" w:hint="eastAsia"/>
          <w:color w:val="000000" w:themeColor="text1"/>
          <w:kern w:val="24"/>
          <w:szCs w:val="21"/>
        </w:rPr>
        <w:t>現実</w:t>
      </w:r>
      <w:r w:rsidRPr="00F40C93">
        <w:rPr>
          <w:rFonts w:asciiTheme="majorHAnsi" w:eastAsiaTheme="majorHAnsi" w:hAnsiTheme="majorHAnsi" w:cs="+mn-cs" w:hint="eastAsia"/>
          <w:color w:val="000000" w:themeColor="text1"/>
          <w:kern w:val="24"/>
          <w:szCs w:val="21"/>
        </w:rPr>
        <w:t>には休日労働、時間外労働すなわち残業が加わるということである。</w:t>
      </w:r>
    </w:p>
    <w:p w14:paraId="66E35DF0" w14:textId="77777777" w:rsidR="00CE0B07" w:rsidRPr="00F40C93" w:rsidRDefault="00CE0B07" w:rsidP="00CE0B07">
      <w:pPr>
        <w:widowControl/>
        <w:spacing w:line="300" w:lineRule="exact"/>
        <w:rPr>
          <w:rFonts w:asciiTheme="majorHAnsi" w:eastAsiaTheme="majorHAnsi" w:hAnsiTheme="majorHAnsi" w:cs="+mn-cs"/>
          <w:color w:val="000000" w:themeColor="text1"/>
          <w:kern w:val="24"/>
          <w:sz w:val="18"/>
          <w:szCs w:val="18"/>
        </w:rPr>
      </w:pPr>
    </w:p>
    <w:p w14:paraId="3B97BD65" w14:textId="77777777" w:rsidR="00CE0B07" w:rsidRPr="00F40C93" w:rsidRDefault="00CE0B07" w:rsidP="00CE0B07">
      <w:pPr>
        <w:widowControl/>
        <w:spacing w:line="360" w:lineRule="exact"/>
        <w:ind w:firstLineChars="100" w:firstLine="210"/>
        <w:rPr>
          <w:rFonts w:asciiTheme="majorHAnsi" w:eastAsiaTheme="majorHAnsi" w:hAnsiTheme="majorHAnsi" w:cs="+mn-cs"/>
          <w:color w:val="000000" w:themeColor="text1"/>
          <w:kern w:val="24"/>
          <w:szCs w:val="21"/>
        </w:rPr>
      </w:pPr>
      <w:r w:rsidRPr="00F40C93">
        <w:rPr>
          <w:rFonts w:asciiTheme="majorHAnsi" w:eastAsiaTheme="majorHAnsi" w:hAnsiTheme="majorHAnsi" w:cs="+mn-cs" w:hint="eastAsia"/>
          <w:color w:val="000000" w:themeColor="text1"/>
          <w:kern w:val="24"/>
          <w:szCs w:val="21"/>
        </w:rPr>
        <w:t>政府が日本の年間総労働時間が1746時間（2012年）とOECDに報告している。数字は古いが、毎年同じなので「ゆがみ」の方程式を示す。</w:t>
      </w:r>
    </w:p>
    <w:p w14:paraId="4749932C" w14:textId="77777777" w:rsidR="00CE0B07" w:rsidRPr="00F40C93" w:rsidRDefault="00CE0B07" w:rsidP="00CE0B07">
      <w:pPr>
        <w:widowControl/>
        <w:spacing w:line="360" w:lineRule="exact"/>
        <w:ind w:firstLineChars="100" w:firstLine="210"/>
        <w:rPr>
          <w:rFonts w:asciiTheme="majorHAnsi" w:eastAsiaTheme="majorHAnsi" w:hAnsiTheme="majorHAnsi" w:cs="+mn-cs"/>
          <w:color w:val="000000" w:themeColor="text1"/>
          <w:kern w:val="24"/>
          <w:szCs w:val="21"/>
        </w:rPr>
      </w:pPr>
      <w:r w:rsidRPr="00F40C93">
        <w:rPr>
          <w:rFonts w:asciiTheme="majorHAnsi" w:eastAsiaTheme="majorHAnsi" w:hAnsiTheme="majorHAnsi" w:cs="+mn-cs" w:hint="eastAsia"/>
          <w:color w:val="000000" w:themeColor="text1"/>
          <w:kern w:val="24"/>
          <w:szCs w:val="21"/>
        </w:rPr>
        <w:t>2018時間（一般労働者）×70.6％＋1093時間（パート）×29.4％パートの割合=</w:t>
      </w:r>
      <w:r w:rsidRPr="00F40C93">
        <w:rPr>
          <w:rFonts w:asciiTheme="majorHAnsi" w:eastAsiaTheme="majorHAnsi" w:hAnsiTheme="majorHAnsi" w:cs="+mn-cs"/>
          <w:color w:val="000000" w:themeColor="text1"/>
          <w:kern w:val="24"/>
          <w:szCs w:val="21"/>
        </w:rPr>
        <w:t>1746</w:t>
      </w:r>
      <w:r w:rsidRPr="00F40C93">
        <w:rPr>
          <w:rFonts w:asciiTheme="majorHAnsi" w:eastAsiaTheme="majorHAnsi" w:hAnsiTheme="majorHAnsi" w:cs="+mn-cs" w:hint="eastAsia"/>
          <w:color w:val="000000" w:themeColor="text1"/>
          <w:kern w:val="24"/>
          <w:szCs w:val="21"/>
        </w:rPr>
        <w:t>時間。一般労働者だけなら8.8時間。2018時間÷229日（2013年度）＝</w:t>
      </w:r>
    </w:p>
    <w:p w14:paraId="38632B4C" w14:textId="77777777" w:rsidR="00F40C93" w:rsidRPr="00F40C93" w:rsidRDefault="00F40C93" w:rsidP="00F40C93">
      <w:pPr>
        <w:widowControl/>
        <w:shd w:val="clear" w:color="auto" w:fill="FFFFFF"/>
        <w:ind w:left="240" w:hanging="240"/>
        <w:rPr>
          <w:rFonts w:ascii="ＭＳ ゴシック" w:eastAsia="ＭＳ ゴシック" w:hAnsi="ＭＳ ゴシック" w:cs="ＭＳ Ｐゴシック"/>
          <w:color w:val="000000"/>
          <w:kern w:val="0"/>
          <w:szCs w:val="21"/>
        </w:rPr>
      </w:pPr>
    </w:p>
    <w:p w14:paraId="2AA77614" w14:textId="77777777" w:rsidR="00CE0B07" w:rsidRDefault="00F40C93" w:rsidP="00CE0B07">
      <w:pPr>
        <w:widowControl/>
        <w:shd w:val="clear" w:color="auto" w:fill="FFFFFF"/>
        <w:spacing w:line="300" w:lineRule="exact"/>
        <w:ind w:leftChars="500" w:left="1050"/>
        <w:rPr>
          <w:rFonts w:asciiTheme="majorHAnsi" w:eastAsiaTheme="majorHAnsi" w:hAnsiTheme="majorHAnsi" w:cs="ＭＳ Ｐゴシック"/>
          <w:color w:val="000000"/>
          <w:kern w:val="0"/>
          <w:sz w:val="18"/>
          <w:szCs w:val="18"/>
        </w:rPr>
      </w:pPr>
      <w:r w:rsidRPr="00CE0B07">
        <w:rPr>
          <w:rFonts w:ascii="ＭＳ ゴシック" w:eastAsia="ＭＳ ゴシック" w:hAnsi="ＭＳ ゴシック" w:cs="ＭＳ Ｐゴシック" w:hint="eastAsia"/>
          <w:color w:val="000000"/>
          <w:kern w:val="0"/>
          <w:sz w:val="18"/>
          <w:szCs w:val="18"/>
        </w:rPr>
        <w:t>あぁ、そうなんだ</w:t>
      </w:r>
      <w:r w:rsidR="00CE0B07">
        <w:rPr>
          <w:rFonts w:ascii="ＭＳ ゴシック" w:eastAsia="ＭＳ ゴシック" w:hAnsi="ＭＳ ゴシック" w:cs="ＭＳ Ｐゴシック" w:hint="eastAsia"/>
          <w:color w:val="000000"/>
          <w:kern w:val="0"/>
          <w:sz w:val="18"/>
          <w:szCs w:val="18"/>
        </w:rPr>
        <w:t xml:space="preserve">　</w:t>
      </w:r>
      <w:r w:rsidRPr="00CE0B07">
        <w:rPr>
          <w:rFonts w:asciiTheme="majorHAnsi" w:eastAsiaTheme="majorHAnsi" w:hAnsiTheme="majorHAnsi" w:cs="ＭＳ Ｐゴシック" w:hint="eastAsia"/>
          <w:color w:val="000000"/>
          <w:kern w:val="0"/>
          <w:sz w:val="18"/>
          <w:szCs w:val="18"/>
        </w:rPr>
        <w:t>第32条だけ見れ</w:t>
      </w:r>
    </w:p>
    <w:p w14:paraId="72BC62D3" w14:textId="77777777" w:rsidR="00CE0B07" w:rsidRDefault="00F40C93" w:rsidP="00CE0B07">
      <w:pPr>
        <w:widowControl/>
        <w:shd w:val="clear" w:color="auto" w:fill="FFFFFF"/>
        <w:spacing w:line="300" w:lineRule="exact"/>
        <w:ind w:firstLineChars="500" w:firstLine="900"/>
        <w:rPr>
          <w:rFonts w:asciiTheme="majorHAnsi" w:eastAsiaTheme="majorHAnsi" w:hAnsiTheme="majorHAnsi" w:cs="ＭＳ Ｐゴシック"/>
          <w:color w:val="000000"/>
          <w:kern w:val="0"/>
          <w:sz w:val="18"/>
          <w:szCs w:val="18"/>
        </w:rPr>
      </w:pPr>
      <w:r w:rsidRPr="00CE0B07">
        <w:rPr>
          <w:rFonts w:asciiTheme="majorHAnsi" w:eastAsiaTheme="majorHAnsi" w:hAnsiTheme="majorHAnsi" w:cs="ＭＳ Ｐゴシック" w:hint="eastAsia"/>
          <w:color w:val="000000"/>
          <w:kern w:val="0"/>
          <w:sz w:val="18"/>
          <w:szCs w:val="18"/>
        </w:rPr>
        <w:t>ば、日本は立派な文明国である。そのも</w:t>
      </w:r>
    </w:p>
    <w:p w14:paraId="5FB896B9" w14:textId="77777777" w:rsidR="00CE0B07" w:rsidRDefault="00F40C93" w:rsidP="00CE0B07">
      <w:pPr>
        <w:widowControl/>
        <w:shd w:val="clear" w:color="auto" w:fill="FFFFFF"/>
        <w:spacing w:line="300" w:lineRule="exact"/>
        <w:ind w:firstLineChars="500" w:firstLine="900"/>
        <w:rPr>
          <w:rFonts w:asciiTheme="majorHAnsi" w:eastAsiaTheme="majorHAnsi" w:hAnsiTheme="majorHAnsi" w:cs="ＭＳ Ｐゴシック"/>
          <w:color w:val="000000"/>
          <w:kern w:val="0"/>
          <w:sz w:val="18"/>
          <w:szCs w:val="18"/>
        </w:rPr>
      </w:pPr>
      <w:r w:rsidRPr="00CE0B07">
        <w:rPr>
          <w:rFonts w:asciiTheme="majorHAnsi" w:eastAsiaTheme="majorHAnsi" w:hAnsiTheme="majorHAnsi" w:cs="ＭＳ Ｐゴシック" w:hint="eastAsia"/>
          <w:color w:val="000000"/>
          <w:kern w:val="0"/>
          <w:sz w:val="18"/>
          <w:szCs w:val="18"/>
        </w:rPr>
        <w:t>とで、なぜ長時間・過労死大国になのか。</w:t>
      </w:r>
    </w:p>
    <w:p w14:paraId="78B1EE4F" w14:textId="402828F8" w:rsidR="00F40C93" w:rsidRPr="00CE0B07" w:rsidRDefault="00F40C93" w:rsidP="00CE0B07">
      <w:pPr>
        <w:widowControl/>
        <w:shd w:val="clear" w:color="auto" w:fill="FFFFFF"/>
        <w:spacing w:line="300" w:lineRule="exact"/>
        <w:ind w:firstLineChars="500" w:firstLine="900"/>
        <w:rPr>
          <w:rFonts w:asciiTheme="majorHAnsi" w:eastAsiaTheme="majorHAnsi" w:hAnsiTheme="majorHAnsi" w:cs="ＭＳ Ｐゴシック"/>
          <w:color w:val="000000"/>
          <w:kern w:val="0"/>
          <w:sz w:val="18"/>
          <w:szCs w:val="18"/>
        </w:rPr>
      </w:pPr>
      <w:r w:rsidRPr="00CE0B07">
        <w:rPr>
          <w:rFonts w:asciiTheme="majorHAnsi" w:eastAsiaTheme="majorHAnsi" w:hAnsiTheme="majorHAnsi" w:cs="ＭＳ Ｐゴシック" w:hint="eastAsia"/>
          <w:color w:val="000000"/>
          <w:kern w:val="0"/>
          <w:sz w:val="18"/>
          <w:szCs w:val="18"/>
        </w:rPr>
        <w:t>その解明が学習の大きな課題である。</w:t>
      </w:r>
    </w:p>
    <w:p w14:paraId="5DB4DAEA" w14:textId="77777777" w:rsidR="00CE0B07" w:rsidRDefault="00F40C93" w:rsidP="00CE0B07">
      <w:pPr>
        <w:spacing w:line="300" w:lineRule="exact"/>
        <w:ind w:firstLineChars="600" w:firstLine="1080"/>
        <w:rPr>
          <w:rFonts w:asciiTheme="majorHAnsi" w:eastAsiaTheme="majorHAnsi" w:hAnsiTheme="majorHAnsi"/>
          <w:sz w:val="18"/>
          <w:szCs w:val="18"/>
        </w:rPr>
      </w:pPr>
      <w:r w:rsidRPr="00CE0B07">
        <w:rPr>
          <w:rFonts w:asciiTheme="majorHAnsi" w:eastAsiaTheme="majorHAnsi" w:hAnsiTheme="majorHAnsi" w:hint="eastAsia"/>
          <w:sz w:val="18"/>
          <w:szCs w:val="18"/>
        </w:rPr>
        <w:t>労基法制定時は「休憩時間を除き、1</w:t>
      </w:r>
    </w:p>
    <w:p w14:paraId="5600657A" w14:textId="77777777" w:rsidR="00CE0B07" w:rsidRDefault="00F40C93" w:rsidP="00CE0B07">
      <w:pPr>
        <w:spacing w:line="300" w:lineRule="exact"/>
        <w:ind w:firstLineChars="500" w:firstLine="900"/>
        <w:rPr>
          <w:rFonts w:asciiTheme="majorHAnsi" w:eastAsiaTheme="majorHAnsi" w:hAnsiTheme="majorHAnsi"/>
          <w:sz w:val="18"/>
          <w:szCs w:val="18"/>
        </w:rPr>
      </w:pPr>
      <w:r w:rsidRPr="00CE0B07">
        <w:rPr>
          <w:rFonts w:asciiTheme="majorHAnsi" w:eastAsiaTheme="majorHAnsi" w:hAnsiTheme="majorHAnsi" w:hint="eastAsia"/>
          <w:sz w:val="18"/>
          <w:szCs w:val="18"/>
        </w:rPr>
        <w:t>日ついて8時間、1週間について48時</w:t>
      </w:r>
    </w:p>
    <w:p w14:paraId="42F4FF0C" w14:textId="77777777" w:rsidR="00CE0B07" w:rsidRDefault="00F40C93" w:rsidP="00CE0B07">
      <w:pPr>
        <w:spacing w:line="300" w:lineRule="exact"/>
        <w:ind w:firstLineChars="500" w:firstLine="900"/>
        <w:rPr>
          <w:rFonts w:asciiTheme="majorHAnsi" w:eastAsiaTheme="majorHAnsi" w:hAnsiTheme="majorHAnsi"/>
          <w:sz w:val="18"/>
          <w:szCs w:val="18"/>
        </w:rPr>
      </w:pPr>
      <w:r w:rsidRPr="00CE0B07">
        <w:rPr>
          <w:rFonts w:asciiTheme="majorHAnsi" w:eastAsiaTheme="majorHAnsi" w:hAnsiTheme="majorHAnsi" w:hint="eastAsia"/>
          <w:sz w:val="18"/>
          <w:szCs w:val="18"/>
        </w:rPr>
        <w:t>間を超えて労働させてはならない」と</w:t>
      </w:r>
    </w:p>
    <w:p w14:paraId="5D10463B" w14:textId="6841E4D7" w:rsidR="00F40C93" w:rsidRPr="00CE0B07" w:rsidRDefault="00F40C93" w:rsidP="00CE0B07">
      <w:pPr>
        <w:spacing w:line="300" w:lineRule="exact"/>
        <w:ind w:firstLineChars="500" w:firstLine="900"/>
        <w:rPr>
          <w:rFonts w:asciiTheme="majorHAnsi" w:eastAsiaTheme="majorHAnsi" w:hAnsiTheme="majorHAnsi"/>
          <w:sz w:val="18"/>
          <w:szCs w:val="18"/>
        </w:rPr>
      </w:pPr>
      <w:r w:rsidRPr="00CE0B07">
        <w:rPr>
          <w:rFonts w:asciiTheme="majorHAnsi" w:eastAsiaTheme="majorHAnsi" w:hAnsiTheme="majorHAnsi" w:hint="eastAsia"/>
          <w:sz w:val="18"/>
          <w:szCs w:val="18"/>
        </w:rPr>
        <w:t>ILO条約に従っていた。</w:t>
      </w:r>
    </w:p>
    <w:p w14:paraId="4D935341" w14:textId="77777777" w:rsidR="00CE0B07" w:rsidRDefault="00F40C93" w:rsidP="00CE0B07">
      <w:pPr>
        <w:spacing w:line="300" w:lineRule="exact"/>
        <w:ind w:firstLineChars="600" w:firstLine="1080"/>
        <w:rPr>
          <w:rFonts w:asciiTheme="majorHAnsi" w:eastAsiaTheme="majorHAnsi" w:hAnsiTheme="majorHAnsi"/>
          <w:sz w:val="18"/>
          <w:szCs w:val="18"/>
        </w:rPr>
      </w:pPr>
      <w:r w:rsidRPr="00CE0B07">
        <w:rPr>
          <w:rFonts w:asciiTheme="majorHAnsi" w:eastAsiaTheme="majorHAnsi" w:hAnsiTheme="majorHAnsi" w:hint="eastAsia"/>
          <w:sz w:val="18"/>
          <w:szCs w:val="18"/>
        </w:rPr>
        <w:t>労基法の制定は、戦前の「請負労働」</w:t>
      </w:r>
    </w:p>
    <w:p w14:paraId="66823BE1" w14:textId="77777777" w:rsidR="00CE0B07" w:rsidRDefault="00F40C93" w:rsidP="00CE0B07">
      <w:pPr>
        <w:spacing w:line="300" w:lineRule="exact"/>
        <w:ind w:firstLineChars="500" w:firstLine="900"/>
        <w:rPr>
          <w:rFonts w:asciiTheme="majorHAnsi" w:eastAsiaTheme="majorHAnsi" w:hAnsiTheme="majorHAnsi"/>
          <w:sz w:val="18"/>
          <w:szCs w:val="18"/>
        </w:rPr>
      </w:pPr>
      <w:r w:rsidRPr="00CE0B07">
        <w:rPr>
          <w:rFonts w:asciiTheme="majorHAnsi" w:eastAsiaTheme="majorHAnsi" w:hAnsiTheme="majorHAnsi" w:hint="eastAsia"/>
          <w:sz w:val="18"/>
          <w:szCs w:val="18"/>
        </w:rPr>
        <w:t>から「時間労働」を基本とする考え方へ</w:t>
      </w:r>
    </w:p>
    <w:p w14:paraId="0F7390A0" w14:textId="77777777" w:rsidR="00CE0B07" w:rsidRDefault="00F40C93" w:rsidP="00CE0B07">
      <w:pPr>
        <w:spacing w:line="300" w:lineRule="exact"/>
        <w:ind w:firstLineChars="500" w:firstLine="900"/>
        <w:rPr>
          <w:rFonts w:asciiTheme="majorHAnsi" w:eastAsiaTheme="majorHAnsi" w:hAnsiTheme="majorHAnsi"/>
          <w:sz w:val="18"/>
          <w:szCs w:val="18"/>
        </w:rPr>
      </w:pPr>
      <w:r w:rsidRPr="00CE0B07">
        <w:rPr>
          <w:rFonts w:asciiTheme="majorHAnsi" w:eastAsiaTheme="majorHAnsi" w:hAnsiTheme="majorHAnsi" w:hint="eastAsia"/>
          <w:sz w:val="18"/>
          <w:szCs w:val="18"/>
        </w:rPr>
        <w:t>の転換であった。8時間労働制は進歩で</w:t>
      </w:r>
    </w:p>
    <w:p w14:paraId="4CC647E4" w14:textId="77777777" w:rsidR="00CE0B07" w:rsidRDefault="00F40C93" w:rsidP="00CE0B07">
      <w:pPr>
        <w:spacing w:line="300" w:lineRule="exact"/>
        <w:ind w:firstLineChars="500" w:firstLine="900"/>
        <w:rPr>
          <w:rFonts w:asciiTheme="majorHAnsi" w:eastAsiaTheme="majorHAnsi" w:hAnsiTheme="majorHAnsi"/>
          <w:sz w:val="18"/>
          <w:szCs w:val="18"/>
        </w:rPr>
      </w:pPr>
      <w:r w:rsidRPr="00CE0B07">
        <w:rPr>
          <w:rFonts w:asciiTheme="majorHAnsi" w:eastAsiaTheme="majorHAnsi" w:hAnsiTheme="majorHAnsi" w:hint="eastAsia"/>
          <w:sz w:val="18"/>
          <w:szCs w:val="18"/>
        </w:rPr>
        <w:t>ある。この「変更（変形）」と「例外」</w:t>
      </w:r>
    </w:p>
    <w:p w14:paraId="1B3BCA28" w14:textId="77777777" w:rsidR="00CE0B07" w:rsidRDefault="00F40C93" w:rsidP="00CE0B07">
      <w:pPr>
        <w:spacing w:line="300" w:lineRule="exact"/>
        <w:ind w:firstLineChars="500" w:firstLine="900"/>
        <w:rPr>
          <w:rFonts w:asciiTheme="majorHAnsi" w:eastAsiaTheme="majorHAnsi" w:hAnsiTheme="majorHAnsi"/>
          <w:sz w:val="18"/>
          <w:szCs w:val="18"/>
        </w:rPr>
      </w:pPr>
      <w:r w:rsidRPr="00CE0B07">
        <w:rPr>
          <w:rFonts w:asciiTheme="majorHAnsi" w:eastAsiaTheme="majorHAnsi" w:hAnsiTheme="majorHAnsi" w:hint="eastAsia"/>
          <w:sz w:val="18"/>
          <w:szCs w:val="18"/>
        </w:rPr>
        <w:t>は後進性ある。（『労働基準法の話』、松</w:t>
      </w:r>
    </w:p>
    <w:p w14:paraId="54633740" w14:textId="6DC0DF1A" w:rsidR="00F40C93" w:rsidRPr="00CE0B07" w:rsidRDefault="00F40C93" w:rsidP="00CE0B07">
      <w:pPr>
        <w:spacing w:line="300" w:lineRule="exact"/>
        <w:ind w:firstLineChars="500" w:firstLine="900"/>
        <w:rPr>
          <w:rFonts w:asciiTheme="majorHAnsi" w:eastAsiaTheme="majorHAnsi" w:hAnsiTheme="majorHAnsi"/>
          <w:sz w:val="18"/>
          <w:szCs w:val="18"/>
        </w:rPr>
      </w:pPr>
      <w:r w:rsidRPr="00CE0B07">
        <w:rPr>
          <w:rFonts w:asciiTheme="majorHAnsi" w:eastAsiaTheme="majorHAnsi" w:hAnsiTheme="majorHAnsi" w:hint="eastAsia"/>
          <w:sz w:val="18"/>
          <w:szCs w:val="18"/>
        </w:rPr>
        <w:t>岡三郎）</w:t>
      </w:r>
    </w:p>
    <w:p w14:paraId="72886BB5" w14:textId="77777777" w:rsidR="00CE0B07" w:rsidRDefault="00CE0B07" w:rsidP="00CE0B07">
      <w:pPr>
        <w:spacing w:line="300" w:lineRule="exact"/>
        <w:ind w:firstLineChars="100" w:firstLine="180"/>
        <w:rPr>
          <w:rFonts w:asciiTheme="majorHAnsi" w:eastAsiaTheme="majorHAnsi" w:hAnsiTheme="majorHAnsi"/>
          <w:sz w:val="18"/>
          <w:szCs w:val="18"/>
        </w:rPr>
      </w:pPr>
    </w:p>
    <w:p w14:paraId="64E1A11D" w14:textId="77777777" w:rsidR="00CE0B07" w:rsidRDefault="00F40C93" w:rsidP="00CE0B07">
      <w:pPr>
        <w:spacing w:line="300" w:lineRule="exact"/>
        <w:ind w:firstLineChars="600" w:firstLine="1080"/>
        <w:rPr>
          <w:rFonts w:asciiTheme="majorHAnsi" w:eastAsiaTheme="majorHAnsi" w:hAnsiTheme="majorHAnsi"/>
          <w:sz w:val="18"/>
          <w:szCs w:val="18"/>
        </w:rPr>
      </w:pPr>
      <w:r w:rsidRPr="00CE0B07">
        <w:rPr>
          <w:rFonts w:asciiTheme="majorHAnsi" w:eastAsiaTheme="majorHAnsi" w:hAnsiTheme="majorHAnsi" w:hint="eastAsia"/>
          <w:sz w:val="18"/>
          <w:szCs w:val="18"/>
        </w:rPr>
        <w:t>国際的にも「時短」が問題になり、日</w:t>
      </w:r>
    </w:p>
    <w:p w14:paraId="683D6B5A" w14:textId="77777777" w:rsidR="00CE0B07" w:rsidRDefault="00F40C93" w:rsidP="00CE0B07">
      <w:pPr>
        <w:spacing w:line="300" w:lineRule="exact"/>
        <w:ind w:firstLineChars="500" w:firstLine="900"/>
        <w:rPr>
          <w:rFonts w:asciiTheme="majorHAnsi" w:eastAsiaTheme="majorHAnsi" w:hAnsiTheme="majorHAnsi"/>
          <w:sz w:val="18"/>
          <w:szCs w:val="18"/>
        </w:rPr>
      </w:pPr>
      <w:r w:rsidRPr="00CE0B07">
        <w:rPr>
          <w:rFonts w:asciiTheme="majorHAnsi" w:eastAsiaTheme="majorHAnsi" w:hAnsiTheme="majorHAnsi" w:hint="eastAsia"/>
          <w:sz w:val="18"/>
          <w:szCs w:val="18"/>
        </w:rPr>
        <w:t>本では政策目的が「週時間」の短縮にお</w:t>
      </w:r>
    </w:p>
    <w:p w14:paraId="64F5F4AD" w14:textId="77777777" w:rsidR="00CE0B07" w:rsidRDefault="00F40C93" w:rsidP="00CE0B07">
      <w:pPr>
        <w:spacing w:line="300" w:lineRule="exact"/>
        <w:ind w:firstLineChars="500" w:firstLine="900"/>
        <w:rPr>
          <w:rFonts w:asciiTheme="majorHAnsi" w:eastAsiaTheme="majorHAnsi" w:hAnsiTheme="majorHAnsi"/>
          <w:sz w:val="18"/>
          <w:szCs w:val="18"/>
        </w:rPr>
      </w:pPr>
      <w:r w:rsidRPr="00CE0B07">
        <w:rPr>
          <w:rFonts w:asciiTheme="majorHAnsi" w:eastAsiaTheme="majorHAnsi" w:hAnsiTheme="majorHAnsi" w:hint="eastAsia"/>
          <w:sz w:val="18"/>
          <w:szCs w:val="18"/>
        </w:rPr>
        <w:t>かれ、週時間の限度が「48時間」から</w:t>
      </w:r>
    </w:p>
    <w:p w14:paraId="7D4B68B7" w14:textId="174C4B6B" w:rsidR="00F40C93" w:rsidRPr="00CE0B07" w:rsidRDefault="00F40C93" w:rsidP="00CE0B07">
      <w:pPr>
        <w:spacing w:line="300" w:lineRule="exact"/>
        <w:ind w:firstLineChars="500" w:firstLine="900"/>
        <w:rPr>
          <w:rFonts w:asciiTheme="majorHAnsi" w:eastAsiaTheme="majorHAnsi" w:hAnsiTheme="majorHAnsi"/>
          <w:sz w:val="18"/>
          <w:szCs w:val="18"/>
        </w:rPr>
      </w:pPr>
      <w:r w:rsidRPr="00CE0B07">
        <w:rPr>
          <w:rFonts w:asciiTheme="majorHAnsi" w:eastAsiaTheme="majorHAnsi" w:hAnsiTheme="majorHAnsi" w:hint="eastAsia"/>
          <w:sz w:val="18"/>
          <w:szCs w:val="18"/>
        </w:rPr>
        <w:t>「上限40時間」に改定された。</w:t>
      </w:r>
    </w:p>
    <w:p w14:paraId="2373CA7C" w14:textId="77777777" w:rsidR="00CE0B07" w:rsidRDefault="00F40C93" w:rsidP="00CE0B07">
      <w:pPr>
        <w:spacing w:line="300" w:lineRule="exact"/>
        <w:ind w:firstLineChars="600" w:firstLine="1080"/>
        <w:rPr>
          <w:rFonts w:asciiTheme="majorHAnsi" w:eastAsiaTheme="majorHAnsi" w:hAnsiTheme="majorHAnsi"/>
          <w:sz w:val="18"/>
          <w:szCs w:val="18"/>
        </w:rPr>
      </w:pPr>
      <w:r w:rsidRPr="00CE0B07">
        <w:rPr>
          <w:rFonts w:asciiTheme="majorHAnsi" w:eastAsiaTheme="majorHAnsi" w:hAnsiTheme="majorHAnsi" w:hint="eastAsia"/>
          <w:sz w:val="18"/>
          <w:szCs w:val="18"/>
        </w:rPr>
        <w:t>他方、1週間の各日を割り振る場合に</w:t>
      </w:r>
    </w:p>
    <w:p w14:paraId="26FC7185" w14:textId="77777777" w:rsidR="00CE0B07" w:rsidRDefault="00F40C93" w:rsidP="00CE0B07">
      <w:pPr>
        <w:spacing w:line="300" w:lineRule="exact"/>
        <w:ind w:firstLineChars="500" w:firstLine="900"/>
        <w:rPr>
          <w:rFonts w:asciiTheme="majorHAnsi" w:eastAsiaTheme="majorHAnsi" w:hAnsiTheme="majorHAnsi"/>
          <w:sz w:val="18"/>
          <w:szCs w:val="18"/>
        </w:rPr>
      </w:pPr>
      <w:r w:rsidRPr="00CE0B07">
        <w:rPr>
          <w:rFonts w:asciiTheme="majorHAnsi" w:eastAsiaTheme="majorHAnsi" w:hAnsiTheme="majorHAnsi" w:hint="eastAsia"/>
          <w:sz w:val="18"/>
          <w:szCs w:val="18"/>
        </w:rPr>
        <w:t>「8時間」に手が付けられず、第32条</w:t>
      </w:r>
    </w:p>
    <w:p w14:paraId="1B171631" w14:textId="77777777" w:rsidR="00CE0B07" w:rsidRDefault="00F40C93" w:rsidP="00CE0B07">
      <w:pPr>
        <w:spacing w:line="300" w:lineRule="exact"/>
        <w:ind w:firstLineChars="500" w:firstLine="900"/>
        <w:rPr>
          <w:rFonts w:asciiTheme="majorHAnsi" w:eastAsiaTheme="majorHAnsi" w:hAnsiTheme="majorHAnsi"/>
          <w:sz w:val="18"/>
          <w:szCs w:val="18"/>
        </w:rPr>
      </w:pPr>
      <w:r w:rsidRPr="00CE0B07">
        <w:rPr>
          <w:rFonts w:asciiTheme="majorHAnsi" w:eastAsiaTheme="majorHAnsi" w:hAnsiTheme="majorHAnsi" w:hint="eastAsia"/>
          <w:sz w:val="18"/>
          <w:szCs w:val="18"/>
        </w:rPr>
        <w:t>の順序（40時間→8時間）となってい</w:t>
      </w:r>
    </w:p>
    <w:p w14:paraId="50FD25D9" w14:textId="3D9BBFBA" w:rsidR="00F40C93" w:rsidRPr="00CE0B07" w:rsidRDefault="00F40C93" w:rsidP="00CE0B07">
      <w:pPr>
        <w:spacing w:line="300" w:lineRule="exact"/>
        <w:ind w:firstLineChars="500" w:firstLine="900"/>
        <w:rPr>
          <w:rFonts w:asciiTheme="majorHAnsi" w:eastAsiaTheme="majorHAnsi" w:hAnsiTheme="majorHAnsi"/>
          <w:sz w:val="18"/>
          <w:szCs w:val="18"/>
        </w:rPr>
      </w:pPr>
      <w:r w:rsidRPr="00CE0B07">
        <w:rPr>
          <w:rFonts w:asciiTheme="majorHAnsi" w:eastAsiaTheme="majorHAnsi" w:hAnsiTheme="majorHAnsi" w:hint="eastAsia"/>
          <w:sz w:val="18"/>
          <w:szCs w:val="18"/>
        </w:rPr>
        <w:t>る。</w:t>
      </w:r>
    </w:p>
    <w:p w14:paraId="29760B64" w14:textId="77777777" w:rsidR="00CE0B07" w:rsidRDefault="00F40C93" w:rsidP="00CE0B07">
      <w:pPr>
        <w:spacing w:line="300" w:lineRule="exact"/>
        <w:ind w:firstLineChars="600" w:firstLine="1080"/>
        <w:rPr>
          <w:rFonts w:asciiTheme="majorHAnsi" w:eastAsiaTheme="majorHAnsi" w:hAnsiTheme="majorHAnsi"/>
          <w:sz w:val="18"/>
          <w:szCs w:val="18"/>
        </w:rPr>
      </w:pPr>
      <w:r w:rsidRPr="00CE0B07">
        <w:rPr>
          <w:rFonts w:asciiTheme="majorHAnsi" w:eastAsiaTheme="majorHAnsi" w:hAnsiTheme="majorHAnsi" w:hint="eastAsia"/>
          <w:sz w:val="18"/>
          <w:szCs w:val="18"/>
        </w:rPr>
        <w:t>労働時間は1日かつ1週間単位で規</w:t>
      </w:r>
    </w:p>
    <w:p w14:paraId="1AA1C8EE" w14:textId="5FBB248C" w:rsidR="00F40C93" w:rsidRPr="00CE0B07" w:rsidRDefault="00F40C93" w:rsidP="00CE0B07">
      <w:pPr>
        <w:spacing w:line="300" w:lineRule="exact"/>
        <w:ind w:firstLineChars="600" w:firstLine="1080"/>
        <w:rPr>
          <w:rFonts w:asciiTheme="majorHAnsi" w:eastAsiaTheme="majorHAnsi" w:hAnsiTheme="majorHAnsi"/>
          <w:sz w:val="18"/>
          <w:szCs w:val="18"/>
        </w:rPr>
      </w:pPr>
      <w:r w:rsidRPr="00CE0B07">
        <w:rPr>
          <w:rFonts w:asciiTheme="majorHAnsi" w:eastAsiaTheme="majorHAnsi" w:hAnsiTheme="majorHAnsi" w:hint="eastAsia"/>
          <w:sz w:val="18"/>
          <w:szCs w:val="18"/>
        </w:rPr>
        <w:t>制すべきなのである</w:t>
      </w:r>
    </w:p>
    <w:p w14:paraId="4BA616CC" w14:textId="77777777" w:rsidR="00F40C93" w:rsidRPr="00CE0B07" w:rsidRDefault="00F40C93" w:rsidP="00CE0B07">
      <w:pPr>
        <w:spacing w:line="300" w:lineRule="exact"/>
        <w:ind w:firstLineChars="100" w:firstLine="180"/>
        <w:rPr>
          <w:rFonts w:asciiTheme="majorHAnsi" w:eastAsiaTheme="majorHAnsi" w:hAnsiTheme="majorHAnsi"/>
          <w:sz w:val="18"/>
          <w:szCs w:val="18"/>
        </w:rPr>
      </w:pPr>
    </w:p>
    <w:p w14:paraId="3DC55CC3" w14:textId="77777777" w:rsidR="00F40C93" w:rsidRPr="00BB0A14" w:rsidRDefault="00F40C93" w:rsidP="00CE0B07">
      <w:pPr>
        <w:spacing w:line="300" w:lineRule="exact"/>
        <w:ind w:firstLineChars="600" w:firstLine="1080"/>
        <w:rPr>
          <w:rFonts w:ascii="ＭＳ ゴシック" w:eastAsia="ＭＳ ゴシック" w:hAnsi="ＭＳ ゴシック"/>
          <w:sz w:val="18"/>
          <w:szCs w:val="18"/>
        </w:rPr>
      </w:pPr>
      <w:r w:rsidRPr="00BB0A14">
        <w:rPr>
          <w:rFonts w:ascii="ＭＳ ゴシック" w:eastAsia="ＭＳ ゴシック" w:hAnsi="ＭＳ ゴシック" w:hint="eastAsia"/>
          <w:sz w:val="18"/>
          <w:szCs w:val="18"/>
        </w:rPr>
        <w:t>人間は夜、眠る動物である</w:t>
      </w:r>
    </w:p>
    <w:p w14:paraId="578477B6" w14:textId="77777777" w:rsidR="00F40C93" w:rsidRPr="00CE0B07" w:rsidRDefault="00F40C93" w:rsidP="00CE0B07">
      <w:pPr>
        <w:spacing w:line="300" w:lineRule="exact"/>
        <w:ind w:firstLineChars="100" w:firstLine="180"/>
        <w:rPr>
          <w:rFonts w:asciiTheme="majorHAnsi" w:eastAsiaTheme="majorHAnsi" w:hAnsiTheme="majorHAnsi"/>
          <w:sz w:val="18"/>
          <w:szCs w:val="18"/>
        </w:rPr>
      </w:pPr>
    </w:p>
    <w:p w14:paraId="1EFCD1C2" w14:textId="77777777" w:rsidR="00CE0B07" w:rsidRDefault="00F40C93" w:rsidP="00CE0B07">
      <w:pPr>
        <w:spacing w:line="300" w:lineRule="exact"/>
        <w:ind w:firstLineChars="600" w:firstLine="1080"/>
        <w:rPr>
          <w:rFonts w:asciiTheme="majorHAnsi" w:eastAsiaTheme="majorHAnsi" w:hAnsiTheme="majorHAnsi"/>
          <w:sz w:val="18"/>
          <w:szCs w:val="18"/>
        </w:rPr>
      </w:pPr>
      <w:r w:rsidRPr="00CE0B07">
        <w:rPr>
          <w:rFonts w:asciiTheme="majorHAnsi" w:eastAsiaTheme="majorHAnsi" w:hAnsiTheme="majorHAnsi" w:hint="eastAsia"/>
          <w:sz w:val="18"/>
          <w:szCs w:val="18"/>
        </w:rPr>
        <w:t>「1日24時間」は社会の理（ことわ</w:t>
      </w:r>
    </w:p>
    <w:p w14:paraId="17352322" w14:textId="77777777" w:rsidR="00CE0B07" w:rsidRDefault="00F40C93" w:rsidP="00CE0B07">
      <w:pPr>
        <w:spacing w:line="300" w:lineRule="exact"/>
        <w:ind w:firstLineChars="500" w:firstLine="900"/>
        <w:rPr>
          <w:rFonts w:asciiTheme="majorHAnsi" w:eastAsiaTheme="majorHAnsi" w:hAnsiTheme="majorHAnsi"/>
          <w:sz w:val="18"/>
          <w:szCs w:val="18"/>
        </w:rPr>
      </w:pPr>
      <w:r w:rsidRPr="00CE0B07">
        <w:rPr>
          <w:rFonts w:asciiTheme="majorHAnsi" w:eastAsiaTheme="majorHAnsi" w:hAnsiTheme="majorHAnsi" w:hint="eastAsia"/>
          <w:sz w:val="18"/>
          <w:szCs w:val="18"/>
        </w:rPr>
        <w:t>りーきめ）であり、世の中は24時間を</w:t>
      </w:r>
    </w:p>
    <w:p w14:paraId="276898C4" w14:textId="77777777" w:rsidR="00CE0B07" w:rsidRDefault="00F40C93" w:rsidP="00CE0B07">
      <w:pPr>
        <w:spacing w:line="300" w:lineRule="exact"/>
        <w:ind w:firstLineChars="500" w:firstLine="900"/>
        <w:rPr>
          <w:rFonts w:asciiTheme="majorHAnsi" w:eastAsiaTheme="majorHAnsi" w:hAnsiTheme="majorHAnsi"/>
          <w:sz w:val="18"/>
          <w:szCs w:val="18"/>
        </w:rPr>
      </w:pPr>
      <w:r w:rsidRPr="00CE0B07">
        <w:rPr>
          <w:rFonts w:asciiTheme="majorHAnsi" w:eastAsiaTheme="majorHAnsi" w:hAnsiTheme="majorHAnsi" w:hint="eastAsia"/>
          <w:sz w:val="18"/>
          <w:szCs w:val="18"/>
        </w:rPr>
        <w:t>周期に「1日」が成り立っている。生理</w:t>
      </w:r>
    </w:p>
    <w:p w14:paraId="4A1F3F1F" w14:textId="77777777" w:rsidR="00CE0B07" w:rsidRDefault="00F40C93" w:rsidP="00CE0B07">
      <w:pPr>
        <w:spacing w:line="300" w:lineRule="exact"/>
        <w:ind w:firstLineChars="500" w:firstLine="900"/>
        <w:rPr>
          <w:rFonts w:asciiTheme="majorHAnsi" w:eastAsiaTheme="majorHAnsi" w:hAnsiTheme="majorHAnsi"/>
          <w:sz w:val="18"/>
          <w:szCs w:val="18"/>
        </w:rPr>
      </w:pPr>
      <w:r w:rsidRPr="00CE0B07">
        <w:rPr>
          <w:rFonts w:asciiTheme="majorHAnsi" w:eastAsiaTheme="majorHAnsi" w:hAnsiTheme="majorHAnsi" w:hint="eastAsia"/>
          <w:sz w:val="18"/>
          <w:szCs w:val="18"/>
        </w:rPr>
        <w:t>的な睡眠と覚醒は「1日」を単位として</w:t>
      </w:r>
    </w:p>
    <w:p w14:paraId="0FF156EA" w14:textId="72B94F2C" w:rsidR="00F40C93" w:rsidRPr="00CE0B07" w:rsidRDefault="00F40C93" w:rsidP="00CE0B07">
      <w:pPr>
        <w:spacing w:line="300" w:lineRule="exact"/>
        <w:ind w:firstLineChars="500" w:firstLine="900"/>
        <w:rPr>
          <w:rFonts w:asciiTheme="majorHAnsi" w:eastAsiaTheme="majorHAnsi" w:hAnsiTheme="majorHAnsi"/>
          <w:sz w:val="18"/>
          <w:szCs w:val="18"/>
        </w:rPr>
      </w:pPr>
      <w:r w:rsidRPr="00CE0B07">
        <w:rPr>
          <w:rFonts w:asciiTheme="majorHAnsi" w:eastAsiaTheme="majorHAnsi" w:hAnsiTheme="majorHAnsi" w:hint="eastAsia"/>
          <w:sz w:val="18"/>
          <w:szCs w:val="18"/>
        </w:rPr>
        <w:t xml:space="preserve">繰り返されている。　</w:t>
      </w:r>
    </w:p>
    <w:p w14:paraId="51762CE8" w14:textId="77777777" w:rsidR="00CE0B07" w:rsidRDefault="00F40C93" w:rsidP="00CE0B07">
      <w:pPr>
        <w:spacing w:line="300" w:lineRule="exact"/>
        <w:ind w:firstLineChars="600" w:firstLine="1080"/>
        <w:rPr>
          <w:rFonts w:asciiTheme="majorHAnsi" w:eastAsiaTheme="majorHAnsi" w:hAnsiTheme="majorHAnsi"/>
          <w:sz w:val="18"/>
          <w:szCs w:val="18"/>
        </w:rPr>
      </w:pPr>
      <w:r w:rsidRPr="00CE0B07">
        <w:rPr>
          <w:rFonts w:asciiTheme="majorHAnsi" w:eastAsiaTheme="majorHAnsi" w:hAnsiTheme="majorHAnsi" w:hint="eastAsia"/>
          <w:sz w:val="18"/>
          <w:szCs w:val="18"/>
        </w:rPr>
        <w:t>「日リズム睡眠障害」とは、望ましい</w:t>
      </w:r>
    </w:p>
    <w:p w14:paraId="14922EE3" w14:textId="77777777" w:rsidR="00CE0B07" w:rsidRDefault="00F40C93" w:rsidP="00CE0B07">
      <w:pPr>
        <w:spacing w:line="300" w:lineRule="exact"/>
        <w:ind w:firstLineChars="500" w:firstLine="900"/>
        <w:rPr>
          <w:rFonts w:asciiTheme="majorHAnsi" w:eastAsiaTheme="majorHAnsi" w:hAnsiTheme="majorHAnsi"/>
          <w:sz w:val="18"/>
          <w:szCs w:val="18"/>
        </w:rPr>
      </w:pPr>
      <w:r w:rsidRPr="00CE0B07">
        <w:rPr>
          <w:rFonts w:asciiTheme="majorHAnsi" w:eastAsiaTheme="majorHAnsi" w:hAnsiTheme="majorHAnsi" w:hint="eastAsia"/>
          <w:sz w:val="18"/>
          <w:szCs w:val="18"/>
        </w:rPr>
        <w:t>時間帯に睡眠がとれない時に、身体・精</w:t>
      </w:r>
    </w:p>
    <w:p w14:paraId="4EA80CE1" w14:textId="77777777" w:rsidR="00CE0B07" w:rsidRDefault="00F40C93" w:rsidP="00CE0B07">
      <w:pPr>
        <w:spacing w:line="300" w:lineRule="exact"/>
        <w:ind w:firstLineChars="500" w:firstLine="900"/>
        <w:rPr>
          <w:rFonts w:asciiTheme="majorHAnsi" w:eastAsiaTheme="majorHAnsi" w:hAnsiTheme="majorHAnsi"/>
          <w:sz w:val="18"/>
          <w:szCs w:val="18"/>
        </w:rPr>
      </w:pPr>
      <w:r w:rsidRPr="00CE0B07">
        <w:rPr>
          <w:rFonts w:asciiTheme="majorHAnsi" w:eastAsiaTheme="majorHAnsi" w:hAnsiTheme="majorHAnsi" w:hint="eastAsia"/>
          <w:sz w:val="18"/>
          <w:szCs w:val="18"/>
        </w:rPr>
        <w:t>神症状を引き起こす障害である。症状</w:t>
      </w:r>
    </w:p>
    <w:p w14:paraId="2A8C6202" w14:textId="77777777" w:rsidR="00CE0B07" w:rsidRDefault="00F40C93" w:rsidP="00CE0B07">
      <w:pPr>
        <w:spacing w:line="300" w:lineRule="exact"/>
        <w:ind w:firstLineChars="500" w:firstLine="900"/>
        <w:rPr>
          <w:rFonts w:asciiTheme="majorHAnsi" w:eastAsiaTheme="majorHAnsi" w:hAnsiTheme="majorHAnsi"/>
          <w:sz w:val="18"/>
          <w:szCs w:val="18"/>
        </w:rPr>
      </w:pPr>
      <w:r w:rsidRPr="00CE0B07">
        <w:rPr>
          <w:rFonts w:asciiTheme="majorHAnsi" w:eastAsiaTheme="majorHAnsi" w:hAnsiTheme="majorHAnsi" w:hint="eastAsia"/>
          <w:sz w:val="18"/>
          <w:szCs w:val="18"/>
        </w:rPr>
        <w:t>は日中の眠気、作業能率の低下、倦怠感、</w:t>
      </w:r>
    </w:p>
    <w:p w14:paraId="6D6C8224" w14:textId="2002E809" w:rsidR="00F40C93" w:rsidRPr="00CE0B07" w:rsidRDefault="00F40C93" w:rsidP="00CE0B07">
      <w:pPr>
        <w:spacing w:line="300" w:lineRule="exact"/>
        <w:ind w:firstLineChars="500" w:firstLine="900"/>
        <w:rPr>
          <w:rFonts w:asciiTheme="majorHAnsi" w:eastAsiaTheme="majorHAnsi" w:hAnsiTheme="majorHAnsi"/>
          <w:sz w:val="18"/>
          <w:szCs w:val="18"/>
        </w:rPr>
      </w:pPr>
      <w:r w:rsidRPr="00CE0B07">
        <w:rPr>
          <w:rFonts w:asciiTheme="majorHAnsi" w:eastAsiaTheme="majorHAnsi" w:hAnsiTheme="majorHAnsi" w:hint="eastAsia"/>
          <w:sz w:val="18"/>
          <w:szCs w:val="18"/>
        </w:rPr>
        <w:lastRenderedPageBreak/>
        <w:t>食欲不振等である。</w:t>
      </w:r>
    </w:p>
    <w:p w14:paraId="5EF6466F" w14:textId="77777777" w:rsidR="00F40C93" w:rsidRPr="00F40C93" w:rsidRDefault="00F40C93" w:rsidP="00F40C93">
      <w:pPr>
        <w:widowControl/>
        <w:spacing w:line="360" w:lineRule="exact"/>
        <w:rPr>
          <w:rFonts w:asciiTheme="majorHAnsi" w:eastAsiaTheme="majorHAnsi" w:hAnsiTheme="majorHAnsi" w:cs="+mn-cs"/>
          <w:color w:val="000000" w:themeColor="text1"/>
          <w:kern w:val="24"/>
          <w:szCs w:val="21"/>
        </w:rPr>
      </w:pPr>
    </w:p>
    <w:p w14:paraId="28F8FB06" w14:textId="52200D53" w:rsidR="00F40C93" w:rsidRPr="00BB0A14" w:rsidRDefault="00F40C93" w:rsidP="00F40C93">
      <w:pPr>
        <w:widowControl/>
        <w:spacing w:line="360" w:lineRule="exact"/>
        <w:rPr>
          <w:rFonts w:ascii="ＭＳ ゴシック" w:eastAsia="ＭＳ ゴシック" w:hAnsi="ＭＳ ゴシック" w:cs="+mn-cs"/>
          <w:color w:val="000000" w:themeColor="text1"/>
          <w:kern w:val="24"/>
          <w:szCs w:val="21"/>
        </w:rPr>
      </w:pPr>
      <w:r w:rsidRPr="00BB0A14">
        <w:rPr>
          <w:rFonts w:ascii="ＭＳ ゴシック" w:eastAsia="ＭＳ ゴシック" w:hAnsi="ＭＳ ゴシック" w:cs="+mn-cs" w:hint="eastAsia"/>
          <w:color w:val="000000" w:themeColor="text1"/>
          <w:kern w:val="24"/>
          <w:szCs w:val="21"/>
        </w:rPr>
        <w:t>〔check事項〕</w:t>
      </w:r>
    </w:p>
    <w:p w14:paraId="32AC0BFC" w14:textId="77777777" w:rsidR="00CE0B07" w:rsidRPr="00F40C93" w:rsidRDefault="00CE0B07" w:rsidP="00F40C93">
      <w:pPr>
        <w:widowControl/>
        <w:spacing w:line="360" w:lineRule="exact"/>
        <w:rPr>
          <w:rFonts w:ascii="ＭＳ ゴシック" w:eastAsia="ＭＳ ゴシック" w:hAnsi="ＭＳ ゴシック" w:cs="+mn-cs"/>
          <w:color w:val="000000" w:themeColor="text1"/>
          <w:kern w:val="24"/>
          <w:szCs w:val="21"/>
          <w:shd w:val="pct15" w:color="auto" w:fill="FFFFFF"/>
        </w:rPr>
      </w:pPr>
    </w:p>
    <w:p w14:paraId="72C2E1D4" w14:textId="77777777" w:rsidR="00F40C93" w:rsidRPr="00F40C93" w:rsidRDefault="00F40C93" w:rsidP="00F40C93">
      <w:pPr>
        <w:rPr>
          <w:rFonts w:ascii="ＭＳ ゴシック" w:eastAsia="ＭＳ ゴシック" w:hAnsi="ＭＳ ゴシック" w:cs="Arial"/>
          <w:bCs/>
          <w:color w:val="222222"/>
          <w:spacing w:val="6"/>
          <w:szCs w:val="21"/>
        </w:rPr>
      </w:pPr>
      <w:r w:rsidRPr="00F40C93">
        <w:rPr>
          <w:rFonts w:ascii="ＭＳ ゴシック" w:eastAsia="ＭＳ ゴシック" w:hAnsi="ＭＳ ゴシック" w:cs="+mn-cs" w:hint="eastAsia"/>
          <w:bCs/>
          <w:color w:val="000000"/>
          <w:kern w:val="24"/>
          <w:szCs w:val="21"/>
        </w:rPr>
        <w:t>「例外」の多さ－批判は制定時から</w:t>
      </w:r>
    </w:p>
    <w:p w14:paraId="395E7B40" w14:textId="77777777" w:rsidR="00F40C93" w:rsidRPr="00F40C93" w:rsidRDefault="00F40C93" w:rsidP="00F40C93">
      <w:pPr>
        <w:widowControl/>
        <w:ind w:firstLineChars="100" w:firstLine="210"/>
        <w:rPr>
          <w:rFonts w:asciiTheme="minorEastAsia" w:hAnsiTheme="minorEastAsia" w:cs="+mn-cs"/>
          <w:color w:val="000000"/>
          <w:kern w:val="24"/>
          <w:szCs w:val="21"/>
        </w:rPr>
      </w:pPr>
    </w:p>
    <w:p w14:paraId="78AB1C31" w14:textId="3B4D9617" w:rsidR="00F40C93" w:rsidRPr="00F40C93" w:rsidRDefault="00F40C93" w:rsidP="00F40C93">
      <w:pPr>
        <w:ind w:firstLineChars="100" w:firstLine="210"/>
        <w:rPr>
          <w:rFonts w:asciiTheme="majorHAnsi" w:eastAsiaTheme="majorHAnsi" w:hAnsiTheme="majorHAnsi"/>
        </w:rPr>
      </w:pPr>
      <w:r w:rsidRPr="00F40C93">
        <w:rPr>
          <w:rFonts w:asciiTheme="majorHAnsi" w:eastAsiaTheme="majorHAnsi" w:hAnsiTheme="majorHAnsi" w:cs="+mn-cs" w:hint="eastAsia"/>
          <w:color w:val="000000"/>
          <w:kern w:val="24"/>
          <w:szCs w:val="21"/>
        </w:rPr>
        <w:t>労働時間は、第32条で原則を規定し、その限りでは「国際水準」にある。同時に労基法制定時から労働時間の変形（32Ⅱ)、時間外労働(33Ⅰ、36)、労働時間の命令による延長（40)など、「例外」の多さが労働時間規制法としての</w:t>
      </w:r>
      <w:r w:rsidRPr="00F40C93">
        <w:rPr>
          <w:rFonts w:asciiTheme="majorHAnsi" w:eastAsiaTheme="majorHAnsi" w:hAnsiTheme="majorHAnsi" w:hint="eastAsia"/>
        </w:rPr>
        <w:t>「制度的意義がいちじるしく薄れている」と指摘されていた。</w:t>
      </w:r>
      <w:r w:rsidR="00610AE8" w:rsidRPr="00610AE8">
        <w:rPr>
          <w:rFonts w:asciiTheme="majorHAnsi" w:eastAsiaTheme="majorHAnsi" w:hAnsiTheme="majorHAnsi" w:hint="eastAsia"/>
          <w:sz w:val="18"/>
          <w:szCs w:val="18"/>
        </w:rPr>
        <w:t>（「法学便覧」）</w:t>
      </w:r>
    </w:p>
    <w:p w14:paraId="57656AC0" w14:textId="596A1390" w:rsidR="00F40C93" w:rsidRPr="00F40C93" w:rsidRDefault="00F40C93" w:rsidP="00F40C93">
      <w:pPr>
        <w:widowControl/>
        <w:ind w:firstLineChars="100" w:firstLine="210"/>
        <w:rPr>
          <w:rFonts w:asciiTheme="majorHAnsi" w:eastAsiaTheme="majorHAnsi" w:hAnsiTheme="majorHAnsi"/>
        </w:rPr>
      </w:pPr>
      <w:r w:rsidRPr="00F40C93">
        <w:rPr>
          <w:rFonts w:asciiTheme="majorHAnsi" w:eastAsiaTheme="majorHAnsi" w:hAnsiTheme="majorHAnsi" w:hint="eastAsia"/>
        </w:rPr>
        <w:t>現行法は、後述するような「例外」のオンパレードであり、本則第32条の</w:t>
      </w:r>
      <w:r w:rsidR="00BB0A14">
        <w:rPr>
          <w:rFonts w:asciiTheme="majorHAnsi" w:eastAsiaTheme="majorHAnsi" w:hAnsiTheme="majorHAnsi" w:hint="eastAsia"/>
        </w:rPr>
        <w:t>実効性</w:t>
      </w:r>
      <w:r w:rsidRPr="00F40C93">
        <w:rPr>
          <w:rFonts w:asciiTheme="majorHAnsi" w:eastAsiaTheme="majorHAnsi" w:hAnsiTheme="majorHAnsi" w:hint="eastAsia"/>
        </w:rPr>
        <w:t>が失われていると言える。</w:t>
      </w:r>
    </w:p>
    <w:p w14:paraId="68BD37C4" w14:textId="77777777" w:rsidR="00F40C93" w:rsidRPr="00F40C93" w:rsidRDefault="00F40C93" w:rsidP="00F40C93">
      <w:pPr>
        <w:rPr>
          <w:rFonts w:asciiTheme="minorEastAsia" w:hAnsiTheme="minorEastAsia" w:cs="+mn-cs"/>
          <w:color w:val="000000"/>
          <w:kern w:val="24"/>
          <w:szCs w:val="21"/>
        </w:rPr>
      </w:pPr>
      <w:r w:rsidRPr="00F40C93">
        <w:rPr>
          <w:rFonts w:asciiTheme="minorEastAsia" w:hAnsiTheme="minorEastAsia" w:cs="+mn-cs" w:hint="eastAsia"/>
          <w:color w:val="000000"/>
          <w:kern w:val="24"/>
          <w:szCs w:val="21"/>
        </w:rPr>
        <w:t xml:space="preserve">　</w:t>
      </w:r>
    </w:p>
    <w:p w14:paraId="3E11493F" w14:textId="77777777" w:rsidR="00F40C93" w:rsidRPr="00F40C93" w:rsidRDefault="00F40C93" w:rsidP="00F40C93">
      <w:pPr>
        <w:ind w:firstLineChars="100" w:firstLine="210"/>
        <w:rPr>
          <w:rFonts w:ascii="ＭＳ ゴシック" w:eastAsia="ＭＳ ゴシック" w:hAnsi="ＭＳ ゴシック" w:cs="+mn-cs"/>
          <w:color w:val="000000"/>
          <w:kern w:val="24"/>
          <w:szCs w:val="21"/>
        </w:rPr>
      </w:pPr>
      <w:r w:rsidRPr="00F40C93">
        <w:rPr>
          <w:rFonts w:ascii="ＭＳ ゴシック" w:eastAsia="ＭＳ ゴシック" w:hAnsi="ＭＳ ゴシック" w:cs="+mn-cs" w:hint="eastAsia"/>
          <w:color w:val="000000"/>
          <w:kern w:val="24"/>
          <w:szCs w:val="21"/>
        </w:rPr>
        <w:t>原則からの「変更」（＝変形、現行法）</w:t>
      </w:r>
    </w:p>
    <w:p w14:paraId="3833D712" w14:textId="77777777" w:rsidR="00F40C93" w:rsidRPr="00F40C93" w:rsidRDefault="00F40C93" w:rsidP="00F40C93">
      <w:pPr>
        <w:ind w:firstLineChars="100" w:firstLine="210"/>
        <w:rPr>
          <w:rFonts w:ascii="ＭＳ ゴシック" w:eastAsia="ＭＳ ゴシック" w:hAnsi="ＭＳ ゴシック" w:cs="+mn-cs"/>
          <w:color w:val="000000"/>
          <w:kern w:val="24"/>
          <w:szCs w:val="21"/>
        </w:rPr>
      </w:pPr>
    </w:p>
    <w:p w14:paraId="37CE9792" w14:textId="77777777" w:rsidR="00F40C93" w:rsidRPr="00F40C93" w:rsidRDefault="00F40C93" w:rsidP="00F40C93">
      <w:pPr>
        <w:ind w:firstLineChars="100" w:firstLine="210"/>
        <w:rPr>
          <w:rFonts w:asciiTheme="majorHAnsi" w:eastAsiaTheme="majorHAnsi" w:hAnsiTheme="majorHAnsi" w:cs="+mn-cs"/>
          <w:color w:val="000000"/>
          <w:kern w:val="24"/>
          <w:szCs w:val="21"/>
        </w:rPr>
      </w:pPr>
      <w:r w:rsidRPr="00F40C93">
        <w:rPr>
          <w:rFonts w:asciiTheme="majorHAnsi" w:eastAsiaTheme="majorHAnsi" w:hAnsiTheme="majorHAnsi" w:cs="+mn-cs" w:hint="eastAsia"/>
          <w:color w:val="000000"/>
          <w:kern w:val="24"/>
          <w:szCs w:val="21"/>
        </w:rPr>
        <w:t>資本の側の労働時間の「弾力運用」の要求は「業務の繁閑への対応」と「残業代抑制」が中心である。</w:t>
      </w:r>
    </w:p>
    <w:p w14:paraId="0B998134" w14:textId="5D03B733" w:rsidR="00F40C93" w:rsidRDefault="00F40C93" w:rsidP="00F40C93">
      <w:pPr>
        <w:ind w:firstLineChars="100" w:firstLine="210"/>
        <w:rPr>
          <w:rFonts w:asciiTheme="majorHAnsi" w:eastAsiaTheme="majorHAnsi" w:hAnsiTheme="majorHAnsi" w:cs="+mn-cs"/>
          <w:color w:val="000000"/>
          <w:kern w:val="24"/>
          <w:szCs w:val="21"/>
        </w:rPr>
      </w:pPr>
      <w:r w:rsidRPr="003A432B">
        <w:rPr>
          <w:rFonts w:ascii="ＭＳ ゴシック" w:eastAsia="ＭＳ ゴシック" w:hAnsi="ＭＳ ゴシック" w:cs="+mn-cs" w:hint="eastAsia"/>
          <w:color w:val="000000"/>
          <w:kern w:val="24"/>
          <w:szCs w:val="21"/>
        </w:rPr>
        <w:t>変形労働時間制</w:t>
      </w:r>
      <w:r w:rsidRPr="00F40C93">
        <w:rPr>
          <w:rFonts w:asciiTheme="majorHAnsi" w:eastAsiaTheme="majorHAnsi" w:hAnsiTheme="majorHAnsi" w:cs="+mn-cs" w:hint="eastAsia"/>
          <w:color w:val="000000"/>
          <w:kern w:val="24"/>
          <w:szCs w:val="21"/>
        </w:rPr>
        <w:t>は特定の日または週に法定労働時間を超えて働かせることが「できる」というもの。原則は第32条でダメなのだが、一定の要件のもとで「働かせても良い」される法理である。</w:t>
      </w:r>
    </w:p>
    <w:p w14:paraId="729806C7" w14:textId="084ABD8B" w:rsidR="003A432B" w:rsidRPr="00F40C93" w:rsidRDefault="003A432B" w:rsidP="00F40C93">
      <w:pPr>
        <w:ind w:firstLineChars="100" w:firstLine="210"/>
        <w:rPr>
          <w:rFonts w:asciiTheme="majorHAnsi" w:eastAsiaTheme="majorHAnsi" w:hAnsiTheme="majorHAnsi" w:cs="+mn-cs"/>
          <w:color w:val="000000"/>
          <w:kern w:val="24"/>
          <w:szCs w:val="21"/>
        </w:rPr>
      </w:pPr>
      <w:r w:rsidRPr="003A432B">
        <w:rPr>
          <w:rFonts w:ascii="ＭＳ ゴシック" w:eastAsia="ＭＳ ゴシック" w:hAnsi="ＭＳ ゴシック" w:cs="+mn-cs" w:hint="eastAsia"/>
          <w:color w:val="000000"/>
          <w:kern w:val="24"/>
          <w:szCs w:val="21"/>
        </w:rPr>
        <w:t>フレックスタイム制</w:t>
      </w:r>
      <w:r>
        <w:rPr>
          <w:rFonts w:asciiTheme="majorHAnsi" w:eastAsiaTheme="majorHAnsi" w:hAnsiTheme="majorHAnsi" w:cs="+mn-cs" w:hint="eastAsia"/>
          <w:color w:val="000000"/>
          <w:kern w:val="24"/>
          <w:szCs w:val="21"/>
        </w:rPr>
        <w:t>は残業代の圧縮制度である。</w:t>
      </w:r>
    </w:p>
    <w:p w14:paraId="1AFE4E1B" w14:textId="77777777" w:rsidR="00F40C93" w:rsidRPr="00F40C93" w:rsidRDefault="00F40C93" w:rsidP="00F40C93">
      <w:pPr>
        <w:ind w:firstLineChars="100" w:firstLine="210"/>
        <w:rPr>
          <w:rFonts w:asciiTheme="majorHAnsi" w:eastAsiaTheme="majorHAnsi" w:hAnsiTheme="majorHAnsi" w:cs="+mn-cs"/>
          <w:color w:val="000000"/>
          <w:kern w:val="24"/>
          <w:szCs w:val="21"/>
        </w:rPr>
      </w:pPr>
      <w:r w:rsidRPr="003A432B">
        <w:rPr>
          <w:rFonts w:ascii="ＭＳ ゴシック" w:eastAsia="ＭＳ ゴシック" w:hAnsi="ＭＳ ゴシック" w:cs="+mn-cs" w:hint="eastAsia"/>
          <w:color w:val="000000"/>
          <w:kern w:val="24"/>
          <w:szCs w:val="21"/>
        </w:rPr>
        <w:t>みなし労働時間制</w:t>
      </w:r>
      <w:r w:rsidRPr="00F40C93">
        <w:rPr>
          <w:rFonts w:asciiTheme="majorHAnsi" w:eastAsiaTheme="majorHAnsi" w:hAnsiTheme="majorHAnsi" w:cs="+mn-cs" w:hint="eastAsia"/>
          <w:color w:val="000000"/>
          <w:kern w:val="24"/>
          <w:szCs w:val="21"/>
        </w:rPr>
        <w:t>はあらかじめ一定の労働時間を労働したものとみなす制度。会社の労働時間管理責任が放棄され、実質的に時間外労働がゼロとなり、割増賃金抑制につながっている。</w:t>
      </w:r>
    </w:p>
    <w:p w14:paraId="29072DB6" w14:textId="4B22FC79" w:rsidR="00F40C93" w:rsidRDefault="00F40C93" w:rsidP="00F40C93">
      <w:pPr>
        <w:ind w:firstLineChars="100" w:firstLine="210"/>
        <w:rPr>
          <w:rFonts w:asciiTheme="majorHAnsi" w:eastAsiaTheme="majorHAnsi" w:hAnsiTheme="majorHAnsi" w:cs="+mn-cs"/>
          <w:color w:val="000000"/>
          <w:kern w:val="24"/>
          <w:szCs w:val="21"/>
        </w:rPr>
      </w:pPr>
      <w:r w:rsidRPr="003A432B">
        <w:rPr>
          <w:rFonts w:ascii="ＭＳ ゴシック" w:eastAsia="ＭＳ ゴシック" w:hAnsi="ＭＳ ゴシック" w:cs="+mn-cs" w:hint="eastAsia"/>
          <w:color w:val="000000"/>
          <w:kern w:val="24"/>
          <w:szCs w:val="21"/>
        </w:rPr>
        <w:t>「</w:t>
      </w:r>
      <w:r w:rsidR="003A432B" w:rsidRPr="003A432B">
        <w:rPr>
          <w:rFonts w:ascii="ＭＳ ゴシック" w:eastAsia="ＭＳ ゴシック" w:hAnsi="ＭＳ ゴシック" w:cs="+mn-cs" w:hint="eastAsia"/>
          <w:color w:val="000000"/>
          <w:kern w:val="24"/>
          <w:szCs w:val="21"/>
        </w:rPr>
        <w:t>高</w:t>
      </w:r>
      <w:r w:rsidRPr="003A432B">
        <w:rPr>
          <w:rFonts w:ascii="ＭＳ ゴシック" w:eastAsia="ＭＳ ゴシック" w:hAnsi="ＭＳ ゴシック" w:cs="+mn-cs" w:hint="eastAsia"/>
          <w:color w:val="000000"/>
          <w:kern w:val="24"/>
          <w:szCs w:val="21"/>
        </w:rPr>
        <w:t>プロ</w:t>
      </w:r>
      <w:r w:rsidR="003A432B" w:rsidRPr="003A432B">
        <w:rPr>
          <w:rFonts w:ascii="ＭＳ ゴシック" w:eastAsia="ＭＳ ゴシック" w:hAnsi="ＭＳ ゴシック" w:cs="+mn-cs" w:hint="eastAsia"/>
          <w:color w:val="000000"/>
          <w:kern w:val="24"/>
          <w:szCs w:val="21"/>
        </w:rPr>
        <w:t>」制度</w:t>
      </w:r>
      <w:r w:rsidR="003A432B">
        <w:rPr>
          <w:rFonts w:asciiTheme="majorHAnsi" w:eastAsiaTheme="majorHAnsi" w:hAnsiTheme="majorHAnsi" w:cs="+mn-cs" w:hint="eastAsia"/>
          <w:color w:val="000000"/>
          <w:kern w:val="24"/>
          <w:szCs w:val="21"/>
        </w:rPr>
        <w:t>は</w:t>
      </w:r>
      <w:r w:rsidRPr="00F40C93">
        <w:rPr>
          <w:rFonts w:asciiTheme="majorHAnsi" w:eastAsiaTheme="majorHAnsi" w:hAnsiTheme="majorHAnsi" w:cs="+mn-cs" w:hint="eastAsia"/>
          <w:color w:val="000000"/>
          <w:kern w:val="24"/>
          <w:szCs w:val="21"/>
        </w:rPr>
        <w:t>労働時間法制から</w:t>
      </w:r>
      <w:r w:rsidR="00FF2878">
        <w:rPr>
          <w:rFonts w:asciiTheme="majorHAnsi" w:eastAsiaTheme="majorHAnsi" w:hAnsiTheme="majorHAnsi" w:cs="+mn-cs" w:hint="eastAsia"/>
          <w:color w:val="000000"/>
          <w:kern w:val="24"/>
          <w:szCs w:val="21"/>
        </w:rPr>
        <w:t>の</w:t>
      </w:r>
      <w:r w:rsidRPr="00F40C93">
        <w:rPr>
          <w:rFonts w:asciiTheme="majorHAnsi" w:eastAsiaTheme="majorHAnsi" w:hAnsiTheme="majorHAnsi" w:cs="+mn-cs" w:hint="eastAsia"/>
          <w:color w:val="000000"/>
          <w:kern w:val="24"/>
          <w:szCs w:val="21"/>
        </w:rPr>
        <w:t>適用除外</w:t>
      </w:r>
      <w:r w:rsidR="00FF2878">
        <w:rPr>
          <w:rFonts w:asciiTheme="majorHAnsi" w:eastAsiaTheme="majorHAnsi" w:hAnsiTheme="majorHAnsi" w:cs="+mn-cs" w:hint="eastAsia"/>
          <w:color w:val="000000"/>
          <w:kern w:val="24"/>
          <w:szCs w:val="21"/>
        </w:rPr>
        <w:t>制度である。</w:t>
      </w:r>
      <w:r w:rsidRPr="00F40C93">
        <w:rPr>
          <w:rFonts w:asciiTheme="majorHAnsi" w:eastAsiaTheme="majorHAnsi" w:hAnsiTheme="majorHAnsi" w:cs="+mn-cs" w:hint="eastAsia"/>
          <w:color w:val="000000"/>
          <w:kern w:val="24"/>
          <w:szCs w:val="21"/>
        </w:rPr>
        <w:t>長時間働いても、深夜</w:t>
      </w:r>
      <w:r w:rsidRPr="00F40C93">
        <w:rPr>
          <w:rFonts w:asciiTheme="majorHAnsi" w:eastAsiaTheme="majorHAnsi" w:hAnsiTheme="majorHAnsi" w:cs="+mn-cs" w:hint="eastAsia"/>
          <w:color w:val="000000"/>
          <w:kern w:val="24"/>
          <w:szCs w:val="21"/>
        </w:rPr>
        <w:t>勤、休日出勤しても割増賃金が</w:t>
      </w:r>
      <w:r w:rsidR="003A432B">
        <w:rPr>
          <w:rFonts w:asciiTheme="majorHAnsi" w:eastAsiaTheme="majorHAnsi" w:hAnsiTheme="majorHAnsi" w:cs="+mn-cs" w:hint="eastAsia"/>
          <w:color w:val="000000"/>
          <w:kern w:val="24"/>
          <w:szCs w:val="21"/>
        </w:rPr>
        <w:t>支払わない</w:t>
      </w:r>
      <w:r w:rsidRPr="00F40C93">
        <w:rPr>
          <w:rFonts w:asciiTheme="majorHAnsi" w:eastAsiaTheme="majorHAnsi" w:hAnsiTheme="majorHAnsi" w:cs="+mn-cs" w:hint="eastAsia"/>
          <w:color w:val="000000"/>
          <w:kern w:val="24"/>
          <w:szCs w:val="21"/>
        </w:rPr>
        <w:t>「残業ゼロ」である。</w:t>
      </w:r>
    </w:p>
    <w:p w14:paraId="183C8121" w14:textId="64329A4A" w:rsidR="00FF2878" w:rsidRDefault="00FF2878" w:rsidP="00F40C93">
      <w:pPr>
        <w:ind w:firstLineChars="100" w:firstLine="210"/>
        <w:rPr>
          <w:rFonts w:asciiTheme="majorHAnsi" w:eastAsiaTheme="majorHAnsi" w:hAnsiTheme="majorHAnsi" w:cs="+mn-cs"/>
          <w:color w:val="000000"/>
          <w:kern w:val="24"/>
          <w:szCs w:val="21"/>
        </w:rPr>
      </w:pPr>
    </w:p>
    <w:p w14:paraId="033D008D" w14:textId="4B4F8C0A" w:rsidR="00F40C93" w:rsidRPr="00F40C93" w:rsidRDefault="00FF2878" w:rsidP="00F40C93">
      <w:pPr>
        <w:widowControl/>
        <w:ind w:firstLineChars="100" w:firstLine="210"/>
        <w:rPr>
          <w:rFonts w:asciiTheme="majorHAnsi" w:eastAsiaTheme="majorHAnsi" w:hAnsiTheme="majorHAnsi" w:cs="+mn-cs"/>
          <w:color w:val="000000"/>
          <w:kern w:val="24"/>
          <w:szCs w:val="21"/>
        </w:rPr>
      </w:pPr>
      <w:r>
        <w:rPr>
          <w:rFonts w:asciiTheme="majorHAnsi" w:eastAsiaTheme="majorHAnsi" w:hAnsiTheme="majorHAnsi" w:cs="+mn-cs" w:hint="eastAsia"/>
          <w:color w:val="000000"/>
          <w:kern w:val="24"/>
          <w:szCs w:val="21"/>
        </w:rPr>
        <w:t>※</w:t>
      </w:r>
      <w:r w:rsidR="00F40C93" w:rsidRPr="00F40C93">
        <w:rPr>
          <w:rFonts w:asciiTheme="majorHAnsi" w:eastAsiaTheme="majorHAnsi" w:hAnsiTheme="majorHAnsi" w:cs="+mn-cs" w:hint="eastAsia"/>
          <w:color w:val="000000"/>
          <w:kern w:val="24"/>
          <w:szCs w:val="21"/>
        </w:rPr>
        <w:t>第32条の2　1ヵ月単位の変形労働</w:t>
      </w:r>
    </w:p>
    <w:p w14:paraId="564AD020" w14:textId="77777777" w:rsidR="00F40C93" w:rsidRPr="00F40C93" w:rsidRDefault="00F40C93" w:rsidP="00FF2878">
      <w:pPr>
        <w:widowControl/>
        <w:ind w:firstLineChars="200" w:firstLine="420"/>
        <w:rPr>
          <w:rFonts w:asciiTheme="majorHAnsi" w:eastAsiaTheme="majorHAnsi" w:hAnsiTheme="majorHAnsi" w:cs="+mn-cs"/>
          <w:color w:val="000000"/>
          <w:kern w:val="24"/>
          <w:szCs w:val="21"/>
        </w:rPr>
      </w:pPr>
      <w:r w:rsidRPr="00F40C93">
        <w:rPr>
          <w:rFonts w:asciiTheme="majorHAnsi" w:eastAsiaTheme="majorHAnsi" w:hAnsiTheme="majorHAnsi" w:cs="+mn-cs" w:hint="eastAsia"/>
          <w:color w:val="000000"/>
          <w:kern w:val="24"/>
          <w:szCs w:val="21"/>
        </w:rPr>
        <w:t>第32条の3　フレックスタイム制</w:t>
      </w:r>
      <w:r w:rsidRPr="00F40C93">
        <w:rPr>
          <w:rFonts w:asciiTheme="majorHAnsi" w:eastAsiaTheme="majorHAnsi" w:hAnsiTheme="majorHAnsi" w:cs="+mn-cs"/>
          <w:color w:val="000000"/>
          <w:kern w:val="24"/>
          <w:szCs w:val="21"/>
        </w:rPr>
        <w:t xml:space="preserve"> </w:t>
      </w:r>
    </w:p>
    <w:p w14:paraId="0F1F5098" w14:textId="77777777" w:rsidR="00F40C93" w:rsidRPr="00F40C93" w:rsidRDefault="00F40C93" w:rsidP="00FF2878">
      <w:pPr>
        <w:widowControl/>
        <w:ind w:firstLineChars="200" w:firstLine="420"/>
        <w:rPr>
          <w:rFonts w:asciiTheme="majorHAnsi" w:eastAsiaTheme="majorHAnsi" w:hAnsiTheme="majorHAnsi" w:cs="+mn-cs"/>
          <w:color w:val="000000"/>
          <w:kern w:val="24"/>
          <w:szCs w:val="21"/>
        </w:rPr>
      </w:pPr>
      <w:r w:rsidRPr="00F40C93">
        <w:rPr>
          <w:rFonts w:asciiTheme="majorHAnsi" w:eastAsiaTheme="majorHAnsi" w:hAnsiTheme="majorHAnsi" w:cs="+mn-cs" w:hint="eastAsia"/>
          <w:color w:val="000000"/>
          <w:kern w:val="24"/>
          <w:szCs w:val="21"/>
        </w:rPr>
        <w:t>第32条の4　1年単位の変形労働</w:t>
      </w:r>
    </w:p>
    <w:p w14:paraId="3F639017" w14:textId="56BDD1B5" w:rsidR="00F40C93" w:rsidRDefault="00F40C93" w:rsidP="00FF2878">
      <w:pPr>
        <w:widowControl/>
        <w:ind w:firstLineChars="200" w:firstLine="420"/>
        <w:rPr>
          <w:rFonts w:asciiTheme="majorHAnsi" w:eastAsiaTheme="majorHAnsi" w:hAnsiTheme="majorHAnsi" w:cs="+mn-cs"/>
          <w:color w:val="000000"/>
          <w:kern w:val="24"/>
          <w:szCs w:val="21"/>
        </w:rPr>
      </w:pPr>
      <w:r w:rsidRPr="00F40C93">
        <w:rPr>
          <w:rFonts w:asciiTheme="majorHAnsi" w:eastAsiaTheme="majorHAnsi" w:hAnsiTheme="majorHAnsi" w:cs="+mn-cs" w:hint="eastAsia"/>
          <w:color w:val="000000"/>
          <w:kern w:val="24"/>
          <w:szCs w:val="21"/>
        </w:rPr>
        <w:t xml:space="preserve">第32条の5　</w:t>
      </w:r>
      <w:r w:rsidRPr="00F40C93">
        <w:rPr>
          <w:rFonts w:asciiTheme="majorHAnsi" w:eastAsiaTheme="majorHAnsi" w:hAnsiTheme="majorHAnsi" w:cs="ＭＳ 明朝" w:hint="eastAsia"/>
          <w:color w:val="000000"/>
          <w:kern w:val="24"/>
          <w:szCs w:val="21"/>
        </w:rPr>
        <w:t>1</w:t>
      </w:r>
      <w:r w:rsidRPr="00F40C93">
        <w:rPr>
          <w:rFonts w:asciiTheme="majorHAnsi" w:eastAsiaTheme="majorHAnsi" w:hAnsiTheme="majorHAnsi" w:cs="+mn-cs" w:hint="eastAsia"/>
          <w:color w:val="000000"/>
          <w:kern w:val="24"/>
          <w:szCs w:val="21"/>
        </w:rPr>
        <w:t>週間単位非定型的変形</w:t>
      </w:r>
    </w:p>
    <w:p w14:paraId="1C892D89" w14:textId="5F27C9DF" w:rsidR="00E5760D" w:rsidRPr="00F40C93" w:rsidRDefault="00FF2878" w:rsidP="00F40C93">
      <w:pPr>
        <w:widowControl/>
        <w:ind w:firstLineChars="100" w:firstLine="210"/>
        <w:rPr>
          <w:rFonts w:asciiTheme="majorHAnsi" w:eastAsiaTheme="majorHAnsi" w:hAnsiTheme="majorHAnsi" w:cs="+mn-cs"/>
          <w:color w:val="000000"/>
          <w:kern w:val="24"/>
          <w:szCs w:val="21"/>
        </w:rPr>
      </w:pPr>
      <w:r>
        <w:rPr>
          <w:rFonts w:asciiTheme="majorHAnsi" w:eastAsiaTheme="majorHAnsi" w:hAnsiTheme="majorHAnsi" w:cs="+mn-cs" w:hint="eastAsia"/>
          <w:color w:val="000000"/>
          <w:kern w:val="24"/>
          <w:szCs w:val="21"/>
        </w:rPr>
        <w:t>※</w:t>
      </w:r>
      <w:r w:rsidR="00E5760D">
        <w:rPr>
          <w:rFonts w:asciiTheme="majorHAnsi" w:eastAsiaTheme="majorHAnsi" w:hAnsiTheme="majorHAnsi" w:cs="+mn-cs" w:hint="eastAsia"/>
          <w:color w:val="000000"/>
          <w:kern w:val="24"/>
          <w:szCs w:val="21"/>
        </w:rPr>
        <w:t>第33条　災害等、臨時の時間外労働</w:t>
      </w:r>
    </w:p>
    <w:p w14:paraId="699B9706" w14:textId="0A91BD7D" w:rsidR="00F40C93" w:rsidRPr="00F40C93" w:rsidRDefault="00FF2878" w:rsidP="00F40C93">
      <w:pPr>
        <w:widowControl/>
        <w:ind w:firstLineChars="100" w:firstLine="210"/>
        <w:rPr>
          <w:rFonts w:asciiTheme="majorHAnsi" w:eastAsiaTheme="majorHAnsi" w:hAnsiTheme="majorHAnsi" w:cs="+mn-cs"/>
          <w:color w:val="000000"/>
          <w:kern w:val="24"/>
          <w:szCs w:val="21"/>
        </w:rPr>
      </w:pPr>
      <w:r>
        <w:rPr>
          <w:rFonts w:asciiTheme="majorHAnsi" w:eastAsiaTheme="majorHAnsi" w:hAnsiTheme="majorHAnsi" w:cs="+mn-cs" w:hint="eastAsia"/>
          <w:color w:val="000000"/>
          <w:kern w:val="24"/>
          <w:szCs w:val="21"/>
        </w:rPr>
        <w:t>※</w:t>
      </w:r>
      <w:r w:rsidR="00F40C93" w:rsidRPr="00F40C93">
        <w:rPr>
          <w:rFonts w:asciiTheme="majorHAnsi" w:eastAsiaTheme="majorHAnsi" w:hAnsiTheme="majorHAnsi" w:cs="+mn-cs" w:hint="eastAsia"/>
          <w:color w:val="000000"/>
          <w:kern w:val="24"/>
          <w:szCs w:val="21"/>
        </w:rPr>
        <w:t>第36条　「36協定」</w:t>
      </w:r>
      <w:r>
        <w:rPr>
          <w:rFonts w:asciiTheme="majorHAnsi" w:eastAsiaTheme="majorHAnsi" w:hAnsiTheme="majorHAnsi" w:cs="+mn-cs" w:hint="eastAsia"/>
          <w:color w:val="000000"/>
          <w:kern w:val="24"/>
          <w:szCs w:val="21"/>
        </w:rPr>
        <w:t>方式</w:t>
      </w:r>
    </w:p>
    <w:p w14:paraId="10FDA4C3" w14:textId="77777777" w:rsidR="00F40C93" w:rsidRPr="00F40C93" w:rsidRDefault="00F40C93" w:rsidP="00FF2878">
      <w:pPr>
        <w:widowControl/>
        <w:ind w:firstLineChars="200" w:firstLine="420"/>
        <w:rPr>
          <w:rFonts w:asciiTheme="majorHAnsi" w:eastAsiaTheme="majorHAnsi" w:hAnsiTheme="majorHAnsi" w:cs="+mn-cs"/>
          <w:color w:val="000000"/>
          <w:kern w:val="24"/>
          <w:szCs w:val="21"/>
        </w:rPr>
      </w:pPr>
      <w:r w:rsidRPr="00F40C93">
        <w:rPr>
          <w:rFonts w:asciiTheme="majorHAnsi" w:eastAsiaTheme="majorHAnsi" w:hAnsiTheme="majorHAnsi" w:cs="+mn-cs" w:hint="eastAsia"/>
          <w:color w:val="000000"/>
          <w:kern w:val="24"/>
          <w:szCs w:val="21"/>
        </w:rPr>
        <w:t xml:space="preserve">第36条の2　特別条項付き36協定　　　</w:t>
      </w:r>
    </w:p>
    <w:p w14:paraId="6DA68FAC" w14:textId="77777777" w:rsidR="00F40C93" w:rsidRPr="00F40C93" w:rsidRDefault="00F40C93" w:rsidP="00FF2878">
      <w:pPr>
        <w:widowControl/>
        <w:ind w:firstLineChars="200" w:firstLine="420"/>
        <w:rPr>
          <w:rFonts w:asciiTheme="majorHAnsi" w:eastAsiaTheme="majorHAnsi" w:hAnsiTheme="majorHAnsi" w:cs="+mn-cs"/>
          <w:color w:val="000000"/>
          <w:kern w:val="24"/>
          <w:szCs w:val="21"/>
        </w:rPr>
      </w:pPr>
      <w:r w:rsidRPr="00F40C93">
        <w:rPr>
          <w:rFonts w:asciiTheme="majorHAnsi" w:eastAsiaTheme="majorHAnsi" w:hAnsiTheme="majorHAnsi" w:cs="+mn-cs" w:hint="eastAsia"/>
          <w:color w:val="000000"/>
          <w:kern w:val="24"/>
          <w:szCs w:val="21"/>
        </w:rPr>
        <w:t>第38条の2　事業所外労働のみなし制</w:t>
      </w:r>
    </w:p>
    <w:p w14:paraId="29E2BA96" w14:textId="77777777" w:rsidR="00F40C93" w:rsidRPr="00F40C93" w:rsidRDefault="00F40C93" w:rsidP="00FF2878">
      <w:pPr>
        <w:widowControl/>
        <w:ind w:firstLineChars="200" w:firstLine="420"/>
        <w:rPr>
          <w:rFonts w:asciiTheme="majorHAnsi" w:eastAsiaTheme="majorHAnsi" w:hAnsiTheme="majorHAnsi" w:cs="+mn-cs"/>
          <w:color w:val="000000"/>
          <w:kern w:val="24"/>
          <w:szCs w:val="21"/>
        </w:rPr>
      </w:pPr>
      <w:r w:rsidRPr="00F40C93">
        <w:rPr>
          <w:rFonts w:asciiTheme="majorHAnsi" w:eastAsiaTheme="majorHAnsi" w:hAnsiTheme="majorHAnsi" w:cs="+mn-cs" w:hint="eastAsia"/>
          <w:color w:val="000000"/>
          <w:kern w:val="24"/>
          <w:szCs w:val="21"/>
        </w:rPr>
        <w:t>第38条の3　裁量労働みなし制</w:t>
      </w:r>
    </w:p>
    <w:p w14:paraId="7A1CE521" w14:textId="77777777" w:rsidR="00F40C93" w:rsidRPr="00F40C93" w:rsidRDefault="00F40C93" w:rsidP="00FF2878">
      <w:pPr>
        <w:widowControl/>
        <w:ind w:firstLineChars="200" w:firstLine="420"/>
        <w:rPr>
          <w:rFonts w:asciiTheme="majorHAnsi" w:eastAsiaTheme="majorHAnsi" w:hAnsiTheme="majorHAnsi" w:cs="+mn-cs"/>
          <w:color w:val="000000"/>
          <w:kern w:val="24"/>
          <w:szCs w:val="21"/>
        </w:rPr>
      </w:pPr>
      <w:r w:rsidRPr="00F40C93">
        <w:rPr>
          <w:rFonts w:asciiTheme="majorHAnsi" w:eastAsiaTheme="majorHAnsi" w:hAnsiTheme="majorHAnsi" w:cs="+mn-cs" w:hint="eastAsia"/>
          <w:color w:val="000000"/>
          <w:kern w:val="24"/>
          <w:szCs w:val="21"/>
        </w:rPr>
        <w:t>第38条の4　企画業務型裁量労働制</w:t>
      </w:r>
    </w:p>
    <w:p w14:paraId="418F1E9F" w14:textId="44111531" w:rsidR="00F40C93" w:rsidRPr="00F40C93" w:rsidRDefault="00F40C93" w:rsidP="00FF2878">
      <w:pPr>
        <w:widowControl/>
        <w:ind w:firstLineChars="200" w:firstLine="420"/>
        <w:rPr>
          <w:rFonts w:asciiTheme="majorHAnsi" w:eastAsiaTheme="majorHAnsi" w:hAnsiTheme="majorHAnsi" w:cs="+mn-cs"/>
          <w:color w:val="000000"/>
          <w:kern w:val="24"/>
          <w:szCs w:val="21"/>
        </w:rPr>
      </w:pPr>
      <w:r w:rsidRPr="00F40C93">
        <w:rPr>
          <w:rFonts w:asciiTheme="majorHAnsi" w:eastAsiaTheme="majorHAnsi" w:hAnsiTheme="majorHAnsi" w:cs="+mn-cs" w:hint="eastAsia"/>
          <w:color w:val="000000"/>
          <w:kern w:val="24"/>
          <w:szCs w:val="21"/>
        </w:rPr>
        <w:t>第40条　週44時間の特例</w:t>
      </w:r>
    </w:p>
    <w:p w14:paraId="2A968883" w14:textId="4F2843CC" w:rsidR="00F40C93" w:rsidRDefault="00FF2878" w:rsidP="00F40C93">
      <w:pPr>
        <w:widowControl/>
        <w:ind w:firstLineChars="100" w:firstLine="210"/>
        <w:rPr>
          <w:rFonts w:asciiTheme="majorHAnsi" w:eastAsiaTheme="majorHAnsi" w:hAnsiTheme="majorHAnsi" w:cs="+mn-cs"/>
          <w:color w:val="000000"/>
          <w:kern w:val="24"/>
          <w:szCs w:val="21"/>
        </w:rPr>
      </w:pPr>
      <w:r>
        <w:rPr>
          <w:rFonts w:asciiTheme="majorHAnsi" w:eastAsiaTheme="majorHAnsi" w:hAnsiTheme="majorHAnsi" w:cs="+mn-cs" w:hint="eastAsia"/>
          <w:color w:val="000000"/>
          <w:kern w:val="24"/>
          <w:szCs w:val="21"/>
        </w:rPr>
        <w:t>※</w:t>
      </w:r>
      <w:r w:rsidR="00E5760D">
        <w:rPr>
          <w:rFonts w:asciiTheme="majorHAnsi" w:eastAsiaTheme="majorHAnsi" w:hAnsiTheme="majorHAnsi" w:cs="+mn-cs" w:hint="eastAsia"/>
          <w:color w:val="000000"/>
          <w:kern w:val="24"/>
          <w:szCs w:val="21"/>
        </w:rPr>
        <w:t>第41条　適用</w:t>
      </w:r>
      <w:r w:rsidR="00F40C93" w:rsidRPr="00F40C93">
        <w:rPr>
          <w:rFonts w:asciiTheme="majorHAnsi" w:eastAsiaTheme="majorHAnsi" w:hAnsiTheme="majorHAnsi" w:cs="+mn-cs" w:hint="eastAsia"/>
          <w:color w:val="000000"/>
          <w:kern w:val="24"/>
          <w:szCs w:val="21"/>
        </w:rPr>
        <w:t>除外</w:t>
      </w:r>
    </w:p>
    <w:p w14:paraId="45BC9961" w14:textId="0E844B56" w:rsidR="00BB0A14" w:rsidRDefault="00BB0A14" w:rsidP="00FF2878">
      <w:pPr>
        <w:widowControl/>
        <w:ind w:firstLineChars="200" w:firstLine="420"/>
        <w:rPr>
          <w:rFonts w:asciiTheme="majorHAnsi" w:eastAsiaTheme="majorHAnsi" w:hAnsiTheme="majorHAnsi" w:cs="+mn-cs"/>
          <w:color w:val="000000"/>
          <w:kern w:val="24"/>
          <w:szCs w:val="21"/>
        </w:rPr>
      </w:pPr>
      <w:r>
        <w:rPr>
          <w:rFonts w:asciiTheme="majorHAnsi" w:eastAsiaTheme="majorHAnsi" w:hAnsiTheme="majorHAnsi" w:cs="+mn-cs" w:hint="eastAsia"/>
          <w:color w:val="000000"/>
          <w:kern w:val="24"/>
          <w:szCs w:val="21"/>
        </w:rPr>
        <w:t>第41条の2　「高プロ」残業代ゼロ</w:t>
      </w:r>
    </w:p>
    <w:p w14:paraId="666EB095" w14:textId="77777777" w:rsidR="009116DC" w:rsidRDefault="009116DC" w:rsidP="009116DC">
      <w:pPr>
        <w:ind w:firstLineChars="100" w:firstLine="180"/>
        <w:rPr>
          <w:rFonts w:asciiTheme="majorHAnsi" w:eastAsiaTheme="majorHAnsi" w:hAnsiTheme="majorHAnsi" w:cs="+mn-cs"/>
          <w:color w:val="000000"/>
          <w:kern w:val="24"/>
          <w:sz w:val="18"/>
          <w:szCs w:val="18"/>
        </w:rPr>
      </w:pPr>
    </w:p>
    <w:p w14:paraId="1A7EC59E" w14:textId="22999F05" w:rsidR="009116DC" w:rsidRPr="009116DC" w:rsidRDefault="009116DC" w:rsidP="009116DC">
      <w:pPr>
        <w:ind w:firstLineChars="100" w:firstLine="210"/>
        <w:rPr>
          <w:rFonts w:asciiTheme="majorHAnsi" w:eastAsiaTheme="majorHAnsi" w:hAnsiTheme="majorHAnsi" w:cs="+mn-cs"/>
          <w:color w:val="000000"/>
          <w:kern w:val="24"/>
          <w:szCs w:val="21"/>
        </w:rPr>
      </w:pPr>
      <w:r w:rsidRPr="009116DC">
        <w:rPr>
          <w:rFonts w:asciiTheme="majorHAnsi" w:eastAsiaTheme="majorHAnsi" w:hAnsiTheme="majorHAnsi" w:cs="+mn-cs" w:hint="eastAsia"/>
          <w:color w:val="000000"/>
          <w:kern w:val="24"/>
          <w:szCs w:val="21"/>
        </w:rPr>
        <w:t>※が制定時</w:t>
      </w:r>
      <w:r w:rsidR="00610AE8">
        <w:rPr>
          <w:rFonts w:asciiTheme="majorHAnsi" w:eastAsiaTheme="majorHAnsi" w:hAnsiTheme="majorHAnsi" w:cs="+mn-cs" w:hint="eastAsia"/>
          <w:color w:val="000000"/>
          <w:kern w:val="24"/>
          <w:szCs w:val="21"/>
        </w:rPr>
        <w:t>の「例外」規定である。</w:t>
      </w:r>
    </w:p>
    <w:p w14:paraId="6AE4FBA1" w14:textId="77777777" w:rsidR="00BB0A14" w:rsidRPr="00BB0A14" w:rsidRDefault="00BB0A14" w:rsidP="00F40C93">
      <w:pPr>
        <w:widowControl/>
        <w:ind w:firstLineChars="100" w:firstLine="210"/>
        <w:rPr>
          <w:rFonts w:asciiTheme="majorHAnsi" w:eastAsiaTheme="majorHAnsi" w:hAnsiTheme="majorHAnsi" w:cs="+mn-cs"/>
          <w:color w:val="000000"/>
          <w:kern w:val="24"/>
          <w:szCs w:val="21"/>
        </w:rPr>
      </w:pPr>
    </w:p>
    <w:p w14:paraId="6BFFDFC1" w14:textId="77777777" w:rsidR="00F40C93" w:rsidRPr="00F40C93" w:rsidRDefault="00F40C93" w:rsidP="00F40C93">
      <w:pPr>
        <w:widowControl/>
        <w:shd w:val="clear" w:color="auto" w:fill="FFFFFF"/>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noProof/>
          <w:color w:val="000000"/>
          <w:kern w:val="0"/>
          <w:szCs w:val="21"/>
        </w:rPr>
        <mc:AlternateContent>
          <mc:Choice Requires="wps">
            <w:drawing>
              <wp:anchor distT="0" distB="0" distL="114300" distR="114300" simplePos="0" relativeHeight="251741184" behindDoc="0" locked="0" layoutInCell="1" allowOverlap="1" wp14:anchorId="79A5B4F1" wp14:editId="651B7F6E">
                <wp:simplePos x="0" y="0"/>
                <wp:positionH relativeFrom="column">
                  <wp:posOffset>82550</wp:posOffset>
                </wp:positionH>
                <wp:positionV relativeFrom="paragraph">
                  <wp:posOffset>88265</wp:posOffset>
                </wp:positionV>
                <wp:extent cx="1834444" cy="355600"/>
                <wp:effectExtent l="0" t="0" r="13970" b="25400"/>
                <wp:wrapNone/>
                <wp:docPr id="31" name="四角形: 角を丸くする 31"/>
                <wp:cNvGraphicFramePr/>
                <a:graphic xmlns:a="http://schemas.openxmlformats.org/drawingml/2006/main">
                  <a:graphicData uri="http://schemas.microsoft.com/office/word/2010/wordprocessingShape">
                    <wps:wsp>
                      <wps:cNvSpPr/>
                      <wps:spPr>
                        <a:xfrm>
                          <a:off x="0" y="0"/>
                          <a:ext cx="1834444" cy="355600"/>
                        </a:xfrm>
                        <a:prstGeom prst="roundRect">
                          <a:avLst/>
                        </a:prstGeom>
                        <a:solidFill>
                          <a:sysClr val="windowText" lastClr="000000"/>
                        </a:solidFill>
                        <a:ln w="12700" cap="flat" cmpd="sng" algn="ctr">
                          <a:solidFill>
                            <a:srgbClr val="4472C4">
                              <a:shade val="50000"/>
                            </a:srgbClr>
                          </a:solidFill>
                          <a:prstDash val="solid"/>
                          <a:miter lim="800000"/>
                        </a:ln>
                        <a:effectLst/>
                      </wps:spPr>
                      <wps:txbx>
                        <w:txbxContent>
                          <w:p w14:paraId="1B626E0B" w14:textId="77777777" w:rsidR="00EA6C6F" w:rsidRPr="00A003A4" w:rsidRDefault="00EA6C6F" w:rsidP="00F40C93">
                            <w:pPr>
                              <w:jc w:val="left"/>
                              <w:rPr>
                                <w:rFonts w:ascii="ＭＳ ゴシック" w:eastAsia="ＭＳ ゴシック" w:hAnsi="ＭＳ ゴシック"/>
                              </w:rPr>
                            </w:pPr>
                            <w:r w:rsidRPr="00A003A4">
                              <w:rPr>
                                <w:rFonts w:ascii="ＭＳ ゴシック" w:eastAsia="ＭＳ ゴシック" w:hAnsi="ＭＳ ゴシック" w:hint="eastAsia"/>
                              </w:rPr>
                              <w:t>1</w:t>
                            </w:r>
                            <w:r>
                              <w:rPr>
                                <w:rFonts w:ascii="ＭＳ ゴシック" w:eastAsia="ＭＳ ゴシック" w:hAnsi="ＭＳ ゴシック" w:hint="eastAsia"/>
                              </w:rPr>
                              <w:t>カ月</w:t>
                            </w:r>
                            <w:r w:rsidRPr="00A003A4">
                              <w:rPr>
                                <w:rFonts w:ascii="ＭＳ ゴシック" w:eastAsia="ＭＳ ゴシック" w:hAnsi="ＭＳ ゴシック" w:hint="eastAsia"/>
                              </w:rPr>
                              <w:t>単位の変形労働時間制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A5B4F1" id="四角形: 角を丸くする 31" o:spid="_x0000_s1068" style="position:absolute;left:0;text-align:left;margin-left:6.5pt;margin-top:6.95pt;width:144.45pt;height:2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" fillcolor="windowText" strokecolor="#2f528f" strokeweight="1pt">
                <v:stroke joinstyle="miter"/>
                <v:textbox>
                  <w:txbxContent>
                    <w:p w14:paraId="1B626E0B" w14:textId="77777777" w:rsidR="00EA6C6F" w:rsidRPr="00A003A4" w:rsidRDefault="00EA6C6F" w:rsidP="00F40C93">
                      <w:pPr>
                        <w:jc w:val="left"/>
                        <w:rPr>
                          <w:rFonts w:ascii="ＭＳ ゴシック" w:eastAsia="ＭＳ ゴシック" w:hAnsi="ＭＳ ゴシック"/>
                        </w:rPr>
                      </w:pPr>
                      <w:r w:rsidRPr="00A003A4">
                        <w:rPr>
                          <w:rFonts w:ascii="ＭＳ ゴシック" w:eastAsia="ＭＳ ゴシック" w:hAnsi="ＭＳ ゴシック" w:hint="eastAsia"/>
                        </w:rPr>
                        <w:t>1</w:t>
                      </w:r>
                      <w:r>
                        <w:rPr>
                          <w:rFonts w:ascii="ＭＳ ゴシック" w:eastAsia="ＭＳ ゴシック" w:hAnsi="ＭＳ ゴシック" w:hint="eastAsia"/>
                        </w:rPr>
                        <w:t>カ月</w:t>
                      </w:r>
                      <w:r w:rsidRPr="00A003A4">
                        <w:rPr>
                          <w:rFonts w:ascii="ＭＳ ゴシック" w:eastAsia="ＭＳ ゴシック" w:hAnsi="ＭＳ ゴシック" w:hint="eastAsia"/>
                        </w:rPr>
                        <w:t>単位の変形労働時間制</w:t>
                      </w:r>
                    </w:p>
                  </w:txbxContent>
                </v:textbox>
              </v:roundrect>
            </w:pict>
          </mc:Fallback>
        </mc:AlternateContent>
      </w:r>
    </w:p>
    <w:p w14:paraId="5237EAF8"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rPr>
          <w:rFonts w:ascii="ＭＳ ゴシック" w:eastAsia="ＭＳ ゴシック" w:hAnsi="ＭＳ ゴシック" w:cs="ＭＳ Ｐゴシック"/>
          <w:color w:val="000000"/>
          <w:kern w:val="0"/>
          <w:szCs w:val="21"/>
        </w:rPr>
      </w:pPr>
    </w:p>
    <w:p w14:paraId="463E0FAC" w14:textId="5F366092"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第</w:t>
      </w:r>
      <w:r w:rsidR="009C1772">
        <w:rPr>
          <w:rFonts w:ascii="ＭＳ ゴシック" w:eastAsia="ＭＳ ゴシック" w:hAnsi="ＭＳ ゴシック" w:cs="ＭＳ Ｐゴシック" w:hint="eastAsia"/>
          <w:color w:val="000000"/>
          <w:kern w:val="0"/>
          <w:szCs w:val="21"/>
        </w:rPr>
        <w:t>32</w:t>
      </w:r>
      <w:r w:rsidRPr="00F40C93">
        <w:rPr>
          <w:rFonts w:ascii="ＭＳ ゴシック" w:eastAsia="ＭＳ ゴシック" w:hAnsi="ＭＳ ゴシック" w:cs="ＭＳ Ｐゴシック" w:hint="eastAsia"/>
          <w:color w:val="000000"/>
          <w:kern w:val="0"/>
          <w:szCs w:val="21"/>
        </w:rPr>
        <w:t>条の</w:t>
      </w:r>
      <w:r w:rsidR="009C1772">
        <w:rPr>
          <w:rFonts w:ascii="ＭＳ ゴシック" w:eastAsia="ＭＳ ゴシック" w:hAnsi="ＭＳ ゴシック" w:cs="ＭＳ Ｐゴシック" w:hint="eastAsia"/>
          <w:color w:val="000000"/>
          <w:kern w:val="0"/>
          <w:szCs w:val="21"/>
        </w:rPr>
        <w:t>2</w:t>
      </w:r>
      <w:r w:rsidRPr="00F40C93">
        <w:rPr>
          <w:rFonts w:ascii="ＭＳ ゴシック" w:eastAsia="ＭＳ ゴシック" w:hAnsi="ＭＳ ゴシック" w:cs="ＭＳ Ｐゴシック" w:hint="eastAsia"/>
          <w:color w:val="000000"/>
          <w:kern w:val="0"/>
          <w:szCs w:val="21"/>
        </w:rPr>
        <w:t xml:space="preserve">　使用者は、当該事業場に、労働者の過半数で組織する労働組合がある場合においてはその労働組合、労働者の過半数で組織する労働組合がない場合においては労働者の過半数を代表する者との書面による協定により、又は就業規則その他これに準ずるものにより、</w:t>
      </w:r>
      <w:r w:rsidR="009C1772">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箇月以内の一定の期間を平均し一週間当たりの労働時間が前条第一項の労働時間を超えない定めをしたときは、同条の規定</w:t>
      </w:r>
      <w:r w:rsidR="005639E1">
        <w:rPr>
          <w:rFonts w:ascii="ＭＳ ゴシック" w:eastAsia="ＭＳ ゴシック" w:hAnsi="ＭＳ ゴシック" w:cs="ＭＳ Ｐゴシック" w:hint="eastAsia"/>
          <w:color w:val="000000"/>
          <w:kern w:val="0"/>
          <w:szCs w:val="21"/>
        </w:rPr>
        <w:t xml:space="preserve">　　　</w:t>
      </w:r>
      <w:r w:rsidRPr="00F40C93">
        <w:rPr>
          <w:rFonts w:ascii="ＭＳ ゴシック" w:eastAsia="ＭＳ ゴシック" w:hAnsi="ＭＳ ゴシック" w:cs="ＭＳ Ｐゴシック" w:hint="eastAsia"/>
          <w:color w:val="000000"/>
          <w:kern w:val="0"/>
          <w:szCs w:val="21"/>
        </w:rPr>
        <w:t>にかかわらず、その定めにより、特定された週において同項の労働時間又は特定された日において同条第</w:t>
      </w:r>
      <w:r w:rsidR="009C1772">
        <w:rPr>
          <w:rFonts w:ascii="ＭＳ ゴシック" w:eastAsia="ＭＳ ゴシック" w:hAnsi="ＭＳ ゴシック" w:cs="ＭＳ Ｐゴシック" w:hint="eastAsia"/>
          <w:color w:val="000000"/>
          <w:kern w:val="0"/>
          <w:szCs w:val="21"/>
        </w:rPr>
        <w:t>2</w:t>
      </w:r>
      <w:r w:rsidRPr="00F40C93">
        <w:rPr>
          <w:rFonts w:ascii="ＭＳ ゴシック" w:eastAsia="ＭＳ ゴシック" w:hAnsi="ＭＳ ゴシック" w:cs="ＭＳ Ｐゴシック" w:hint="eastAsia"/>
          <w:color w:val="000000"/>
          <w:kern w:val="0"/>
          <w:szCs w:val="21"/>
        </w:rPr>
        <w:t>項の労働時間を超えて、労働させることができる。</w:t>
      </w:r>
    </w:p>
    <w:p w14:paraId="55EC22AF"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lastRenderedPageBreak/>
        <w:t>②　使用者は、厚生労働省令で定めるところにより、前項の協定を行政官庁に届け出なければならない。</w:t>
      </w:r>
    </w:p>
    <w:p w14:paraId="6EC3CBA0" w14:textId="55217E60" w:rsidR="00F40C93" w:rsidRPr="00F40C93" w:rsidRDefault="00F40C93" w:rsidP="009C1772">
      <w:pPr>
        <w:widowControl/>
        <w:pBdr>
          <w:top w:val="single" w:sz="4" w:space="1" w:color="auto"/>
          <w:left w:val="single" w:sz="4" w:space="4" w:color="auto"/>
          <w:bottom w:val="single" w:sz="4" w:space="1" w:color="auto"/>
          <w:right w:val="single" w:sz="4" w:space="4" w:color="auto"/>
        </w:pBdr>
        <w:shd w:val="clear" w:color="auto" w:fill="FFFFFF"/>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(昭</w:t>
      </w:r>
      <w:r w:rsidR="009C1772">
        <w:rPr>
          <w:rFonts w:ascii="ＭＳ ゴシック" w:eastAsia="ＭＳ ゴシック" w:hAnsi="ＭＳ ゴシック" w:cs="ＭＳ Ｐゴシック" w:hint="eastAsia"/>
          <w:color w:val="000000"/>
          <w:kern w:val="0"/>
          <w:szCs w:val="21"/>
        </w:rPr>
        <w:t>62</w:t>
      </w:r>
      <w:r w:rsidRPr="00F40C93">
        <w:rPr>
          <w:rFonts w:ascii="ＭＳ ゴシック" w:eastAsia="ＭＳ ゴシック" w:hAnsi="ＭＳ ゴシック" w:cs="ＭＳ Ｐゴシック" w:hint="eastAsia"/>
          <w:color w:val="000000"/>
          <w:kern w:val="0"/>
          <w:szCs w:val="21"/>
        </w:rPr>
        <w:t>法</w:t>
      </w:r>
      <w:r w:rsidR="009C1772">
        <w:rPr>
          <w:rFonts w:ascii="ＭＳ ゴシック" w:eastAsia="ＭＳ ゴシック" w:hAnsi="ＭＳ ゴシック" w:cs="ＭＳ Ｐゴシック" w:hint="eastAsia"/>
          <w:color w:val="000000"/>
          <w:kern w:val="0"/>
          <w:szCs w:val="21"/>
        </w:rPr>
        <w:t>99</w:t>
      </w:r>
      <w:r w:rsidRPr="00F40C93">
        <w:rPr>
          <w:rFonts w:ascii="ＭＳ ゴシック" w:eastAsia="ＭＳ ゴシック" w:hAnsi="ＭＳ ゴシック" w:cs="ＭＳ Ｐゴシック" w:hint="eastAsia"/>
          <w:color w:val="000000"/>
          <w:kern w:val="0"/>
          <w:szCs w:val="21"/>
        </w:rPr>
        <w:t>・追加、平</w:t>
      </w:r>
      <w:r w:rsidR="009C1772">
        <w:rPr>
          <w:rFonts w:ascii="ＭＳ ゴシック" w:eastAsia="ＭＳ ゴシック" w:hAnsi="ＭＳ ゴシック" w:cs="ＭＳ Ｐゴシック" w:hint="eastAsia"/>
          <w:color w:val="000000"/>
          <w:kern w:val="0"/>
          <w:szCs w:val="21"/>
        </w:rPr>
        <w:t>10</w:t>
      </w:r>
      <w:r w:rsidRPr="00F40C93">
        <w:rPr>
          <w:rFonts w:ascii="ＭＳ ゴシック" w:eastAsia="ＭＳ ゴシック" w:hAnsi="ＭＳ ゴシック" w:cs="ＭＳ Ｐゴシック" w:hint="eastAsia"/>
          <w:color w:val="000000"/>
          <w:kern w:val="0"/>
          <w:szCs w:val="21"/>
        </w:rPr>
        <w:t>法</w:t>
      </w:r>
      <w:r w:rsidR="009C1772">
        <w:rPr>
          <w:rFonts w:ascii="ＭＳ ゴシック" w:eastAsia="ＭＳ ゴシック" w:hAnsi="ＭＳ ゴシック" w:cs="ＭＳ Ｐゴシック" w:hint="eastAsia"/>
          <w:color w:val="000000"/>
          <w:kern w:val="0"/>
          <w:szCs w:val="21"/>
        </w:rPr>
        <w:t>112</w:t>
      </w:r>
      <w:r w:rsidRPr="00F40C93">
        <w:rPr>
          <w:rFonts w:ascii="ＭＳ ゴシック" w:eastAsia="ＭＳ ゴシック" w:hAnsi="ＭＳ ゴシック" w:cs="ＭＳ Ｐゴシック" w:hint="eastAsia"/>
          <w:color w:val="000000"/>
          <w:kern w:val="0"/>
          <w:szCs w:val="21"/>
        </w:rPr>
        <w:t>・平</w:t>
      </w:r>
      <w:r w:rsidR="009C1772">
        <w:rPr>
          <w:rFonts w:ascii="ＭＳ ゴシック" w:eastAsia="ＭＳ ゴシック" w:hAnsi="ＭＳ ゴシック" w:cs="ＭＳ Ｐゴシック" w:hint="eastAsia"/>
          <w:color w:val="000000"/>
          <w:kern w:val="0"/>
          <w:szCs w:val="21"/>
        </w:rPr>
        <w:t>11</w:t>
      </w:r>
      <w:r w:rsidRPr="00F40C93">
        <w:rPr>
          <w:rFonts w:ascii="ＭＳ ゴシック" w:eastAsia="ＭＳ ゴシック" w:hAnsi="ＭＳ ゴシック" w:cs="ＭＳ Ｐゴシック" w:hint="eastAsia"/>
          <w:color w:val="000000"/>
          <w:kern w:val="0"/>
          <w:szCs w:val="21"/>
        </w:rPr>
        <w:t>法</w:t>
      </w:r>
      <w:r w:rsidR="009C1772">
        <w:rPr>
          <w:rFonts w:ascii="ＭＳ ゴシック" w:eastAsia="ＭＳ ゴシック" w:hAnsi="ＭＳ ゴシック" w:cs="ＭＳ Ｐゴシック" w:hint="eastAsia"/>
          <w:color w:val="000000"/>
          <w:kern w:val="0"/>
          <w:szCs w:val="21"/>
        </w:rPr>
        <w:t>160</w:t>
      </w:r>
      <w:r w:rsidRPr="00F40C93">
        <w:rPr>
          <w:rFonts w:ascii="ＭＳ ゴシック" w:eastAsia="ＭＳ ゴシック" w:hAnsi="ＭＳ ゴシック" w:cs="ＭＳ Ｐゴシック" w:hint="eastAsia"/>
          <w:color w:val="000000"/>
          <w:kern w:val="0"/>
          <w:szCs w:val="21"/>
        </w:rPr>
        <w:t>・一部改正)</w:t>
      </w:r>
    </w:p>
    <w:p w14:paraId="6867ADC9" w14:textId="77777777" w:rsidR="00F40C93" w:rsidRPr="00F40C93" w:rsidRDefault="00F40C93" w:rsidP="00F40C93">
      <w:pPr>
        <w:widowControl/>
        <w:shd w:val="clear" w:color="auto" w:fill="FFFFFF"/>
        <w:ind w:left="240" w:hanging="240"/>
        <w:rPr>
          <w:rFonts w:ascii="ＭＳ ゴシック" w:eastAsia="ＭＳ ゴシック" w:hAnsi="ＭＳ ゴシック" w:cs="ＭＳ Ｐゴシック"/>
          <w:color w:val="000000"/>
          <w:kern w:val="0"/>
          <w:szCs w:val="21"/>
          <w:shd w:val="pct15" w:color="auto" w:fill="FFFFFF"/>
        </w:rPr>
      </w:pPr>
    </w:p>
    <w:p w14:paraId="6C82F12D" w14:textId="77777777" w:rsidR="00F40C93" w:rsidRPr="00FF2878" w:rsidRDefault="00F40C93" w:rsidP="00F40C93">
      <w:pPr>
        <w:widowControl/>
        <w:shd w:val="clear" w:color="auto" w:fill="FFFFFF"/>
        <w:ind w:left="240" w:hanging="240"/>
        <w:rPr>
          <w:rFonts w:ascii="ＭＳ ゴシック" w:eastAsia="ＭＳ ゴシック" w:hAnsi="ＭＳ ゴシック" w:cs="ＭＳ Ｐゴシック"/>
          <w:color w:val="000000"/>
          <w:kern w:val="0"/>
          <w:szCs w:val="21"/>
        </w:rPr>
      </w:pPr>
      <w:r w:rsidRPr="00FF2878">
        <w:rPr>
          <w:rFonts w:ascii="ＭＳ ゴシック" w:eastAsia="ＭＳ ゴシック" w:hAnsi="ＭＳ ゴシック" w:cs="ＭＳ Ｐゴシック" w:hint="eastAsia"/>
          <w:color w:val="000000"/>
          <w:kern w:val="0"/>
          <w:szCs w:val="21"/>
        </w:rPr>
        <w:t>〔ザックリ解釈〕</w:t>
      </w:r>
    </w:p>
    <w:p w14:paraId="766B4088" w14:textId="77777777" w:rsidR="00F40C93" w:rsidRPr="00F40C93" w:rsidRDefault="00F40C93" w:rsidP="00F40C93">
      <w:pPr>
        <w:widowControl/>
        <w:shd w:val="clear" w:color="auto" w:fill="FFFFFF"/>
        <w:ind w:left="240" w:hanging="240"/>
        <w:rPr>
          <w:rFonts w:ascii="ＭＳ ゴシック" w:eastAsia="ＭＳ ゴシック" w:hAnsi="ＭＳ ゴシック" w:cs="ＭＳ Ｐゴシック"/>
          <w:color w:val="000000"/>
          <w:kern w:val="0"/>
          <w:szCs w:val="21"/>
        </w:rPr>
      </w:pPr>
    </w:p>
    <w:p w14:paraId="0B97A4E9" w14:textId="77777777" w:rsidR="00F40C93" w:rsidRPr="00F40C93" w:rsidRDefault="00F40C93" w:rsidP="00F40C93">
      <w:pPr>
        <w:rPr>
          <w:rFonts w:asciiTheme="majorHAnsi" w:eastAsiaTheme="majorHAnsi" w:hAnsiTheme="majorHAnsi" w:cs="ＭＳ Ｐゴシック"/>
          <w:bCs/>
          <w:szCs w:val="21"/>
        </w:rPr>
      </w:pPr>
      <w:r w:rsidRPr="00F40C93">
        <w:rPr>
          <w:rFonts w:ascii="ＭＳ ゴシック" w:eastAsia="ＭＳ ゴシック" w:hAnsi="ＭＳ ゴシック" w:cs="ＭＳ Ｐゴシック" w:hint="eastAsia"/>
          <w:bCs/>
          <w:szCs w:val="21"/>
        </w:rPr>
        <w:t xml:space="preserve">　</w:t>
      </w:r>
      <w:r w:rsidRPr="00F40C93">
        <w:rPr>
          <w:rFonts w:asciiTheme="majorHAnsi" w:eastAsiaTheme="majorHAnsi" w:hAnsiTheme="majorHAnsi" w:cs="ＭＳ Ｐゴシック" w:hint="eastAsia"/>
          <w:bCs/>
          <w:szCs w:val="21"/>
        </w:rPr>
        <w:t>労基法の各条項で「枕ことば」のように</w:t>
      </w:r>
    </w:p>
    <w:p w14:paraId="539E29BA" w14:textId="77777777" w:rsidR="00F40C93" w:rsidRPr="00F40C93" w:rsidRDefault="00F40C93" w:rsidP="00F40C93">
      <w:pPr>
        <w:rPr>
          <w:rFonts w:asciiTheme="majorEastAsia" w:eastAsiaTheme="majorEastAsia" w:hAnsiTheme="majorEastAsia" w:cs="ＭＳ Ｐゴシック"/>
          <w:bCs/>
          <w:szCs w:val="21"/>
        </w:rPr>
      </w:pPr>
      <w:r w:rsidRPr="00F40C93">
        <w:rPr>
          <w:rFonts w:asciiTheme="majorHAnsi" w:eastAsiaTheme="majorHAnsi" w:hAnsiTheme="majorHAnsi" w:cs="ＭＳ Ｐゴシック" w:hint="eastAsia"/>
          <w:bCs/>
          <w:szCs w:val="21"/>
        </w:rPr>
        <w:t>「労働者過半数で組織する労働組合がある場合においてはその労働組合、労働者の過半数で組織する労働組合がない場合において</w:t>
      </w:r>
      <w:r w:rsidRPr="00F40C93">
        <w:rPr>
          <w:rFonts w:asciiTheme="majorEastAsia" w:eastAsiaTheme="majorEastAsia" w:hAnsiTheme="majorEastAsia" w:cs="ＭＳ Ｐゴシック" w:hint="eastAsia"/>
          <w:bCs/>
          <w:szCs w:val="21"/>
        </w:rPr>
        <w:t>は労働者代表する者との書面による協定により‥」が繰り返えされる。</w:t>
      </w:r>
    </w:p>
    <w:p w14:paraId="75B3AF6A" w14:textId="77777777" w:rsidR="00F40C93" w:rsidRPr="00F40C93" w:rsidRDefault="00F40C93" w:rsidP="00F40C93">
      <w:pPr>
        <w:ind w:firstLineChars="100" w:firstLine="210"/>
        <w:rPr>
          <w:rFonts w:asciiTheme="majorEastAsia" w:eastAsiaTheme="majorEastAsia" w:hAnsiTheme="majorEastAsia" w:cs="ＭＳ Ｐゴシック"/>
          <w:bCs/>
          <w:szCs w:val="21"/>
        </w:rPr>
      </w:pPr>
      <w:r w:rsidRPr="00F40C93">
        <w:rPr>
          <w:rFonts w:asciiTheme="majorEastAsia" w:eastAsiaTheme="majorEastAsia" w:hAnsiTheme="majorEastAsia" w:cs="ＭＳ Ｐゴシック" w:hint="eastAsia"/>
          <w:bCs/>
          <w:szCs w:val="21"/>
        </w:rPr>
        <w:t>本読解ではこの部分を「労働者代表」「労使協定（36協定）」と簡略化している。</w:t>
      </w:r>
    </w:p>
    <w:p w14:paraId="095D7677" w14:textId="77777777" w:rsidR="00F40C93" w:rsidRPr="00F40C93" w:rsidRDefault="00F40C93" w:rsidP="00F40C93">
      <w:pPr>
        <w:rPr>
          <w:rFonts w:asciiTheme="majorEastAsia" w:eastAsiaTheme="majorEastAsia" w:hAnsiTheme="majorEastAsia" w:cs="ＭＳ Ｐゴシック"/>
          <w:bCs/>
          <w:szCs w:val="21"/>
        </w:rPr>
      </w:pPr>
    </w:p>
    <w:p w14:paraId="61965792" w14:textId="77777777" w:rsidR="00F40C93" w:rsidRPr="00F40C93" w:rsidRDefault="00F40C93" w:rsidP="00D91B0C">
      <w:pPr>
        <w:numPr>
          <w:ilvl w:val="0"/>
          <w:numId w:val="7"/>
        </w:numPr>
        <w:rPr>
          <w:rFonts w:asciiTheme="majorEastAsia" w:eastAsiaTheme="majorEastAsia" w:hAnsiTheme="majorEastAsia" w:cs="ＭＳ Ｐゴシック"/>
          <w:bCs/>
          <w:szCs w:val="21"/>
        </w:rPr>
      </w:pPr>
      <w:r w:rsidRPr="00F40C93">
        <w:rPr>
          <w:rFonts w:asciiTheme="majorEastAsia" w:eastAsiaTheme="majorEastAsia" w:hAnsiTheme="majorEastAsia" w:cs="ＭＳ Ｐゴシック" w:hint="eastAsia"/>
          <w:bCs/>
          <w:szCs w:val="21"/>
        </w:rPr>
        <w:t xml:space="preserve">　1ヵ月変形ではその対象期間中、「平均し週40時間を超えない場合、特定の週や日に週40時間、1日8時間を超えて働かせることができる。</w:t>
      </w:r>
    </w:p>
    <w:p w14:paraId="5FAA598C" w14:textId="77777777" w:rsidR="00F40C93" w:rsidRPr="00F40C93" w:rsidRDefault="00F40C93" w:rsidP="00F40C93">
      <w:pPr>
        <w:ind w:left="372"/>
        <w:rPr>
          <w:rFonts w:asciiTheme="majorEastAsia" w:eastAsiaTheme="majorEastAsia" w:hAnsiTheme="majorEastAsia" w:cs="ＭＳ Ｐゴシック"/>
          <w:bCs/>
          <w:szCs w:val="21"/>
        </w:rPr>
      </w:pPr>
      <w:r w:rsidRPr="00F40C93">
        <w:rPr>
          <w:rFonts w:asciiTheme="majorEastAsia" w:eastAsiaTheme="majorEastAsia" w:hAnsiTheme="majorEastAsia" w:cs="ＭＳ Ｐゴシック" w:hint="eastAsia"/>
          <w:bCs/>
          <w:szCs w:val="21"/>
        </w:rPr>
        <w:t xml:space="preserve">　1ヵ月以内の意味は、2週間、4週間単位があり得るということ。その間を「特定期間」としている。</w:t>
      </w:r>
    </w:p>
    <w:p w14:paraId="253A4413" w14:textId="77777777" w:rsidR="00F40C93" w:rsidRPr="00F40C93" w:rsidRDefault="00F40C93" w:rsidP="00F40C93">
      <w:pPr>
        <w:rPr>
          <w:rFonts w:asciiTheme="majorEastAsia" w:eastAsiaTheme="majorEastAsia" w:hAnsiTheme="majorEastAsia" w:cs="ＭＳ Ｐゴシック"/>
          <w:bCs/>
          <w:szCs w:val="21"/>
        </w:rPr>
      </w:pPr>
    </w:p>
    <w:p w14:paraId="47525C2D" w14:textId="77777777" w:rsidR="00F40C93" w:rsidRPr="00F40C93" w:rsidRDefault="00F40C93" w:rsidP="00D91B0C">
      <w:pPr>
        <w:numPr>
          <w:ilvl w:val="0"/>
          <w:numId w:val="7"/>
        </w:numPr>
        <w:rPr>
          <w:rFonts w:asciiTheme="majorEastAsia" w:eastAsiaTheme="majorEastAsia" w:hAnsiTheme="majorEastAsia" w:cs="ＭＳ Ｐゴシック"/>
          <w:szCs w:val="21"/>
        </w:rPr>
      </w:pPr>
      <w:r w:rsidRPr="00F40C93">
        <w:rPr>
          <w:rFonts w:asciiTheme="majorEastAsia" w:eastAsiaTheme="majorEastAsia" w:hAnsiTheme="majorEastAsia" w:cs="ＭＳ Ｐゴシック" w:hint="eastAsia"/>
          <w:szCs w:val="21"/>
        </w:rPr>
        <w:t xml:space="preserve">　事前に「労使協定」（36協定）を労基</w:t>
      </w:r>
    </w:p>
    <w:p w14:paraId="3DA70AEE" w14:textId="77777777" w:rsidR="00F40C93" w:rsidRPr="00F40C93" w:rsidRDefault="00F40C93" w:rsidP="00F40C93">
      <w:pPr>
        <w:ind w:firstLineChars="200" w:firstLine="420"/>
        <w:rPr>
          <w:rFonts w:asciiTheme="majorEastAsia" w:eastAsiaTheme="majorEastAsia" w:hAnsiTheme="majorEastAsia" w:cs="ＭＳ Ｐゴシック"/>
          <w:szCs w:val="21"/>
        </w:rPr>
      </w:pPr>
      <w:r w:rsidRPr="00F40C93">
        <w:rPr>
          <w:rFonts w:asciiTheme="majorEastAsia" w:eastAsiaTheme="majorEastAsia" w:hAnsiTheme="majorEastAsia" w:cs="ＭＳ Ｐゴシック" w:hint="eastAsia"/>
          <w:szCs w:val="21"/>
        </w:rPr>
        <w:t>署へ届出なければならない。</w:t>
      </w:r>
    </w:p>
    <w:p w14:paraId="4C5B2B78" w14:textId="77777777" w:rsidR="00F40C93" w:rsidRPr="00F40C93" w:rsidRDefault="00F40C93" w:rsidP="00F40C93">
      <w:pPr>
        <w:ind w:firstLineChars="200" w:firstLine="420"/>
        <w:rPr>
          <w:rFonts w:asciiTheme="majorEastAsia" w:eastAsiaTheme="majorEastAsia" w:hAnsiTheme="majorEastAsia" w:cs="ＭＳ Ｐゴシック"/>
          <w:szCs w:val="21"/>
        </w:rPr>
      </w:pPr>
      <w:r w:rsidRPr="00F40C93">
        <w:rPr>
          <w:rFonts w:asciiTheme="majorEastAsia" w:eastAsiaTheme="majorEastAsia" w:hAnsiTheme="majorEastAsia" w:cs="ＭＳ Ｐゴシック" w:hint="eastAsia"/>
          <w:szCs w:val="21"/>
        </w:rPr>
        <w:t xml:space="preserve">　「36協定」</w:t>
      </w:r>
      <w:r w:rsidRPr="009116DC">
        <w:rPr>
          <w:rFonts w:asciiTheme="majorEastAsia" w:eastAsiaTheme="majorEastAsia" w:hAnsiTheme="majorEastAsia" w:cs="ＭＳ Ｐゴシック" w:hint="eastAsia"/>
          <w:sz w:val="18"/>
          <w:szCs w:val="18"/>
        </w:rPr>
        <w:t>（様式第9号）</w:t>
      </w:r>
      <w:r w:rsidRPr="00F40C93">
        <w:rPr>
          <w:rFonts w:asciiTheme="majorEastAsia" w:eastAsiaTheme="majorEastAsia" w:hAnsiTheme="majorEastAsia" w:cs="ＭＳ Ｐゴシック" w:hint="eastAsia"/>
          <w:szCs w:val="21"/>
        </w:rPr>
        <w:t>に使用者と</w:t>
      </w:r>
    </w:p>
    <w:p w14:paraId="609F80B8" w14:textId="77777777" w:rsidR="00F40C93" w:rsidRPr="00F40C93" w:rsidRDefault="00F40C93" w:rsidP="00F40C93">
      <w:pPr>
        <w:ind w:firstLineChars="200" w:firstLine="420"/>
        <w:rPr>
          <w:rFonts w:asciiTheme="majorEastAsia" w:eastAsiaTheme="majorEastAsia" w:hAnsiTheme="majorEastAsia" w:cs="ＭＳ Ｐゴシック"/>
          <w:szCs w:val="21"/>
        </w:rPr>
      </w:pPr>
      <w:r w:rsidRPr="00F40C93">
        <w:rPr>
          <w:rFonts w:asciiTheme="majorEastAsia" w:eastAsiaTheme="majorEastAsia" w:hAnsiTheme="majorEastAsia" w:cs="ＭＳ Ｐゴシック" w:hint="eastAsia"/>
          <w:szCs w:val="21"/>
        </w:rPr>
        <w:t>労働者が署名押印すれば、「書面による</w:t>
      </w:r>
    </w:p>
    <w:p w14:paraId="621A02C9" w14:textId="77777777" w:rsidR="00F40C93" w:rsidRPr="00F40C93" w:rsidRDefault="00F40C93" w:rsidP="00F40C93">
      <w:pPr>
        <w:ind w:firstLineChars="200" w:firstLine="420"/>
        <w:rPr>
          <w:rFonts w:asciiTheme="majorEastAsia" w:eastAsiaTheme="majorEastAsia" w:hAnsiTheme="majorEastAsia" w:cs="ＭＳ Ｐゴシック"/>
          <w:szCs w:val="21"/>
        </w:rPr>
      </w:pPr>
      <w:r w:rsidRPr="00F40C93">
        <w:rPr>
          <w:rFonts w:asciiTheme="majorEastAsia" w:eastAsiaTheme="majorEastAsia" w:hAnsiTheme="majorEastAsia" w:cs="ＭＳ Ｐゴシック" w:hint="eastAsia"/>
          <w:szCs w:val="21"/>
        </w:rPr>
        <w:t>労使協定」が成立していると認定され</w:t>
      </w:r>
    </w:p>
    <w:p w14:paraId="0CB51340" w14:textId="5003A8E0" w:rsidR="005639E1" w:rsidRDefault="00F40C93" w:rsidP="005639E1">
      <w:pPr>
        <w:ind w:firstLineChars="200" w:firstLine="420"/>
        <w:rPr>
          <w:rFonts w:asciiTheme="majorEastAsia" w:eastAsiaTheme="majorEastAsia" w:hAnsiTheme="majorEastAsia" w:cs="ＭＳ Ｐゴシック"/>
          <w:szCs w:val="21"/>
        </w:rPr>
      </w:pPr>
      <w:r w:rsidRPr="00F40C93">
        <w:rPr>
          <w:rFonts w:asciiTheme="majorEastAsia" w:eastAsiaTheme="majorEastAsia" w:hAnsiTheme="majorEastAsia" w:cs="ＭＳ Ｐゴシック" w:hint="eastAsia"/>
          <w:szCs w:val="21"/>
        </w:rPr>
        <w:t>ている。</w:t>
      </w:r>
    </w:p>
    <w:p w14:paraId="377271F1" w14:textId="77777777" w:rsidR="005639E1" w:rsidRPr="005639E1" w:rsidRDefault="005639E1" w:rsidP="005639E1">
      <w:pPr>
        <w:ind w:firstLineChars="200" w:firstLine="420"/>
        <w:rPr>
          <w:rFonts w:asciiTheme="majorEastAsia" w:eastAsiaTheme="majorEastAsia" w:hAnsiTheme="majorEastAsia" w:cs="ＭＳ Ｐゴシック"/>
          <w:szCs w:val="21"/>
        </w:rPr>
      </w:pPr>
    </w:p>
    <w:p w14:paraId="2D1F1335" w14:textId="66CE202C" w:rsidR="00FF2878" w:rsidRDefault="00FF2878" w:rsidP="005639E1">
      <w:pPr>
        <w:spacing w:line="300" w:lineRule="exact"/>
        <w:ind w:firstLineChars="600" w:firstLine="1080"/>
        <w:rPr>
          <w:rFonts w:asciiTheme="majorHAnsi" w:eastAsiaTheme="majorHAnsi" w:hAnsiTheme="majorHAnsi" w:cs="ＭＳ Ｐゴシック"/>
          <w:bCs/>
          <w:sz w:val="18"/>
          <w:szCs w:val="18"/>
        </w:rPr>
      </w:pPr>
      <w:r w:rsidRPr="00FF2878">
        <w:rPr>
          <w:rFonts w:ascii="ＭＳ ゴシック" w:eastAsia="ＭＳ ゴシック" w:hAnsi="ＭＳ ゴシック" w:cs="ＭＳ Ｐゴシック" w:hint="eastAsia"/>
          <w:bCs/>
          <w:sz w:val="18"/>
          <w:szCs w:val="18"/>
        </w:rPr>
        <w:t>あぁ、そうなんだ</w:t>
      </w:r>
      <w:r>
        <w:rPr>
          <w:rFonts w:ascii="ＭＳ ゴシック" w:eastAsia="ＭＳ ゴシック" w:hAnsi="ＭＳ ゴシック" w:cs="ＭＳ Ｐゴシック" w:hint="eastAsia"/>
          <w:bCs/>
          <w:sz w:val="18"/>
          <w:szCs w:val="18"/>
        </w:rPr>
        <w:t xml:space="preserve">　</w:t>
      </w:r>
      <w:r w:rsidR="00F40C93" w:rsidRPr="00FF2878">
        <w:rPr>
          <w:rFonts w:asciiTheme="majorHAnsi" w:eastAsiaTheme="majorHAnsi" w:hAnsiTheme="majorHAnsi" w:cs="ＭＳ Ｐゴシック" w:hint="eastAsia"/>
          <w:bCs/>
          <w:sz w:val="18"/>
          <w:szCs w:val="18"/>
        </w:rPr>
        <w:t>「変形」労働のミ</w:t>
      </w:r>
    </w:p>
    <w:p w14:paraId="0EEBA569" w14:textId="77777777" w:rsidR="00FF2878" w:rsidRDefault="00F40C93" w:rsidP="00FF2878">
      <w:pPr>
        <w:spacing w:line="300" w:lineRule="exact"/>
        <w:ind w:firstLineChars="500" w:firstLine="900"/>
        <w:rPr>
          <w:rFonts w:asciiTheme="majorHAnsi" w:eastAsiaTheme="majorHAnsi" w:hAnsiTheme="majorHAnsi" w:cs="ＭＳ Ｐゴシック"/>
          <w:bCs/>
          <w:sz w:val="18"/>
          <w:szCs w:val="18"/>
        </w:rPr>
      </w:pPr>
      <w:r w:rsidRPr="00FF2878">
        <w:rPr>
          <w:rFonts w:asciiTheme="majorHAnsi" w:eastAsiaTheme="majorHAnsi" w:hAnsiTheme="majorHAnsi" w:cs="ＭＳ Ｐゴシック" w:hint="eastAsia"/>
          <w:bCs/>
          <w:sz w:val="18"/>
          <w:szCs w:val="18"/>
        </w:rPr>
        <w:t>ソは、「平均して週40時間以内に収ま</w:t>
      </w:r>
    </w:p>
    <w:p w14:paraId="6B8732E5" w14:textId="77777777" w:rsidR="005639E1" w:rsidRDefault="00F40C93" w:rsidP="00FF2878">
      <w:pPr>
        <w:spacing w:line="300" w:lineRule="exact"/>
        <w:ind w:firstLineChars="500" w:firstLine="900"/>
        <w:rPr>
          <w:rFonts w:asciiTheme="majorHAnsi" w:eastAsiaTheme="majorHAnsi" w:hAnsiTheme="majorHAnsi" w:cs="ＭＳ Ｐゴシック"/>
          <w:bCs/>
          <w:sz w:val="18"/>
          <w:szCs w:val="18"/>
        </w:rPr>
      </w:pPr>
      <w:r w:rsidRPr="00FF2878">
        <w:rPr>
          <w:rFonts w:asciiTheme="majorHAnsi" w:eastAsiaTheme="majorHAnsi" w:hAnsiTheme="majorHAnsi" w:cs="ＭＳ Ｐゴシック" w:hint="eastAsia"/>
          <w:bCs/>
          <w:sz w:val="18"/>
          <w:szCs w:val="18"/>
        </w:rPr>
        <w:t>れば、1日8時間を超えるいろんな働か</w:t>
      </w:r>
    </w:p>
    <w:p w14:paraId="076EFC8D" w14:textId="77777777" w:rsidR="005639E1" w:rsidRDefault="00F40C93" w:rsidP="00FF2878">
      <w:pPr>
        <w:spacing w:line="300" w:lineRule="exact"/>
        <w:ind w:firstLineChars="500" w:firstLine="900"/>
        <w:rPr>
          <w:rFonts w:asciiTheme="majorHAnsi" w:eastAsiaTheme="majorHAnsi" w:hAnsiTheme="majorHAnsi" w:cs="ＭＳ Ｐゴシック"/>
          <w:bCs/>
          <w:sz w:val="18"/>
          <w:szCs w:val="18"/>
        </w:rPr>
      </w:pPr>
      <w:r w:rsidRPr="00FF2878">
        <w:rPr>
          <w:rFonts w:asciiTheme="majorHAnsi" w:eastAsiaTheme="majorHAnsi" w:hAnsiTheme="majorHAnsi" w:cs="ＭＳ Ｐゴシック" w:hint="eastAsia"/>
          <w:bCs/>
          <w:sz w:val="18"/>
          <w:szCs w:val="18"/>
        </w:rPr>
        <w:t>せ方があってもいいんじゃないか」と</w:t>
      </w:r>
    </w:p>
    <w:p w14:paraId="448436EF" w14:textId="77777777" w:rsidR="005639E1" w:rsidRDefault="00F40C93" w:rsidP="00FF2878">
      <w:pPr>
        <w:spacing w:line="300" w:lineRule="exact"/>
        <w:ind w:firstLineChars="500" w:firstLine="900"/>
        <w:rPr>
          <w:rFonts w:asciiTheme="majorHAnsi" w:eastAsiaTheme="majorHAnsi" w:hAnsiTheme="majorHAnsi" w:cs="ＭＳ Ｐゴシック"/>
          <w:bCs/>
          <w:sz w:val="18"/>
          <w:szCs w:val="18"/>
        </w:rPr>
      </w:pPr>
      <w:r w:rsidRPr="00FF2878">
        <w:rPr>
          <w:rFonts w:asciiTheme="majorHAnsi" w:eastAsiaTheme="majorHAnsi" w:hAnsiTheme="majorHAnsi" w:cs="ＭＳ Ｐゴシック" w:hint="eastAsia"/>
          <w:bCs/>
          <w:sz w:val="18"/>
          <w:szCs w:val="18"/>
        </w:rPr>
        <w:t>いう考え方である。「うちの会社は変形</w:t>
      </w:r>
    </w:p>
    <w:p w14:paraId="6782CA81" w14:textId="77777777" w:rsidR="005639E1" w:rsidRDefault="00F40C93" w:rsidP="00FF2878">
      <w:pPr>
        <w:spacing w:line="300" w:lineRule="exact"/>
        <w:ind w:firstLineChars="500" w:firstLine="900"/>
        <w:rPr>
          <w:rFonts w:asciiTheme="majorHAnsi" w:eastAsiaTheme="majorHAnsi" w:hAnsiTheme="majorHAnsi" w:cs="ＭＳ Ｐゴシック"/>
          <w:bCs/>
          <w:sz w:val="18"/>
          <w:szCs w:val="18"/>
        </w:rPr>
      </w:pPr>
      <w:r w:rsidRPr="00FF2878">
        <w:rPr>
          <w:rFonts w:asciiTheme="majorHAnsi" w:eastAsiaTheme="majorHAnsi" w:hAnsiTheme="majorHAnsi" w:cs="ＭＳ Ｐゴシック" w:hint="eastAsia"/>
          <w:bCs/>
          <w:sz w:val="18"/>
          <w:szCs w:val="18"/>
        </w:rPr>
        <w:t>だから。何でもあり」に対し、厚労省は</w:t>
      </w:r>
    </w:p>
    <w:p w14:paraId="4ACF14E9" w14:textId="77777777" w:rsidR="005639E1" w:rsidRDefault="00F40C93" w:rsidP="00FF2878">
      <w:pPr>
        <w:spacing w:line="300" w:lineRule="exact"/>
        <w:ind w:firstLineChars="500" w:firstLine="900"/>
        <w:rPr>
          <w:rFonts w:asciiTheme="majorHAnsi" w:eastAsiaTheme="majorHAnsi" w:hAnsiTheme="majorHAnsi" w:cs="ＭＳ Ｐゴシック"/>
          <w:bCs/>
          <w:sz w:val="18"/>
          <w:szCs w:val="18"/>
        </w:rPr>
      </w:pPr>
      <w:r w:rsidRPr="00FF2878">
        <w:rPr>
          <w:rFonts w:asciiTheme="majorHAnsi" w:eastAsiaTheme="majorHAnsi" w:hAnsiTheme="majorHAnsi" w:cs="ＭＳ Ｐゴシック" w:hint="eastAsia"/>
          <w:bCs/>
          <w:sz w:val="18"/>
          <w:szCs w:val="18"/>
        </w:rPr>
        <w:t>「変形期間を平均し、週40時間の範囲</w:t>
      </w:r>
    </w:p>
    <w:p w14:paraId="1EA41AEF" w14:textId="77777777" w:rsidR="005639E1" w:rsidRDefault="00F40C93" w:rsidP="00FF2878">
      <w:pPr>
        <w:spacing w:line="300" w:lineRule="exact"/>
        <w:ind w:firstLineChars="500" w:firstLine="900"/>
        <w:rPr>
          <w:rFonts w:asciiTheme="majorHAnsi" w:eastAsiaTheme="majorHAnsi" w:hAnsiTheme="majorHAnsi" w:cs="ＭＳ Ｐゴシック"/>
          <w:bCs/>
          <w:sz w:val="18"/>
          <w:szCs w:val="18"/>
        </w:rPr>
      </w:pPr>
      <w:r w:rsidRPr="00FF2878">
        <w:rPr>
          <w:rFonts w:asciiTheme="majorHAnsi" w:eastAsiaTheme="majorHAnsi" w:hAnsiTheme="majorHAnsi" w:cs="ＭＳ Ｐゴシック" w:hint="eastAsia"/>
          <w:bCs/>
          <w:sz w:val="18"/>
          <w:szCs w:val="18"/>
        </w:rPr>
        <w:t>であっても使用者が業務の都合によっ</w:t>
      </w:r>
    </w:p>
    <w:p w14:paraId="4E88350B" w14:textId="77777777" w:rsidR="005639E1" w:rsidRDefault="00F40C93" w:rsidP="00FF2878">
      <w:pPr>
        <w:spacing w:line="300" w:lineRule="exact"/>
        <w:ind w:firstLineChars="500" w:firstLine="900"/>
        <w:rPr>
          <w:rFonts w:asciiTheme="majorHAnsi" w:eastAsiaTheme="majorHAnsi" w:hAnsiTheme="majorHAnsi" w:cs="ＭＳ Ｐゴシック"/>
          <w:bCs/>
          <w:sz w:val="18"/>
          <w:szCs w:val="18"/>
        </w:rPr>
      </w:pPr>
      <w:r w:rsidRPr="00FF2878">
        <w:rPr>
          <w:rFonts w:asciiTheme="majorHAnsi" w:eastAsiaTheme="majorHAnsi" w:hAnsiTheme="majorHAnsi" w:cs="ＭＳ Ｐゴシック" w:hint="eastAsia"/>
          <w:bCs/>
          <w:sz w:val="18"/>
          <w:szCs w:val="18"/>
        </w:rPr>
        <w:t>て、任意に労働時間を変更するような</w:t>
      </w:r>
    </w:p>
    <w:p w14:paraId="5CBEDC7C" w14:textId="77777777" w:rsidR="005639E1" w:rsidRDefault="00F40C93" w:rsidP="00FF2878">
      <w:pPr>
        <w:spacing w:line="300" w:lineRule="exact"/>
        <w:ind w:firstLineChars="500" w:firstLine="900"/>
        <w:rPr>
          <w:rFonts w:asciiTheme="majorHAnsi" w:eastAsiaTheme="majorHAnsi" w:hAnsiTheme="majorHAnsi" w:cs="ＭＳ Ｐゴシック"/>
          <w:bCs/>
          <w:sz w:val="18"/>
          <w:szCs w:val="18"/>
        </w:rPr>
      </w:pPr>
      <w:r w:rsidRPr="00FF2878">
        <w:rPr>
          <w:rFonts w:asciiTheme="majorHAnsi" w:eastAsiaTheme="majorHAnsi" w:hAnsiTheme="majorHAnsi" w:cs="ＭＳ Ｐゴシック" w:hint="eastAsia"/>
          <w:bCs/>
          <w:sz w:val="18"/>
          <w:szCs w:val="18"/>
        </w:rPr>
        <w:t>制度は（変形）該当しないものである」</w:t>
      </w:r>
    </w:p>
    <w:p w14:paraId="74F5B06A" w14:textId="5A67D763" w:rsidR="00F40C93" w:rsidRPr="00FF2878" w:rsidRDefault="00F40C93" w:rsidP="00FF2878">
      <w:pPr>
        <w:spacing w:line="300" w:lineRule="exact"/>
        <w:ind w:firstLineChars="500" w:firstLine="900"/>
        <w:rPr>
          <w:rFonts w:asciiTheme="majorHAnsi" w:eastAsiaTheme="majorHAnsi" w:hAnsiTheme="majorHAnsi" w:cs="ＭＳ Ｐゴシック"/>
          <w:bCs/>
          <w:sz w:val="18"/>
          <w:szCs w:val="18"/>
        </w:rPr>
      </w:pPr>
      <w:r w:rsidRPr="00FF2878">
        <w:rPr>
          <w:rFonts w:asciiTheme="majorHAnsi" w:eastAsiaTheme="majorHAnsi" w:hAnsiTheme="majorHAnsi" w:cs="ＭＳ Ｐゴシック" w:hint="eastAsia"/>
          <w:bCs/>
          <w:sz w:val="18"/>
          <w:szCs w:val="18"/>
        </w:rPr>
        <w:t>（基発1号H3.1.1）としている。</w:t>
      </w:r>
    </w:p>
    <w:p w14:paraId="107DC2E7" w14:textId="77777777" w:rsidR="00F40C93" w:rsidRPr="00FF2878" w:rsidRDefault="00F40C93" w:rsidP="00FF2878">
      <w:pPr>
        <w:spacing w:line="300" w:lineRule="exact"/>
        <w:ind w:firstLineChars="300" w:firstLine="540"/>
        <w:rPr>
          <w:rFonts w:asciiTheme="majorHAnsi" w:eastAsiaTheme="majorHAnsi" w:hAnsiTheme="majorHAnsi" w:cs="ＭＳ Ｐゴシック"/>
          <w:bCs/>
          <w:sz w:val="18"/>
          <w:szCs w:val="18"/>
        </w:rPr>
      </w:pPr>
    </w:p>
    <w:p w14:paraId="01F77CD1" w14:textId="77777777" w:rsidR="005639E1" w:rsidRDefault="00F40C93" w:rsidP="005639E1">
      <w:pPr>
        <w:spacing w:line="300" w:lineRule="exact"/>
        <w:ind w:firstLineChars="600" w:firstLine="1080"/>
        <w:rPr>
          <w:rFonts w:asciiTheme="majorHAnsi" w:eastAsiaTheme="majorHAnsi" w:hAnsiTheme="majorHAnsi" w:cs="ＭＳ Ｐゴシック"/>
          <w:sz w:val="18"/>
          <w:szCs w:val="18"/>
        </w:rPr>
      </w:pPr>
      <w:r w:rsidRPr="00FF2878">
        <w:rPr>
          <w:rFonts w:asciiTheme="majorHAnsi" w:eastAsiaTheme="majorHAnsi" w:hAnsiTheme="majorHAnsi" w:cs="ＭＳ Ｐゴシック" w:hint="eastAsia"/>
          <w:sz w:val="18"/>
          <w:szCs w:val="18"/>
        </w:rPr>
        <w:t>労基法では「1週間」「1日」が定義さ</w:t>
      </w:r>
    </w:p>
    <w:p w14:paraId="48B74DF6" w14:textId="77777777" w:rsidR="005639E1" w:rsidRDefault="00F40C93" w:rsidP="005639E1">
      <w:pPr>
        <w:spacing w:line="300" w:lineRule="exact"/>
        <w:ind w:firstLineChars="500" w:firstLine="900"/>
        <w:rPr>
          <w:rFonts w:asciiTheme="majorHAnsi" w:eastAsiaTheme="majorHAnsi" w:hAnsiTheme="majorHAnsi" w:cs="Arial"/>
          <w:color w:val="222222"/>
          <w:spacing w:val="6"/>
          <w:sz w:val="18"/>
          <w:szCs w:val="18"/>
        </w:rPr>
      </w:pPr>
      <w:r w:rsidRPr="00FF2878">
        <w:rPr>
          <w:rFonts w:asciiTheme="majorHAnsi" w:eastAsiaTheme="majorHAnsi" w:hAnsiTheme="majorHAnsi" w:cs="ＭＳ Ｐゴシック" w:hint="eastAsia"/>
          <w:sz w:val="18"/>
          <w:szCs w:val="18"/>
        </w:rPr>
        <w:t>れていない。</w:t>
      </w:r>
      <w:r w:rsidRPr="00FF2878">
        <w:rPr>
          <w:rFonts w:asciiTheme="majorHAnsi" w:eastAsiaTheme="majorHAnsi" w:hAnsiTheme="majorHAnsi" w:cs="Arial" w:hint="eastAsia"/>
          <w:color w:val="222222"/>
          <w:spacing w:val="6"/>
          <w:sz w:val="18"/>
          <w:szCs w:val="18"/>
        </w:rPr>
        <w:t>就業規則で「1週間とは</w:t>
      </w:r>
    </w:p>
    <w:p w14:paraId="3ED5D31D" w14:textId="77777777" w:rsidR="005639E1" w:rsidRDefault="00F40C93" w:rsidP="005639E1">
      <w:pPr>
        <w:spacing w:line="300" w:lineRule="exact"/>
        <w:ind w:firstLineChars="500" w:firstLine="960"/>
        <w:rPr>
          <w:rFonts w:asciiTheme="majorHAnsi" w:eastAsiaTheme="majorHAnsi" w:hAnsiTheme="majorHAnsi" w:cs="Arial"/>
          <w:color w:val="222222"/>
          <w:spacing w:val="6"/>
          <w:sz w:val="18"/>
          <w:szCs w:val="18"/>
        </w:rPr>
      </w:pPr>
      <w:r w:rsidRPr="00FF2878">
        <w:rPr>
          <w:rFonts w:asciiTheme="majorHAnsi" w:eastAsiaTheme="majorHAnsi" w:hAnsiTheme="majorHAnsi" w:cs="Arial" w:hint="eastAsia"/>
          <w:color w:val="222222"/>
          <w:spacing w:val="6"/>
          <w:sz w:val="18"/>
          <w:szCs w:val="18"/>
        </w:rPr>
        <w:t>月曜日から日曜日とする」と定めれ</w:t>
      </w:r>
    </w:p>
    <w:p w14:paraId="43AADD14" w14:textId="3B36C2A4" w:rsidR="00F40C93" w:rsidRPr="00FF2878" w:rsidRDefault="00F40C93" w:rsidP="005639E1">
      <w:pPr>
        <w:spacing w:line="300" w:lineRule="exact"/>
        <w:ind w:firstLineChars="500" w:firstLine="960"/>
        <w:rPr>
          <w:rFonts w:asciiTheme="majorHAnsi" w:eastAsiaTheme="majorHAnsi" w:hAnsiTheme="majorHAnsi" w:cs="Arial"/>
          <w:color w:val="222222"/>
          <w:spacing w:val="6"/>
          <w:sz w:val="18"/>
          <w:szCs w:val="18"/>
        </w:rPr>
      </w:pPr>
      <w:r w:rsidRPr="00FF2878">
        <w:rPr>
          <w:rFonts w:asciiTheme="majorHAnsi" w:eastAsiaTheme="majorHAnsi" w:hAnsiTheme="majorHAnsi" w:cs="Arial" w:hint="eastAsia"/>
          <w:color w:val="222222"/>
          <w:spacing w:val="6"/>
          <w:sz w:val="18"/>
          <w:szCs w:val="18"/>
        </w:rPr>
        <w:t>ば足りる。</w:t>
      </w:r>
    </w:p>
    <w:p w14:paraId="1AEC2685" w14:textId="77777777" w:rsidR="005639E1" w:rsidRDefault="00F40C93" w:rsidP="005639E1">
      <w:pPr>
        <w:widowControl/>
        <w:snapToGrid w:val="0"/>
        <w:spacing w:line="300" w:lineRule="exact"/>
        <w:ind w:firstLineChars="600" w:firstLine="1152"/>
        <w:rPr>
          <w:rFonts w:asciiTheme="majorHAnsi" w:eastAsiaTheme="majorHAnsi" w:hAnsiTheme="majorHAnsi" w:cs="Arial"/>
          <w:color w:val="222222"/>
          <w:spacing w:val="6"/>
          <w:kern w:val="0"/>
          <w:sz w:val="18"/>
          <w:szCs w:val="18"/>
        </w:rPr>
      </w:pPr>
      <w:r w:rsidRPr="00FF2878">
        <w:rPr>
          <w:rFonts w:asciiTheme="majorHAnsi" w:eastAsiaTheme="majorHAnsi" w:hAnsiTheme="majorHAnsi" w:cs="Arial" w:hint="eastAsia"/>
          <w:color w:val="222222"/>
          <w:spacing w:val="6"/>
          <w:kern w:val="0"/>
          <w:sz w:val="18"/>
          <w:szCs w:val="18"/>
        </w:rPr>
        <w:t>行政解釈は暦週（日曜日～土曜日）</w:t>
      </w:r>
    </w:p>
    <w:p w14:paraId="0CF014D9" w14:textId="2C10C897" w:rsidR="00F40C93" w:rsidRPr="00FF2878" w:rsidRDefault="00F40C93" w:rsidP="005639E1">
      <w:pPr>
        <w:widowControl/>
        <w:snapToGrid w:val="0"/>
        <w:spacing w:line="300" w:lineRule="exact"/>
        <w:ind w:firstLineChars="500" w:firstLine="960"/>
        <w:rPr>
          <w:rFonts w:asciiTheme="majorHAnsi" w:eastAsiaTheme="majorHAnsi" w:hAnsiTheme="majorHAnsi" w:cs="Arial"/>
          <w:color w:val="000000" w:themeColor="text1"/>
          <w:spacing w:val="6"/>
          <w:kern w:val="0"/>
          <w:sz w:val="18"/>
          <w:szCs w:val="18"/>
        </w:rPr>
      </w:pPr>
      <w:r w:rsidRPr="00FF2878">
        <w:rPr>
          <w:rFonts w:asciiTheme="majorHAnsi" w:eastAsiaTheme="majorHAnsi" w:hAnsiTheme="majorHAnsi" w:cs="Arial" w:hint="eastAsia"/>
          <w:color w:val="222222"/>
          <w:spacing w:val="6"/>
          <w:kern w:val="0"/>
          <w:sz w:val="18"/>
          <w:szCs w:val="18"/>
        </w:rPr>
        <w:t>で区切っている。（</w:t>
      </w:r>
      <w:r w:rsidRPr="00FF2878">
        <w:rPr>
          <w:rFonts w:asciiTheme="majorHAnsi" w:eastAsiaTheme="majorHAnsi" w:hAnsiTheme="majorHAnsi" w:cs="Arial" w:hint="eastAsia"/>
          <w:color w:val="000000" w:themeColor="text1"/>
          <w:spacing w:val="6"/>
          <w:kern w:val="0"/>
          <w:sz w:val="18"/>
          <w:szCs w:val="18"/>
        </w:rPr>
        <w:t>「基発1号S63.1.1）</w:t>
      </w:r>
    </w:p>
    <w:p w14:paraId="23AE4D0F" w14:textId="77777777" w:rsidR="005639E1" w:rsidRDefault="00F40C93" w:rsidP="005639E1">
      <w:pPr>
        <w:widowControl/>
        <w:snapToGrid w:val="0"/>
        <w:spacing w:line="300" w:lineRule="exact"/>
        <w:ind w:firstLineChars="500" w:firstLine="960"/>
        <w:rPr>
          <w:rFonts w:asciiTheme="majorHAnsi" w:eastAsiaTheme="majorHAnsi" w:hAnsiTheme="majorHAnsi" w:cs="Arial"/>
          <w:color w:val="222222"/>
          <w:spacing w:val="6"/>
          <w:kern w:val="0"/>
          <w:sz w:val="18"/>
          <w:szCs w:val="18"/>
        </w:rPr>
      </w:pPr>
      <w:r w:rsidRPr="00FF2878">
        <w:rPr>
          <w:rFonts w:asciiTheme="majorHAnsi" w:eastAsiaTheme="majorHAnsi" w:hAnsiTheme="majorHAnsi" w:cs="Arial" w:hint="eastAsia"/>
          <w:color w:val="222222"/>
          <w:spacing w:val="6"/>
          <w:kern w:val="0"/>
          <w:sz w:val="18"/>
          <w:szCs w:val="18"/>
        </w:rPr>
        <w:t xml:space="preserve">　</w:t>
      </w:r>
      <w:r w:rsidRPr="00FF2878">
        <w:rPr>
          <w:rFonts w:asciiTheme="majorHAnsi" w:eastAsiaTheme="majorHAnsi" w:hAnsiTheme="majorHAnsi" w:cs="Arial" w:hint="eastAsia"/>
          <w:color w:val="000000" w:themeColor="text1"/>
          <w:spacing w:val="6"/>
          <w:kern w:val="0"/>
          <w:sz w:val="18"/>
          <w:szCs w:val="18"/>
        </w:rPr>
        <w:t>1日の行</w:t>
      </w:r>
      <w:r w:rsidRPr="00FF2878">
        <w:rPr>
          <w:rFonts w:asciiTheme="majorHAnsi" w:eastAsiaTheme="majorHAnsi" w:hAnsiTheme="majorHAnsi" w:cs="Arial" w:hint="eastAsia"/>
          <w:color w:val="222222"/>
          <w:spacing w:val="6"/>
          <w:kern w:val="0"/>
          <w:sz w:val="18"/>
          <w:szCs w:val="18"/>
        </w:rPr>
        <w:t>政解釈は「午前0時から</w:t>
      </w:r>
    </w:p>
    <w:p w14:paraId="4E5D27D6" w14:textId="77777777" w:rsidR="005639E1" w:rsidRDefault="00F40C93" w:rsidP="005639E1">
      <w:pPr>
        <w:widowControl/>
        <w:snapToGrid w:val="0"/>
        <w:spacing w:line="300" w:lineRule="exact"/>
        <w:ind w:firstLineChars="500" w:firstLine="960"/>
        <w:rPr>
          <w:rFonts w:asciiTheme="majorHAnsi" w:eastAsiaTheme="majorHAnsi" w:hAnsiTheme="majorHAnsi" w:cs="Arial"/>
          <w:color w:val="222222"/>
          <w:spacing w:val="6"/>
          <w:kern w:val="0"/>
          <w:sz w:val="18"/>
          <w:szCs w:val="18"/>
        </w:rPr>
      </w:pPr>
      <w:r w:rsidRPr="00FF2878">
        <w:rPr>
          <w:rFonts w:asciiTheme="majorHAnsi" w:eastAsiaTheme="majorHAnsi" w:hAnsiTheme="majorHAnsi" w:cs="Arial" w:hint="eastAsia"/>
          <w:color w:val="222222"/>
          <w:spacing w:val="6"/>
          <w:kern w:val="0"/>
          <w:sz w:val="18"/>
          <w:szCs w:val="18"/>
        </w:rPr>
        <w:t>午後12時までのいわゆる暦日」で</w:t>
      </w:r>
    </w:p>
    <w:p w14:paraId="715C6E5E" w14:textId="70CEF36A" w:rsidR="00F40C93" w:rsidRPr="00FF2878" w:rsidRDefault="00F40C93" w:rsidP="005639E1">
      <w:pPr>
        <w:widowControl/>
        <w:snapToGrid w:val="0"/>
        <w:spacing w:line="300" w:lineRule="exact"/>
        <w:ind w:firstLineChars="500" w:firstLine="960"/>
        <w:rPr>
          <w:rFonts w:asciiTheme="majorHAnsi" w:eastAsiaTheme="majorHAnsi" w:hAnsiTheme="majorHAnsi" w:cs="Arial"/>
          <w:color w:val="222222"/>
          <w:spacing w:val="6"/>
          <w:kern w:val="0"/>
          <w:sz w:val="18"/>
          <w:szCs w:val="18"/>
        </w:rPr>
      </w:pPr>
      <w:r w:rsidRPr="00FF2878">
        <w:rPr>
          <w:rFonts w:asciiTheme="majorHAnsi" w:eastAsiaTheme="majorHAnsi" w:hAnsiTheme="majorHAnsi" w:cs="Arial" w:hint="eastAsia"/>
          <w:color w:val="222222"/>
          <w:spacing w:val="6"/>
          <w:kern w:val="0"/>
          <w:sz w:val="18"/>
          <w:szCs w:val="18"/>
        </w:rPr>
        <w:t>ある。</w:t>
      </w:r>
    </w:p>
    <w:p w14:paraId="02030C6E" w14:textId="77777777" w:rsidR="00F40C93" w:rsidRPr="00F40C93" w:rsidRDefault="00F40C93" w:rsidP="00F40C93">
      <w:pPr>
        <w:widowControl/>
        <w:snapToGrid w:val="0"/>
        <w:spacing w:line="360" w:lineRule="exact"/>
        <w:jc w:val="left"/>
        <w:rPr>
          <w:rFonts w:asciiTheme="majorHAnsi" w:eastAsiaTheme="majorHAnsi" w:hAnsiTheme="majorHAnsi" w:cs="Arial"/>
          <w:color w:val="222222"/>
          <w:spacing w:val="6"/>
          <w:kern w:val="0"/>
          <w:szCs w:val="21"/>
        </w:rPr>
      </w:pPr>
    </w:p>
    <w:p w14:paraId="4A008A3D" w14:textId="77777777" w:rsidR="00F40C93" w:rsidRPr="005639E1" w:rsidRDefault="00F40C93" w:rsidP="00F40C93">
      <w:pPr>
        <w:spacing w:line="300" w:lineRule="exact"/>
        <w:rPr>
          <w:rFonts w:ascii="ＭＳ ゴシック" w:eastAsia="ＭＳ ゴシック" w:hAnsi="ＭＳ ゴシック" w:cs="ＭＳ Ｐゴシック"/>
          <w:bCs/>
          <w:szCs w:val="21"/>
        </w:rPr>
      </w:pPr>
      <w:r w:rsidRPr="005639E1">
        <w:rPr>
          <w:rFonts w:ascii="ＭＳ ゴシック" w:eastAsia="ＭＳ ゴシック" w:hAnsi="ＭＳ ゴシック" w:cs="ＭＳ Ｐゴシック" w:hint="eastAsia"/>
          <w:bCs/>
          <w:szCs w:val="21"/>
        </w:rPr>
        <w:t>〔check事項〕</w:t>
      </w:r>
    </w:p>
    <w:p w14:paraId="11C41B6F" w14:textId="77777777" w:rsidR="00F40C93" w:rsidRPr="00F40C93" w:rsidRDefault="00F40C93" w:rsidP="00F40C93">
      <w:pPr>
        <w:spacing w:line="360" w:lineRule="exact"/>
        <w:rPr>
          <w:rFonts w:asciiTheme="majorHAnsi" w:eastAsiaTheme="majorHAnsi" w:hAnsiTheme="majorHAnsi" w:cs="Arial"/>
          <w:color w:val="222222"/>
          <w:spacing w:val="6"/>
          <w:szCs w:val="21"/>
        </w:rPr>
      </w:pPr>
    </w:p>
    <w:p w14:paraId="2B5D3091" w14:textId="77777777" w:rsidR="00F40C93" w:rsidRPr="005639E1" w:rsidRDefault="00F40C93" w:rsidP="00F40C93">
      <w:pPr>
        <w:rPr>
          <w:rFonts w:asciiTheme="majorEastAsia" w:eastAsiaTheme="majorEastAsia" w:hAnsiTheme="majorEastAsia" w:cs="+mn-cs"/>
          <w:color w:val="000000"/>
          <w:kern w:val="24"/>
          <w:szCs w:val="21"/>
        </w:rPr>
      </w:pPr>
      <w:r w:rsidRPr="00F40C93">
        <w:rPr>
          <w:rFonts w:asciiTheme="majorEastAsia" w:eastAsiaTheme="majorEastAsia" w:hAnsiTheme="majorEastAsia" w:cs="ＭＳ Ｐゴシック" w:hint="eastAsia"/>
          <w:szCs w:val="21"/>
        </w:rPr>
        <w:t>（1）「1ヵ月変形」制度は、就業規則で「変形で働くことがあり得る」と明記されていなければ導入できない。「変形」を口実に、「今日は忙しいから12時間働いてくれ」というやり方を防ぐために、労働時間は事前に決まっていなければならない。</w:t>
      </w:r>
      <w:r w:rsidRPr="005639E1">
        <w:rPr>
          <w:rFonts w:asciiTheme="majorEastAsia" w:eastAsiaTheme="majorEastAsia" w:hAnsiTheme="majorEastAsia" w:cs="ＭＳ Ｐゴシック" w:hint="eastAsia"/>
          <w:szCs w:val="21"/>
        </w:rPr>
        <w:t>日々の始業・終業時間を特定し、シフト表などで周知されなければならない。</w:t>
      </w:r>
    </w:p>
    <w:p w14:paraId="311CE9D7" w14:textId="77777777" w:rsidR="00F40C93" w:rsidRPr="00F40C93" w:rsidRDefault="00F40C93" w:rsidP="00F40C93">
      <w:pPr>
        <w:widowControl/>
        <w:ind w:firstLineChars="100" w:firstLine="210"/>
        <w:rPr>
          <w:rFonts w:asciiTheme="majorEastAsia" w:eastAsiaTheme="majorEastAsia" w:hAnsiTheme="majorEastAsia" w:cs="+mn-cs"/>
          <w:color w:val="000000"/>
          <w:kern w:val="24"/>
          <w:szCs w:val="21"/>
        </w:rPr>
      </w:pPr>
      <w:r w:rsidRPr="00F40C93">
        <w:rPr>
          <w:rFonts w:asciiTheme="majorEastAsia" w:eastAsiaTheme="majorEastAsia" w:hAnsiTheme="majorEastAsia" w:cs="+mn-cs" w:hint="eastAsia"/>
          <w:color w:val="000000"/>
          <w:kern w:val="24"/>
          <w:szCs w:val="21"/>
        </w:rPr>
        <w:t>制度の「ミソ」は1日、8時間を超え、10時間働かせても、あるいは1週44時間働かせても違法にならないということである</w:t>
      </w:r>
    </w:p>
    <w:p w14:paraId="6A834B70" w14:textId="2AD13254" w:rsidR="00F40C93" w:rsidRPr="00F40C93" w:rsidRDefault="00F40C93" w:rsidP="005639E1">
      <w:pPr>
        <w:widowControl/>
        <w:ind w:firstLineChars="100" w:firstLine="210"/>
        <w:rPr>
          <w:rFonts w:asciiTheme="majorEastAsia" w:eastAsiaTheme="majorEastAsia" w:hAnsiTheme="majorEastAsia" w:cs="+mn-cs"/>
          <w:color w:val="000000"/>
          <w:kern w:val="24"/>
          <w:szCs w:val="21"/>
        </w:rPr>
      </w:pPr>
      <w:r w:rsidRPr="00F40C93">
        <w:rPr>
          <w:rFonts w:asciiTheme="majorEastAsia" w:eastAsiaTheme="majorEastAsia" w:hAnsiTheme="majorEastAsia" w:cs="+mn-cs" w:hint="eastAsia"/>
          <w:color w:val="000000"/>
          <w:kern w:val="24"/>
          <w:szCs w:val="21"/>
        </w:rPr>
        <w:t>その理屈は、①「36協定」で労使が合意している。②1ヵ月の労働時間が限度時間内（177.1時間）に収まっている</w:t>
      </w:r>
      <w:r w:rsidR="005639E1">
        <w:rPr>
          <w:rFonts w:asciiTheme="majorEastAsia" w:eastAsiaTheme="majorEastAsia" w:hAnsiTheme="majorEastAsia" w:cs="+mn-cs" w:hint="eastAsia"/>
          <w:color w:val="000000"/>
          <w:kern w:val="24"/>
          <w:szCs w:val="21"/>
        </w:rPr>
        <w:t>（</w:t>
      </w:r>
      <w:r w:rsidRPr="00F40C93">
        <w:rPr>
          <w:rFonts w:asciiTheme="majorEastAsia" w:eastAsiaTheme="majorEastAsia" w:hAnsiTheme="majorEastAsia" w:cs="+mn-cs" w:hint="eastAsia"/>
          <w:color w:val="000000"/>
          <w:kern w:val="24"/>
          <w:szCs w:val="21"/>
        </w:rPr>
        <w:t>→第36条</w:t>
      </w:r>
      <w:r w:rsidR="005639E1">
        <w:rPr>
          <w:rFonts w:asciiTheme="majorEastAsia" w:eastAsiaTheme="majorEastAsia" w:hAnsiTheme="majorEastAsia" w:cs="+mn-cs" w:hint="eastAsia"/>
          <w:color w:val="000000"/>
          <w:kern w:val="24"/>
          <w:szCs w:val="21"/>
        </w:rPr>
        <w:t>）</w:t>
      </w:r>
      <w:r w:rsidRPr="00F40C93">
        <w:rPr>
          <w:rFonts w:asciiTheme="majorEastAsia" w:eastAsiaTheme="majorEastAsia" w:hAnsiTheme="majorEastAsia" w:cs="+mn-cs" w:hint="eastAsia"/>
          <w:color w:val="000000"/>
          <w:kern w:val="24"/>
          <w:szCs w:val="21"/>
        </w:rPr>
        <w:t>③監督署に届出て「認められている」というものである。</w:t>
      </w:r>
    </w:p>
    <w:p w14:paraId="49F1E9FE" w14:textId="77777777" w:rsidR="00F40C93" w:rsidRPr="00F40C93" w:rsidRDefault="00F40C93" w:rsidP="00F40C93">
      <w:pPr>
        <w:widowControl/>
        <w:rPr>
          <w:rFonts w:asciiTheme="majorEastAsia" w:eastAsiaTheme="majorEastAsia" w:hAnsiTheme="majorEastAsia" w:cs="ＭＳ Ｐゴシック"/>
          <w:kern w:val="0"/>
          <w:szCs w:val="21"/>
        </w:rPr>
      </w:pPr>
    </w:p>
    <w:p w14:paraId="60AA9B19" w14:textId="77777777" w:rsidR="00F40C93" w:rsidRPr="00521F81" w:rsidRDefault="00F40C93" w:rsidP="00F40C93">
      <w:pPr>
        <w:widowControl/>
        <w:rPr>
          <w:rFonts w:asciiTheme="majorEastAsia" w:eastAsiaTheme="majorEastAsia" w:hAnsiTheme="majorEastAsia" w:cs="ＭＳ Ｐゴシック"/>
          <w:kern w:val="0"/>
          <w:szCs w:val="21"/>
        </w:rPr>
      </w:pPr>
      <w:r w:rsidRPr="00521F81">
        <w:rPr>
          <w:rFonts w:asciiTheme="majorEastAsia" w:eastAsiaTheme="majorEastAsia" w:hAnsiTheme="majorEastAsia" w:cs="ＭＳ Ｐゴシック" w:hint="eastAsia"/>
          <w:kern w:val="0"/>
          <w:szCs w:val="21"/>
        </w:rPr>
        <w:t>（2）「1ヵ月変形」を導入できる条件</w:t>
      </w:r>
    </w:p>
    <w:p w14:paraId="0C0D0885" w14:textId="77777777" w:rsidR="00F40C93" w:rsidRPr="00521F81" w:rsidRDefault="00F40C93" w:rsidP="00F40C93">
      <w:pPr>
        <w:spacing w:line="300" w:lineRule="exact"/>
        <w:rPr>
          <w:rFonts w:ascii="ＭＳ ゴシック" w:eastAsia="ＭＳ ゴシック" w:hAnsi="ＭＳ ゴシック" w:cs="ＭＳ Ｐゴシック"/>
          <w:bCs/>
          <w:szCs w:val="21"/>
        </w:rPr>
      </w:pPr>
    </w:p>
    <w:tbl>
      <w:tblPr>
        <w:tblStyle w:val="af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14"/>
        <w:gridCol w:w="2015"/>
      </w:tblGrid>
      <w:tr w:rsidR="00F40C93" w:rsidRPr="00521F81" w14:paraId="79CE6B69" w14:textId="77777777" w:rsidTr="006F0E41">
        <w:tc>
          <w:tcPr>
            <w:tcW w:w="2014" w:type="dxa"/>
          </w:tcPr>
          <w:p w14:paraId="6B0C8226" w14:textId="77777777" w:rsidR="00F40C93" w:rsidRPr="00521F81" w:rsidRDefault="00F40C93" w:rsidP="00521F81">
            <w:pPr>
              <w:widowControl/>
              <w:spacing w:line="300" w:lineRule="exact"/>
              <w:rPr>
                <w:rFonts w:asciiTheme="majorHAnsi" w:eastAsiaTheme="majorHAnsi" w:hAnsiTheme="majorHAnsi" w:cs="ＭＳ Ｐゴシック"/>
                <w:sz w:val="18"/>
                <w:szCs w:val="18"/>
              </w:rPr>
            </w:pPr>
            <w:r w:rsidRPr="00521F81">
              <w:rPr>
                <w:rFonts w:asciiTheme="majorHAnsi" w:eastAsiaTheme="majorHAnsi" w:hAnsiTheme="majorHAnsi" w:cs="ＭＳ Ｐゴシック" w:hint="eastAsia"/>
                <w:sz w:val="18"/>
                <w:szCs w:val="18"/>
              </w:rPr>
              <w:t>労使協定で決める</w:t>
            </w:r>
          </w:p>
        </w:tc>
        <w:tc>
          <w:tcPr>
            <w:tcW w:w="2015" w:type="dxa"/>
          </w:tcPr>
          <w:p w14:paraId="59E9CF9C" w14:textId="77777777" w:rsidR="00F40C93" w:rsidRPr="00521F81" w:rsidRDefault="00F40C93" w:rsidP="00521F81">
            <w:pPr>
              <w:widowControl/>
              <w:spacing w:line="300" w:lineRule="exact"/>
              <w:rPr>
                <w:rFonts w:asciiTheme="majorHAnsi" w:eastAsiaTheme="majorHAnsi" w:hAnsiTheme="majorHAnsi" w:cs="ＭＳ Ｐゴシック"/>
                <w:sz w:val="18"/>
                <w:szCs w:val="18"/>
              </w:rPr>
            </w:pPr>
            <w:r w:rsidRPr="00521F81">
              <w:rPr>
                <w:rFonts w:asciiTheme="majorHAnsi" w:eastAsiaTheme="majorHAnsi" w:hAnsiTheme="majorHAnsi" w:cs="ＭＳ Ｐゴシック" w:hint="eastAsia"/>
                <w:sz w:val="18"/>
                <w:szCs w:val="18"/>
              </w:rPr>
              <w:t>就業規則で決める</w:t>
            </w:r>
          </w:p>
        </w:tc>
      </w:tr>
      <w:tr w:rsidR="00F40C93" w:rsidRPr="00521F81" w14:paraId="0769B14D" w14:textId="77777777" w:rsidTr="006F0E41">
        <w:tc>
          <w:tcPr>
            <w:tcW w:w="2014" w:type="dxa"/>
          </w:tcPr>
          <w:p w14:paraId="7EFB8FE1" w14:textId="77777777" w:rsidR="00F40C93" w:rsidRPr="00521F81" w:rsidRDefault="00F40C93" w:rsidP="00521F81">
            <w:pPr>
              <w:widowControl/>
              <w:spacing w:line="300" w:lineRule="exact"/>
              <w:rPr>
                <w:rFonts w:asciiTheme="majorHAnsi" w:eastAsiaTheme="majorHAnsi" w:hAnsiTheme="majorHAnsi" w:cs="ＭＳ Ｐゴシック"/>
                <w:sz w:val="18"/>
                <w:szCs w:val="18"/>
              </w:rPr>
            </w:pPr>
            <w:r w:rsidRPr="00521F81">
              <w:rPr>
                <w:rFonts w:asciiTheme="majorHAnsi" w:eastAsiaTheme="majorHAnsi" w:hAnsiTheme="majorHAnsi" w:cs="ＭＳ Ｐゴシック" w:hint="eastAsia"/>
                <w:sz w:val="18"/>
                <w:szCs w:val="18"/>
              </w:rPr>
              <w:lastRenderedPageBreak/>
              <w:t>変形制の導入要件を満たすため。</w:t>
            </w:r>
          </w:p>
        </w:tc>
        <w:tc>
          <w:tcPr>
            <w:tcW w:w="2015" w:type="dxa"/>
          </w:tcPr>
          <w:p w14:paraId="13CBAAF2" w14:textId="77777777" w:rsidR="00F40C93" w:rsidRPr="00521F81" w:rsidRDefault="00F40C93" w:rsidP="00521F81">
            <w:pPr>
              <w:widowControl/>
              <w:spacing w:line="300" w:lineRule="exact"/>
              <w:rPr>
                <w:rFonts w:asciiTheme="majorHAnsi" w:eastAsiaTheme="majorHAnsi" w:hAnsiTheme="majorHAnsi" w:cs="ＭＳ Ｐゴシック"/>
                <w:sz w:val="18"/>
                <w:szCs w:val="18"/>
              </w:rPr>
            </w:pPr>
            <w:r w:rsidRPr="00521F81">
              <w:rPr>
                <w:rFonts w:asciiTheme="majorHAnsi" w:eastAsiaTheme="majorHAnsi" w:hAnsiTheme="majorHAnsi" w:cs="ＭＳ Ｐゴシック" w:hint="eastAsia"/>
                <w:sz w:val="18"/>
                <w:szCs w:val="18"/>
              </w:rPr>
              <w:t>変形制の導入要件を満たすため。</w:t>
            </w:r>
          </w:p>
        </w:tc>
      </w:tr>
      <w:tr w:rsidR="00F40C93" w:rsidRPr="00521F81" w14:paraId="2D4E24BB" w14:textId="77777777" w:rsidTr="006F0E41">
        <w:tc>
          <w:tcPr>
            <w:tcW w:w="2014" w:type="dxa"/>
          </w:tcPr>
          <w:p w14:paraId="7CC390F7" w14:textId="77777777" w:rsidR="00F40C93" w:rsidRPr="00521F81" w:rsidRDefault="00F40C93" w:rsidP="00521F81">
            <w:pPr>
              <w:widowControl/>
              <w:spacing w:line="300" w:lineRule="exact"/>
              <w:rPr>
                <w:rFonts w:asciiTheme="majorHAnsi" w:eastAsiaTheme="majorHAnsi" w:hAnsiTheme="majorHAnsi" w:cs="ＭＳ Ｐゴシック"/>
                <w:sz w:val="18"/>
                <w:szCs w:val="18"/>
              </w:rPr>
            </w:pPr>
          </w:p>
        </w:tc>
        <w:tc>
          <w:tcPr>
            <w:tcW w:w="2015" w:type="dxa"/>
          </w:tcPr>
          <w:p w14:paraId="759D4432" w14:textId="77777777" w:rsidR="00F40C93" w:rsidRPr="00521F81" w:rsidRDefault="00F40C93" w:rsidP="00521F81">
            <w:pPr>
              <w:widowControl/>
              <w:spacing w:line="300" w:lineRule="exact"/>
              <w:rPr>
                <w:rFonts w:asciiTheme="majorHAnsi" w:eastAsiaTheme="majorHAnsi" w:hAnsiTheme="majorHAnsi" w:cs="ＭＳ Ｐゴシック"/>
                <w:sz w:val="18"/>
                <w:szCs w:val="18"/>
              </w:rPr>
            </w:pPr>
            <w:r w:rsidRPr="00521F81">
              <w:rPr>
                <w:rFonts w:asciiTheme="majorHAnsi" w:eastAsiaTheme="majorHAnsi" w:hAnsiTheme="majorHAnsi" w:cs="ＭＳ Ｐゴシック" w:hint="eastAsia"/>
                <w:sz w:val="18"/>
                <w:szCs w:val="18"/>
              </w:rPr>
              <w:t>従業員に「1ヵ月単位変形」で働くことを義務付けるため。</w:t>
            </w:r>
          </w:p>
        </w:tc>
      </w:tr>
      <w:tr w:rsidR="00F40C93" w:rsidRPr="00521F81" w14:paraId="518D0C6C" w14:textId="77777777" w:rsidTr="006F0E41">
        <w:tc>
          <w:tcPr>
            <w:tcW w:w="2014" w:type="dxa"/>
          </w:tcPr>
          <w:p w14:paraId="29E3E96F" w14:textId="77777777" w:rsidR="00F40C93" w:rsidRPr="00521F81" w:rsidRDefault="00F40C93" w:rsidP="00521F81">
            <w:pPr>
              <w:widowControl/>
              <w:spacing w:line="300" w:lineRule="exact"/>
              <w:rPr>
                <w:rFonts w:asciiTheme="majorHAnsi" w:eastAsiaTheme="majorHAnsi" w:hAnsiTheme="majorHAnsi" w:cs="ＭＳ Ｐゴシック"/>
                <w:sz w:val="18"/>
                <w:szCs w:val="18"/>
              </w:rPr>
            </w:pPr>
            <w:r w:rsidRPr="00521F81">
              <w:rPr>
                <w:rFonts w:asciiTheme="majorHAnsi" w:eastAsiaTheme="majorHAnsi" w:hAnsiTheme="majorHAnsi" w:cs="ＭＳ Ｐゴシック" w:hint="eastAsia"/>
                <w:sz w:val="18"/>
                <w:szCs w:val="18"/>
              </w:rPr>
              <w:t>協定更新（変更）の都度、労基署への届出が必要。</w:t>
            </w:r>
          </w:p>
        </w:tc>
        <w:tc>
          <w:tcPr>
            <w:tcW w:w="2015" w:type="dxa"/>
          </w:tcPr>
          <w:p w14:paraId="277F1673" w14:textId="77777777" w:rsidR="00F40C93" w:rsidRPr="00521F81" w:rsidRDefault="00F40C93" w:rsidP="00521F81">
            <w:pPr>
              <w:widowControl/>
              <w:spacing w:line="300" w:lineRule="exact"/>
              <w:rPr>
                <w:rFonts w:asciiTheme="majorHAnsi" w:eastAsiaTheme="majorHAnsi" w:hAnsiTheme="majorHAnsi" w:cs="ＭＳ Ｐゴシック"/>
                <w:sz w:val="18"/>
                <w:szCs w:val="18"/>
              </w:rPr>
            </w:pPr>
            <w:r w:rsidRPr="00521F81">
              <w:rPr>
                <w:rFonts w:asciiTheme="majorHAnsi" w:eastAsiaTheme="majorHAnsi" w:hAnsiTheme="majorHAnsi" w:cs="ＭＳ Ｐゴシック" w:hint="eastAsia"/>
                <w:sz w:val="18"/>
                <w:szCs w:val="18"/>
              </w:rPr>
              <w:t>変形制を導入するかどうかにかかわらず、労基署へ届出が必要。（10人以上従業員）</w:t>
            </w:r>
          </w:p>
        </w:tc>
      </w:tr>
      <w:tr w:rsidR="00F40C93" w:rsidRPr="00521F81" w14:paraId="7BDDFA38" w14:textId="77777777" w:rsidTr="006F0E41">
        <w:tc>
          <w:tcPr>
            <w:tcW w:w="2014" w:type="dxa"/>
          </w:tcPr>
          <w:p w14:paraId="2B22727D" w14:textId="77777777" w:rsidR="00F40C93" w:rsidRPr="00521F81" w:rsidRDefault="00F40C93" w:rsidP="00521F81">
            <w:pPr>
              <w:widowControl/>
              <w:spacing w:line="300" w:lineRule="exact"/>
              <w:rPr>
                <w:rFonts w:asciiTheme="majorHAnsi" w:eastAsiaTheme="majorHAnsi" w:hAnsiTheme="majorHAnsi" w:cs="ＭＳ Ｐゴシック"/>
                <w:sz w:val="18"/>
                <w:szCs w:val="18"/>
              </w:rPr>
            </w:pPr>
            <w:r w:rsidRPr="00521F81">
              <w:rPr>
                <w:rFonts w:asciiTheme="majorHAnsi" w:eastAsiaTheme="majorHAnsi" w:hAnsiTheme="majorHAnsi" w:cs="ＭＳ Ｐゴシック" w:hint="eastAsia"/>
                <w:sz w:val="18"/>
                <w:szCs w:val="18"/>
              </w:rPr>
              <w:t>有効期間が明確になる。</w:t>
            </w:r>
          </w:p>
        </w:tc>
        <w:tc>
          <w:tcPr>
            <w:tcW w:w="2015" w:type="dxa"/>
          </w:tcPr>
          <w:p w14:paraId="638EE46C" w14:textId="77777777" w:rsidR="00F40C93" w:rsidRPr="00521F81" w:rsidRDefault="00F40C93" w:rsidP="00521F81">
            <w:pPr>
              <w:widowControl/>
              <w:spacing w:line="300" w:lineRule="exact"/>
              <w:rPr>
                <w:rFonts w:asciiTheme="majorHAnsi" w:eastAsiaTheme="majorHAnsi" w:hAnsiTheme="majorHAnsi" w:cs="ＭＳ Ｐゴシック"/>
                <w:sz w:val="18"/>
                <w:szCs w:val="18"/>
              </w:rPr>
            </w:pPr>
          </w:p>
        </w:tc>
      </w:tr>
    </w:tbl>
    <w:p w14:paraId="0DD52145" w14:textId="77777777" w:rsidR="00F40C93" w:rsidRPr="00F40C93" w:rsidRDefault="00F40C93" w:rsidP="00F40C93">
      <w:pPr>
        <w:spacing w:line="300" w:lineRule="exact"/>
        <w:ind w:firstLineChars="300" w:firstLine="540"/>
        <w:rPr>
          <w:rFonts w:asciiTheme="majorEastAsia" w:eastAsiaTheme="majorEastAsia" w:hAnsiTheme="majorEastAsia" w:cs="ＭＳ Ｐゴシック"/>
          <w:bCs/>
          <w:sz w:val="18"/>
          <w:szCs w:val="18"/>
        </w:rPr>
      </w:pPr>
    </w:p>
    <w:p w14:paraId="446A0F56" w14:textId="77777777" w:rsidR="00F40C93" w:rsidRPr="00F40C93" w:rsidRDefault="00F40C93" w:rsidP="00F40C93">
      <w:pPr>
        <w:spacing w:line="300" w:lineRule="exact"/>
        <w:rPr>
          <w:rFonts w:asciiTheme="majorEastAsia" w:eastAsiaTheme="majorEastAsia" w:hAnsiTheme="majorEastAsia" w:cs="ＭＳ Ｐゴシック"/>
          <w:bCs/>
          <w:szCs w:val="21"/>
        </w:rPr>
      </w:pPr>
      <w:r w:rsidRPr="00F40C93">
        <w:rPr>
          <w:rFonts w:asciiTheme="majorEastAsia" w:eastAsiaTheme="majorEastAsia" w:hAnsiTheme="majorEastAsia" w:cs="ＭＳ Ｐゴシック" w:hint="eastAsia"/>
          <w:bCs/>
          <w:szCs w:val="21"/>
        </w:rPr>
        <w:t>（3）「１ヵ月変形」と時間外労働</w:t>
      </w:r>
    </w:p>
    <w:p w14:paraId="33DB23B8" w14:textId="77777777" w:rsidR="00F40C93" w:rsidRPr="00F40C93" w:rsidRDefault="00F40C93" w:rsidP="00F40C93">
      <w:pPr>
        <w:spacing w:line="300" w:lineRule="exact"/>
        <w:rPr>
          <w:rFonts w:asciiTheme="majorEastAsia" w:eastAsiaTheme="majorEastAsia" w:hAnsiTheme="majorEastAsia" w:cs="ＭＳ Ｐゴシック"/>
          <w:bCs/>
          <w:szCs w:val="21"/>
        </w:rPr>
      </w:pPr>
    </w:p>
    <w:p w14:paraId="78F61CA3" w14:textId="77777777" w:rsidR="00F40C93" w:rsidRPr="00F40C93" w:rsidRDefault="00F40C93" w:rsidP="00521F81">
      <w:pPr>
        <w:spacing w:line="360" w:lineRule="exact"/>
        <w:ind w:firstLineChars="100" w:firstLine="210"/>
        <w:rPr>
          <w:rFonts w:asciiTheme="majorEastAsia" w:eastAsiaTheme="majorEastAsia" w:hAnsiTheme="majorEastAsia" w:cs="ＭＳ Ｐゴシック"/>
          <w:bCs/>
          <w:szCs w:val="21"/>
        </w:rPr>
      </w:pPr>
      <w:r w:rsidRPr="00F40C93">
        <w:rPr>
          <w:rFonts w:asciiTheme="majorEastAsia" w:eastAsiaTheme="majorEastAsia" w:hAnsiTheme="majorEastAsia" w:cs="ＭＳ Ｐゴシック" w:hint="eastAsia"/>
          <w:bCs/>
          <w:szCs w:val="21"/>
        </w:rPr>
        <w:t>時間外労働となるのは、いずれかの基準に該当する時間である。</w:t>
      </w:r>
    </w:p>
    <w:p w14:paraId="14B58E68" w14:textId="77777777" w:rsidR="00F40C93" w:rsidRPr="00F40C93" w:rsidRDefault="00F40C93" w:rsidP="00521F81">
      <w:pPr>
        <w:spacing w:line="360" w:lineRule="exact"/>
        <w:rPr>
          <w:rFonts w:asciiTheme="majorEastAsia" w:eastAsiaTheme="majorEastAsia" w:hAnsiTheme="majorEastAsia" w:cs="ＭＳ Ｐゴシック"/>
          <w:bCs/>
          <w:szCs w:val="21"/>
        </w:rPr>
      </w:pPr>
    </w:p>
    <w:p w14:paraId="1424E28F" w14:textId="77777777" w:rsidR="00F40C93" w:rsidRPr="00F40C93" w:rsidRDefault="00F40C93" w:rsidP="00521F81">
      <w:pPr>
        <w:spacing w:line="360" w:lineRule="exact"/>
        <w:rPr>
          <w:rFonts w:asciiTheme="majorHAnsi" w:eastAsiaTheme="majorHAnsi" w:hAnsiTheme="majorHAnsi" w:cs="ＭＳ Ｐゴシック"/>
          <w:bCs/>
          <w:szCs w:val="21"/>
        </w:rPr>
      </w:pPr>
      <w:r w:rsidRPr="00F40C93">
        <w:rPr>
          <w:rFonts w:asciiTheme="majorHAnsi" w:eastAsiaTheme="majorHAnsi" w:hAnsiTheme="majorHAnsi" w:cs="ＭＳ Ｐゴシック" w:hint="eastAsia"/>
          <w:bCs/>
          <w:szCs w:val="21"/>
        </w:rPr>
        <w:t>ⅰ．1日については労使協定（もしくは就業規）で8時間を超えると定めた日はその時間、それ以外の日は8時間を超えて労働した時間。つまり労使が「決めた時間」を超えた場合。決めていなくても「法定8時間」を超えた場合である。</w:t>
      </w:r>
    </w:p>
    <w:p w14:paraId="661432F5" w14:textId="77777777" w:rsidR="00F40C93" w:rsidRPr="00F40C93" w:rsidRDefault="00F40C93" w:rsidP="00521F81">
      <w:pPr>
        <w:spacing w:line="360" w:lineRule="exact"/>
        <w:rPr>
          <w:rFonts w:asciiTheme="majorEastAsia" w:eastAsiaTheme="majorEastAsia" w:hAnsiTheme="majorEastAsia" w:cs="ＭＳ Ｐゴシック"/>
          <w:bCs/>
          <w:szCs w:val="21"/>
        </w:rPr>
      </w:pPr>
    </w:p>
    <w:p w14:paraId="2FF3C4E2" w14:textId="77777777" w:rsidR="00F40C93" w:rsidRPr="00F40C93" w:rsidRDefault="00F40C93" w:rsidP="00521F81">
      <w:pPr>
        <w:spacing w:line="360" w:lineRule="exact"/>
        <w:rPr>
          <w:rFonts w:asciiTheme="majorHAnsi" w:eastAsiaTheme="majorHAnsi" w:hAnsiTheme="majorHAnsi" w:cs="ＭＳ Ｐゴシック"/>
          <w:bCs/>
          <w:szCs w:val="21"/>
        </w:rPr>
      </w:pPr>
      <w:r w:rsidRPr="00F40C93">
        <w:rPr>
          <w:rFonts w:asciiTheme="majorHAnsi" w:eastAsiaTheme="majorHAnsi" w:hAnsiTheme="majorHAnsi" w:cs="ＭＳ Ｐゴシック" w:hint="eastAsia"/>
          <w:bCs/>
          <w:szCs w:val="21"/>
        </w:rPr>
        <w:t>ⅱ．1週間については、40時間を超える時間を定めた週はその時間、それ以外の週は40時間を超えて労働した時間。</w:t>
      </w:r>
    </w:p>
    <w:p w14:paraId="35D4F0D0" w14:textId="77777777" w:rsidR="00F40C93" w:rsidRPr="00F40C93" w:rsidRDefault="00F40C93" w:rsidP="00521F81">
      <w:pPr>
        <w:spacing w:line="360" w:lineRule="exact"/>
        <w:rPr>
          <w:rFonts w:asciiTheme="majorHAnsi" w:eastAsiaTheme="majorHAnsi" w:hAnsiTheme="majorHAnsi" w:cs="ＭＳ Ｐゴシック"/>
          <w:bCs/>
          <w:szCs w:val="21"/>
        </w:rPr>
      </w:pPr>
    </w:p>
    <w:p w14:paraId="452725D1" w14:textId="77777777" w:rsidR="00F40C93" w:rsidRPr="00F40C93" w:rsidRDefault="00F40C93" w:rsidP="00521F81">
      <w:pPr>
        <w:spacing w:line="360" w:lineRule="exact"/>
        <w:rPr>
          <w:rFonts w:asciiTheme="majorEastAsia" w:eastAsiaTheme="majorEastAsia" w:hAnsiTheme="majorEastAsia" w:cs="ＭＳ Ｐゴシック"/>
          <w:bCs/>
          <w:szCs w:val="21"/>
        </w:rPr>
      </w:pPr>
      <w:r w:rsidRPr="00F40C93">
        <w:rPr>
          <w:rFonts w:asciiTheme="majorEastAsia" w:eastAsiaTheme="majorEastAsia" w:hAnsiTheme="majorEastAsia" w:cs="ＭＳ Ｐゴシック" w:hint="eastAsia"/>
          <w:bCs/>
          <w:szCs w:val="21"/>
        </w:rPr>
        <w:t>ⅲ．変形期間の全体については、変形期間における法定労働時間の総枠（上限）を超えて労働した時間。ⅰ又はⅱとダブルカウントはしない。</w:t>
      </w:r>
    </w:p>
    <w:p w14:paraId="09E29CFE" w14:textId="77777777" w:rsidR="00F40C93" w:rsidRPr="00F40C93" w:rsidRDefault="00F40C93" w:rsidP="00521F81">
      <w:pPr>
        <w:spacing w:line="360" w:lineRule="exact"/>
        <w:rPr>
          <w:rFonts w:asciiTheme="majorEastAsia" w:eastAsiaTheme="majorEastAsia" w:hAnsiTheme="majorEastAsia" w:cs="ＭＳ Ｐゴシック"/>
          <w:bCs/>
          <w:szCs w:val="21"/>
        </w:rPr>
      </w:pPr>
      <w:r w:rsidRPr="00F40C93">
        <w:rPr>
          <w:rFonts w:asciiTheme="majorEastAsia" w:eastAsiaTheme="majorEastAsia" w:hAnsiTheme="majorEastAsia" w:cs="ＭＳ Ｐゴシック" w:hint="eastAsia"/>
          <w:bCs/>
          <w:szCs w:val="21"/>
        </w:rPr>
        <w:t xml:space="preserve">　・2週間の場合　</w:t>
      </w:r>
    </w:p>
    <w:p w14:paraId="55AD7C7C" w14:textId="77777777" w:rsidR="00F40C93" w:rsidRPr="00F40C93" w:rsidRDefault="00F40C93" w:rsidP="00521F81">
      <w:pPr>
        <w:spacing w:line="360" w:lineRule="exact"/>
        <w:rPr>
          <w:rFonts w:asciiTheme="majorEastAsia" w:eastAsiaTheme="majorEastAsia" w:hAnsiTheme="majorEastAsia" w:cs="ＭＳ Ｐゴシック"/>
          <w:bCs/>
          <w:szCs w:val="21"/>
        </w:rPr>
      </w:pPr>
      <w:r w:rsidRPr="00F40C93">
        <w:rPr>
          <w:rFonts w:asciiTheme="majorEastAsia" w:eastAsiaTheme="majorEastAsia" w:hAnsiTheme="majorEastAsia" w:cs="ＭＳ Ｐゴシック" w:hint="eastAsia"/>
          <w:bCs/>
          <w:szCs w:val="21"/>
        </w:rPr>
        <w:t xml:space="preserve">　　40時間×</w:t>
      </w:r>
      <w:r w:rsidRPr="00F40C93">
        <w:rPr>
          <w:rFonts w:asciiTheme="majorEastAsia" w:eastAsiaTheme="majorEastAsia" w:hAnsiTheme="majorEastAsia" w:cs="ＭＳ Ｐゴシック"/>
          <w:bCs/>
          <w:szCs w:val="21"/>
        </w:rPr>
        <w:t>(</w:t>
      </w:r>
      <w:r w:rsidRPr="00F40C93">
        <w:rPr>
          <w:rFonts w:asciiTheme="majorEastAsia" w:eastAsiaTheme="majorEastAsia" w:hAnsiTheme="majorEastAsia" w:cs="ＭＳ Ｐゴシック" w:hint="eastAsia"/>
          <w:bCs/>
          <w:szCs w:val="21"/>
        </w:rPr>
        <w:t>歴日数14日÷7)＝80時間</w:t>
      </w:r>
    </w:p>
    <w:p w14:paraId="7B8D946F" w14:textId="77777777" w:rsidR="00F40C93" w:rsidRPr="00F40C93" w:rsidRDefault="00F40C93" w:rsidP="00521F81">
      <w:pPr>
        <w:spacing w:line="360" w:lineRule="exact"/>
        <w:rPr>
          <w:rFonts w:asciiTheme="majorEastAsia" w:eastAsiaTheme="majorEastAsia" w:hAnsiTheme="majorEastAsia" w:cs="ＭＳ Ｐゴシック"/>
          <w:bCs/>
          <w:szCs w:val="21"/>
        </w:rPr>
      </w:pPr>
      <w:r w:rsidRPr="00F40C93">
        <w:rPr>
          <w:rFonts w:asciiTheme="majorEastAsia" w:eastAsiaTheme="majorEastAsia" w:hAnsiTheme="majorEastAsia" w:cs="ＭＳ Ｐゴシック" w:hint="eastAsia"/>
          <w:bCs/>
          <w:szCs w:val="21"/>
        </w:rPr>
        <w:t xml:space="preserve">　・4週間の場合</w:t>
      </w:r>
    </w:p>
    <w:p w14:paraId="01845C0A" w14:textId="77777777" w:rsidR="00F40C93" w:rsidRPr="00F40C93" w:rsidRDefault="00F40C93" w:rsidP="00521F81">
      <w:pPr>
        <w:spacing w:line="360" w:lineRule="exact"/>
        <w:rPr>
          <w:rFonts w:asciiTheme="majorEastAsia" w:eastAsiaTheme="majorEastAsia" w:hAnsiTheme="majorEastAsia" w:cs="ＭＳ Ｐゴシック"/>
          <w:bCs/>
          <w:szCs w:val="21"/>
        </w:rPr>
      </w:pPr>
      <w:r w:rsidRPr="00F40C93">
        <w:rPr>
          <w:rFonts w:asciiTheme="majorEastAsia" w:eastAsiaTheme="majorEastAsia" w:hAnsiTheme="majorEastAsia" w:cs="ＭＳ Ｐゴシック" w:hint="eastAsia"/>
          <w:bCs/>
          <w:szCs w:val="21"/>
        </w:rPr>
        <w:t xml:space="preserve">　　40時間（28÷7）=</w:t>
      </w:r>
      <w:r w:rsidRPr="00F40C93">
        <w:rPr>
          <w:rFonts w:asciiTheme="majorEastAsia" w:eastAsiaTheme="majorEastAsia" w:hAnsiTheme="majorEastAsia" w:cs="ＭＳ Ｐゴシック"/>
          <w:bCs/>
          <w:szCs w:val="21"/>
        </w:rPr>
        <w:t>160</w:t>
      </w:r>
      <w:r w:rsidRPr="00F40C93">
        <w:rPr>
          <w:rFonts w:asciiTheme="majorEastAsia" w:eastAsiaTheme="majorEastAsia" w:hAnsiTheme="majorEastAsia" w:cs="ＭＳ Ｐゴシック" w:hint="eastAsia"/>
          <w:bCs/>
          <w:szCs w:val="21"/>
        </w:rPr>
        <w:t>時間</w:t>
      </w:r>
    </w:p>
    <w:p w14:paraId="4DCBACE5" w14:textId="77777777" w:rsidR="00F40C93" w:rsidRPr="00F40C93" w:rsidRDefault="00F40C93" w:rsidP="00F40C93">
      <w:pPr>
        <w:spacing w:line="300" w:lineRule="exact"/>
        <w:rPr>
          <w:rFonts w:asciiTheme="majorEastAsia" w:eastAsiaTheme="majorEastAsia" w:hAnsiTheme="majorEastAsia" w:cs="ＭＳ Ｐゴシック"/>
          <w:bCs/>
          <w:szCs w:val="21"/>
        </w:rPr>
      </w:pPr>
      <w:r w:rsidRPr="00F40C93">
        <w:rPr>
          <w:rFonts w:asciiTheme="majorEastAsia" w:eastAsiaTheme="majorEastAsia" w:hAnsiTheme="majorEastAsia" w:cs="ＭＳ Ｐゴシック" w:hint="eastAsia"/>
          <w:bCs/>
          <w:szCs w:val="21"/>
        </w:rPr>
        <w:t xml:space="preserve">　・30日の場合</w:t>
      </w:r>
    </w:p>
    <w:p w14:paraId="19B4AF0D" w14:textId="77777777" w:rsidR="00F40C93" w:rsidRPr="00F40C93" w:rsidRDefault="00F40C93" w:rsidP="00F40C93">
      <w:pPr>
        <w:spacing w:line="300" w:lineRule="exact"/>
        <w:rPr>
          <w:rFonts w:asciiTheme="majorEastAsia" w:eastAsiaTheme="majorEastAsia" w:hAnsiTheme="majorEastAsia" w:cs="ＭＳ Ｐゴシック"/>
          <w:bCs/>
          <w:szCs w:val="21"/>
        </w:rPr>
      </w:pPr>
      <w:r w:rsidRPr="00F40C93">
        <w:rPr>
          <w:rFonts w:asciiTheme="majorEastAsia" w:eastAsiaTheme="majorEastAsia" w:hAnsiTheme="majorEastAsia" w:cs="ＭＳ Ｐゴシック" w:hint="eastAsia"/>
          <w:bCs/>
          <w:szCs w:val="21"/>
        </w:rPr>
        <w:t xml:space="preserve">　　40時間（30÷7）=</w:t>
      </w:r>
      <w:r w:rsidRPr="00F40C93">
        <w:rPr>
          <w:rFonts w:asciiTheme="majorEastAsia" w:eastAsiaTheme="majorEastAsia" w:hAnsiTheme="majorEastAsia" w:cs="ＭＳ Ｐゴシック"/>
          <w:bCs/>
          <w:szCs w:val="21"/>
        </w:rPr>
        <w:t>171.4</w:t>
      </w:r>
      <w:r w:rsidRPr="00F40C93">
        <w:rPr>
          <w:rFonts w:asciiTheme="majorEastAsia" w:eastAsiaTheme="majorEastAsia" w:hAnsiTheme="majorEastAsia" w:cs="ＭＳ Ｐゴシック" w:hint="eastAsia"/>
          <w:bCs/>
          <w:szCs w:val="21"/>
        </w:rPr>
        <w:t>時間</w:t>
      </w:r>
    </w:p>
    <w:p w14:paraId="43AC4D34" w14:textId="77777777" w:rsidR="00F40C93" w:rsidRPr="00F40C93" w:rsidRDefault="00F40C93" w:rsidP="00F40C93">
      <w:pPr>
        <w:spacing w:line="300" w:lineRule="exact"/>
        <w:rPr>
          <w:rFonts w:asciiTheme="majorEastAsia" w:eastAsiaTheme="majorEastAsia" w:hAnsiTheme="majorEastAsia" w:cs="ＭＳ Ｐゴシック"/>
          <w:bCs/>
          <w:szCs w:val="21"/>
        </w:rPr>
      </w:pPr>
    </w:p>
    <w:p w14:paraId="75882A37" w14:textId="77777777" w:rsidR="00521F81" w:rsidRDefault="00F40C93" w:rsidP="00521F81">
      <w:pPr>
        <w:spacing w:line="300" w:lineRule="exact"/>
        <w:ind w:firstLineChars="100" w:firstLine="210"/>
        <w:rPr>
          <w:rFonts w:ascii="ＭＳ ゴシック" w:eastAsia="ＭＳ ゴシック" w:hAnsi="ＭＳ ゴシック" w:cs="ＭＳ Ｐゴシック"/>
          <w:bCs/>
          <w:szCs w:val="21"/>
        </w:rPr>
      </w:pPr>
      <w:r w:rsidRPr="00F40C93">
        <w:rPr>
          <w:rFonts w:ascii="ＭＳ ゴシック" w:eastAsia="ＭＳ ゴシック" w:hAnsi="ＭＳ ゴシック" w:cs="ＭＳ Ｐゴシック" w:hint="eastAsia"/>
          <w:bCs/>
          <w:szCs w:val="21"/>
        </w:rPr>
        <w:t>時間外労働となる</w:t>
      </w:r>
      <w:r w:rsidR="00521F81">
        <w:rPr>
          <w:rFonts w:ascii="ＭＳ ゴシック" w:eastAsia="ＭＳ ゴシック" w:hAnsi="ＭＳ ゴシック" w:cs="ＭＳ Ｐゴシック" w:hint="eastAsia"/>
          <w:bCs/>
          <w:szCs w:val="21"/>
        </w:rPr>
        <w:t>具体例</w:t>
      </w:r>
    </w:p>
    <w:p w14:paraId="1D956D64" w14:textId="77777777" w:rsidR="00521F81" w:rsidRDefault="00F40C93" w:rsidP="00521F81">
      <w:pPr>
        <w:spacing w:line="300" w:lineRule="exact"/>
        <w:ind w:firstLineChars="100" w:firstLine="180"/>
        <w:rPr>
          <w:rFonts w:asciiTheme="majorEastAsia" w:eastAsiaTheme="majorEastAsia" w:hAnsiTheme="majorEastAsia" w:cs="ＭＳ Ｐゴシック"/>
          <w:bCs/>
          <w:sz w:val="18"/>
          <w:szCs w:val="18"/>
        </w:rPr>
      </w:pPr>
      <w:r w:rsidRPr="00521F81">
        <w:rPr>
          <w:rFonts w:asciiTheme="majorEastAsia" w:eastAsiaTheme="majorEastAsia" w:hAnsiTheme="majorEastAsia" w:cs="ＭＳ Ｐゴシック" w:hint="eastAsia"/>
          <w:bCs/>
          <w:sz w:val="18"/>
          <w:szCs w:val="18"/>
        </w:rPr>
        <w:t>（変形期間4週間、所定労働時間38時間、1コ</w:t>
      </w:r>
    </w:p>
    <w:p w14:paraId="4DC58DB9" w14:textId="379300E0" w:rsidR="00F40C93" w:rsidRPr="00521F81" w:rsidRDefault="00F40C93" w:rsidP="00521F81">
      <w:pPr>
        <w:spacing w:line="300" w:lineRule="exact"/>
        <w:ind w:firstLineChars="200" w:firstLine="360"/>
        <w:rPr>
          <w:rFonts w:asciiTheme="majorEastAsia" w:eastAsiaTheme="majorEastAsia" w:hAnsiTheme="majorEastAsia" w:cs="ＭＳ Ｐゴシック"/>
          <w:bCs/>
          <w:sz w:val="18"/>
          <w:szCs w:val="18"/>
        </w:rPr>
      </w:pPr>
      <w:r w:rsidRPr="00521F81">
        <w:rPr>
          <w:rFonts w:asciiTheme="majorEastAsia" w:eastAsiaTheme="majorEastAsia" w:hAnsiTheme="majorEastAsia" w:cs="ＭＳ Ｐゴシック" w:hint="eastAsia"/>
          <w:bCs/>
          <w:sz w:val="18"/>
          <w:szCs w:val="18"/>
        </w:rPr>
        <w:t>マ2時間）</w:t>
      </w:r>
    </w:p>
    <w:p w14:paraId="6A34F849" w14:textId="77777777" w:rsidR="00521F81" w:rsidRPr="00F40C93" w:rsidRDefault="00521F81" w:rsidP="00521F81">
      <w:pPr>
        <w:spacing w:line="300" w:lineRule="exact"/>
        <w:ind w:firstLineChars="200" w:firstLine="360"/>
        <w:rPr>
          <w:rFonts w:asciiTheme="majorEastAsia" w:eastAsiaTheme="majorEastAsia" w:hAnsiTheme="majorEastAsia" w:cs="ＭＳ Ｐゴシック"/>
          <w:bCs/>
          <w:sz w:val="18"/>
          <w:szCs w:val="18"/>
        </w:rPr>
      </w:pPr>
    </w:p>
    <w:p w14:paraId="2EDAD7BC" w14:textId="2543B59A" w:rsidR="00F40C93" w:rsidRPr="00F40C93" w:rsidRDefault="00F40C93" w:rsidP="00521F81">
      <w:pPr>
        <w:spacing w:line="360" w:lineRule="exact"/>
        <w:ind w:firstLineChars="100" w:firstLine="210"/>
        <w:rPr>
          <w:rFonts w:asciiTheme="majorHAnsi" w:eastAsiaTheme="majorHAnsi" w:hAnsiTheme="majorHAnsi" w:cs="ＭＳ Ｐゴシック"/>
          <w:bCs/>
          <w:szCs w:val="21"/>
        </w:rPr>
      </w:pPr>
      <w:r w:rsidRPr="00F40C93">
        <w:rPr>
          <w:rFonts w:asciiTheme="majorHAnsi" w:eastAsiaTheme="majorHAnsi" w:hAnsiTheme="majorHAnsi" w:cs="ＭＳ Ｐゴシック" w:hint="eastAsia"/>
          <w:bCs/>
          <w:szCs w:val="21"/>
        </w:rPr>
        <w:t>黄色</w:t>
      </w:r>
      <w:r w:rsidR="00521F81">
        <w:rPr>
          <w:rFonts w:asciiTheme="majorHAnsi" w:eastAsiaTheme="majorHAnsi" w:hAnsiTheme="majorHAnsi" w:cs="ＭＳ Ｐゴシック" w:hint="eastAsia"/>
          <w:bCs/>
          <w:szCs w:val="21"/>
        </w:rPr>
        <w:t>（網掛）</w:t>
      </w:r>
      <w:r w:rsidRPr="00F40C93">
        <w:rPr>
          <w:rFonts w:asciiTheme="majorHAnsi" w:eastAsiaTheme="majorHAnsi" w:hAnsiTheme="majorHAnsi" w:cs="ＭＳ Ｐゴシック" w:hint="eastAsia"/>
          <w:bCs/>
          <w:szCs w:val="21"/>
        </w:rPr>
        <w:t>は所定労働時間38時間。黄色だけだと時間外労働が発生しない。</w:t>
      </w:r>
    </w:p>
    <w:tbl>
      <w:tblPr>
        <w:tblStyle w:val="af3"/>
        <w:tblpPr w:leftFromText="142" w:rightFromText="142" w:vertAnchor="text" w:horzAnchor="margin" w:tblpXSpec="right" w:tblpY="131"/>
        <w:tblW w:w="0" w:type="auto"/>
        <w:tblLook w:val="04A0" w:firstRow="1" w:lastRow="0" w:firstColumn="1" w:lastColumn="0" w:noHBand="0" w:noVBand="1"/>
      </w:tblPr>
      <w:tblGrid>
        <w:gridCol w:w="575"/>
        <w:gridCol w:w="575"/>
        <w:gridCol w:w="575"/>
        <w:gridCol w:w="576"/>
        <w:gridCol w:w="576"/>
        <w:gridCol w:w="576"/>
        <w:gridCol w:w="576"/>
      </w:tblGrid>
      <w:tr w:rsidR="00F40C93" w:rsidRPr="00F40C93" w14:paraId="41E390A3" w14:textId="77777777" w:rsidTr="006F0E41">
        <w:tc>
          <w:tcPr>
            <w:tcW w:w="575" w:type="dxa"/>
          </w:tcPr>
          <w:p w14:paraId="1C9325DC" w14:textId="77777777" w:rsidR="00F40C93" w:rsidRPr="00F40C93" w:rsidRDefault="00F40C93" w:rsidP="00521F81">
            <w:pPr>
              <w:spacing w:line="360" w:lineRule="exact"/>
              <w:rPr>
                <w:rFonts w:asciiTheme="majorEastAsia" w:eastAsiaTheme="majorEastAsia" w:hAnsiTheme="majorEastAsia" w:cs="ＭＳ Ｐゴシック"/>
                <w:bCs/>
                <w:szCs w:val="21"/>
              </w:rPr>
            </w:pPr>
            <w:bookmarkStart w:id="7" w:name="_Hlk54632098"/>
          </w:p>
        </w:tc>
        <w:tc>
          <w:tcPr>
            <w:tcW w:w="575" w:type="dxa"/>
          </w:tcPr>
          <w:p w14:paraId="5420253D" w14:textId="77777777" w:rsidR="00F40C93" w:rsidRPr="00F40C93" w:rsidRDefault="00F40C93" w:rsidP="00521F81">
            <w:pPr>
              <w:spacing w:line="360" w:lineRule="exact"/>
              <w:rPr>
                <w:rFonts w:asciiTheme="majorEastAsia" w:eastAsiaTheme="majorEastAsia" w:hAnsiTheme="majorEastAsia" w:cs="ＭＳ Ｐゴシック"/>
                <w:bCs/>
                <w:szCs w:val="21"/>
              </w:rPr>
            </w:pPr>
            <w:r w:rsidRPr="00F40C93">
              <w:rPr>
                <w:rFonts w:asciiTheme="majorEastAsia" w:eastAsiaTheme="majorEastAsia" w:hAnsiTheme="majorEastAsia" w:cs="ＭＳ Ｐゴシック" w:hint="eastAsia"/>
                <w:bCs/>
                <w:szCs w:val="21"/>
              </w:rPr>
              <w:t>２</w:t>
            </w:r>
          </w:p>
        </w:tc>
        <w:tc>
          <w:tcPr>
            <w:tcW w:w="575" w:type="dxa"/>
          </w:tcPr>
          <w:p w14:paraId="70417777" w14:textId="77777777" w:rsidR="00F40C93" w:rsidRPr="00F40C93" w:rsidRDefault="00F40C93" w:rsidP="00521F81">
            <w:pPr>
              <w:spacing w:line="360" w:lineRule="exact"/>
              <w:rPr>
                <w:rFonts w:asciiTheme="majorEastAsia" w:eastAsiaTheme="majorEastAsia" w:hAnsiTheme="majorEastAsia" w:cs="ＭＳ Ｐゴシック"/>
                <w:bCs/>
                <w:szCs w:val="21"/>
              </w:rPr>
            </w:pPr>
            <w:r w:rsidRPr="00F40C93">
              <w:rPr>
                <w:rFonts w:asciiTheme="majorEastAsia" w:eastAsiaTheme="majorEastAsia" w:hAnsiTheme="majorEastAsia" w:cs="ＭＳ Ｐゴシック" w:hint="eastAsia"/>
                <w:bCs/>
                <w:szCs w:val="21"/>
              </w:rPr>
              <w:t>４</w:t>
            </w:r>
          </w:p>
        </w:tc>
        <w:tc>
          <w:tcPr>
            <w:tcW w:w="576" w:type="dxa"/>
          </w:tcPr>
          <w:p w14:paraId="1A90F610" w14:textId="77777777" w:rsidR="00F40C93" w:rsidRPr="00F40C93" w:rsidRDefault="00F40C93" w:rsidP="00521F81">
            <w:pPr>
              <w:spacing w:line="360" w:lineRule="exact"/>
              <w:rPr>
                <w:rFonts w:asciiTheme="majorEastAsia" w:eastAsiaTheme="majorEastAsia" w:hAnsiTheme="majorEastAsia" w:cs="ＭＳ Ｐゴシック"/>
                <w:bCs/>
                <w:szCs w:val="21"/>
              </w:rPr>
            </w:pPr>
            <w:r w:rsidRPr="00F40C93">
              <w:rPr>
                <w:rFonts w:asciiTheme="majorEastAsia" w:eastAsiaTheme="majorEastAsia" w:hAnsiTheme="majorEastAsia" w:cs="ＭＳ Ｐゴシック" w:hint="eastAsia"/>
                <w:bCs/>
                <w:szCs w:val="21"/>
              </w:rPr>
              <w:t>６</w:t>
            </w:r>
          </w:p>
        </w:tc>
        <w:tc>
          <w:tcPr>
            <w:tcW w:w="576" w:type="dxa"/>
          </w:tcPr>
          <w:p w14:paraId="463C7198" w14:textId="77777777" w:rsidR="00F40C93" w:rsidRPr="00F40C93" w:rsidRDefault="00F40C93" w:rsidP="00521F81">
            <w:pPr>
              <w:spacing w:line="360" w:lineRule="exact"/>
              <w:rPr>
                <w:rFonts w:asciiTheme="majorEastAsia" w:eastAsiaTheme="majorEastAsia" w:hAnsiTheme="majorEastAsia" w:cs="ＭＳ Ｐゴシック"/>
                <w:bCs/>
                <w:szCs w:val="21"/>
              </w:rPr>
            </w:pPr>
            <w:r w:rsidRPr="00F40C93">
              <w:rPr>
                <w:rFonts w:asciiTheme="majorEastAsia" w:eastAsiaTheme="majorEastAsia" w:hAnsiTheme="majorEastAsia" w:cs="ＭＳ Ｐゴシック" w:hint="eastAsia"/>
                <w:bCs/>
                <w:szCs w:val="21"/>
              </w:rPr>
              <w:t>８</w:t>
            </w:r>
          </w:p>
        </w:tc>
        <w:tc>
          <w:tcPr>
            <w:tcW w:w="576" w:type="dxa"/>
          </w:tcPr>
          <w:p w14:paraId="17DEAD63" w14:textId="77777777" w:rsidR="00F40C93" w:rsidRPr="00F40C93" w:rsidRDefault="00F40C93" w:rsidP="00521F81">
            <w:pPr>
              <w:spacing w:line="360" w:lineRule="exact"/>
              <w:rPr>
                <w:rFonts w:asciiTheme="majorEastAsia" w:eastAsiaTheme="majorEastAsia" w:hAnsiTheme="majorEastAsia" w:cs="ＭＳ Ｐゴシック"/>
                <w:bCs/>
                <w:szCs w:val="21"/>
              </w:rPr>
            </w:pPr>
            <w:r w:rsidRPr="00F40C93">
              <w:rPr>
                <w:rFonts w:asciiTheme="majorEastAsia" w:eastAsiaTheme="majorEastAsia" w:hAnsiTheme="majorEastAsia" w:cs="ＭＳ Ｐゴシック" w:hint="eastAsia"/>
                <w:bCs/>
                <w:szCs w:val="21"/>
              </w:rPr>
              <w:t>10</w:t>
            </w:r>
          </w:p>
        </w:tc>
        <w:tc>
          <w:tcPr>
            <w:tcW w:w="576" w:type="dxa"/>
          </w:tcPr>
          <w:p w14:paraId="54AE6849" w14:textId="77777777" w:rsidR="00F40C93" w:rsidRPr="00F40C93" w:rsidRDefault="00F40C93" w:rsidP="00521F81">
            <w:pPr>
              <w:spacing w:line="360" w:lineRule="exact"/>
              <w:rPr>
                <w:rFonts w:asciiTheme="majorEastAsia" w:eastAsiaTheme="majorEastAsia" w:hAnsiTheme="majorEastAsia" w:cs="ＭＳ Ｐゴシック"/>
                <w:bCs/>
                <w:szCs w:val="21"/>
              </w:rPr>
            </w:pPr>
            <w:r w:rsidRPr="00F40C93">
              <w:rPr>
                <w:rFonts w:asciiTheme="majorEastAsia" w:eastAsiaTheme="majorEastAsia" w:hAnsiTheme="majorEastAsia" w:cs="ＭＳ Ｐゴシック" w:hint="eastAsia"/>
                <w:bCs/>
                <w:szCs w:val="21"/>
              </w:rPr>
              <w:t>12</w:t>
            </w:r>
          </w:p>
        </w:tc>
      </w:tr>
      <w:tr w:rsidR="00F40C93" w:rsidRPr="00F40C93" w14:paraId="259134D4" w14:textId="77777777" w:rsidTr="006F0E41">
        <w:tc>
          <w:tcPr>
            <w:tcW w:w="575" w:type="dxa"/>
          </w:tcPr>
          <w:p w14:paraId="52308811" w14:textId="77777777" w:rsidR="00F40C93" w:rsidRPr="00F40C93" w:rsidRDefault="00F40C93" w:rsidP="00521F81">
            <w:pPr>
              <w:spacing w:line="360" w:lineRule="exact"/>
              <w:rPr>
                <w:rFonts w:asciiTheme="majorEastAsia" w:eastAsiaTheme="majorEastAsia" w:hAnsiTheme="majorEastAsia" w:cs="ＭＳ Ｐゴシック"/>
                <w:bCs/>
                <w:szCs w:val="21"/>
              </w:rPr>
            </w:pPr>
            <w:r w:rsidRPr="00F40C93">
              <w:rPr>
                <w:rFonts w:asciiTheme="majorEastAsia" w:eastAsiaTheme="majorEastAsia" w:hAnsiTheme="majorEastAsia" w:cs="ＭＳ Ｐゴシック" w:hint="eastAsia"/>
                <w:bCs/>
                <w:szCs w:val="21"/>
              </w:rPr>
              <w:t>月</w:t>
            </w:r>
          </w:p>
        </w:tc>
        <w:tc>
          <w:tcPr>
            <w:tcW w:w="575" w:type="dxa"/>
            <w:shd w:val="clear" w:color="auto" w:fill="FFFF00"/>
          </w:tcPr>
          <w:p w14:paraId="2AE0DFA0" w14:textId="77777777" w:rsidR="00F40C93" w:rsidRPr="00F40C93" w:rsidRDefault="00F40C93" w:rsidP="00521F81">
            <w:pPr>
              <w:spacing w:line="360" w:lineRule="exact"/>
              <w:rPr>
                <w:rFonts w:asciiTheme="majorEastAsia" w:eastAsiaTheme="majorEastAsia" w:hAnsiTheme="majorEastAsia" w:cs="ＭＳ Ｐゴシック"/>
                <w:bCs/>
                <w:szCs w:val="21"/>
                <w:shd w:val="pct15" w:color="auto" w:fill="FFFFFF"/>
              </w:rPr>
            </w:pPr>
          </w:p>
        </w:tc>
        <w:tc>
          <w:tcPr>
            <w:tcW w:w="575" w:type="dxa"/>
            <w:shd w:val="clear" w:color="auto" w:fill="FFFF00"/>
          </w:tcPr>
          <w:p w14:paraId="0FEFC2BD" w14:textId="77777777" w:rsidR="00F40C93" w:rsidRPr="00F40C93" w:rsidRDefault="00F40C93" w:rsidP="00521F81">
            <w:pPr>
              <w:spacing w:line="360" w:lineRule="exact"/>
              <w:rPr>
                <w:rFonts w:asciiTheme="majorEastAsia" w:eastAsiaTheme="majorEastAsia" w:hAnsiTheme="majorEastAsia" w:cs="ＭＳ Ｐゴシック"/>
                <w:bCs/>
                <w:szCs w:val="21"/>
                <w:shd w:val="pct15" w:color="auto" w:fill="FFFFFF"/>
              </w:rPr>
            </w:pPr>
          </w:p>
        </w:tc>
        <w:tc>
          <w:tcPr>
            <w:tcW w:w="576" w:type="dxa"/>
            <w:shd w:val="clear" w:color="auto" w:fill="FFFF00"/>
          </w:tcPr>
          <w:p w14:paraId="7C0E7651" w14:textId="77777777" w:rsidR="00F40C93" w:rsidRPr="00F40C93" w:rsidRDefault="00F40C93" w:rsidP="00521F81">
            <w:pPr>
              <w:spacing w:line="360" w:lineRule="exact"/>
              <w:rPr>
                <w:rFonts w:asciiTheme="majorEastAsia" w:eastAsiaTheme="majorEastAsia" w:hAnsiTheme="majorEastAsia" w:cs="ＭＳ Ｐゴシック"/>
                <w:bCs/>
                <w:szCs w:val="21"/>
                <w:shd w:val="pct15" w:color="auto" w:fill="FFFFFF"/>
              </w:rPr>
            </w:pPr>
          </w:p>
        </w:tc>
        <w:tc>
          <w:tcPr>
            <w:tcW w:w="576" w:type="dxa"/>
            <w:shd w:val="clear" w:color="auto" w:fill="FFFF00"/>
          </w:tcPr>
          <w:p w14:paraId="51DE0154" w14:textId="77777777" w:rsidR="00F40C93" w:rsidRPr="00F40C93" w:rsidRDefault="00F40C93" w:rsidP="00521F81">
            <w:pPr>
              <w:spacing w:line="360" w:lineRule="exact"/>
              <w:rPr>
                <w:rFonts w:asciiTheme="majorEastAsia" w:eastAsiaTheme="majorEastAsia" w:hAnsiTheme="majorEastAsia" w:cs="ＭＳ Ｐゴシック"/>
                <w:bCs/>
                <w:szCs w:val="21"/>
                <w:shd w:val="pct15" w:color="auto" w:fill="FFFFFF"/>
              </w:rPr>
            </w:pPr>
          </w:p>
        </w:tc>
        <w:tc>
          <w:tcPr>
            <w:tcW w:w="576" w:type="dxa"/>
            <w:shd w:val="clear" w:color="auto" w:fill="FFFF00"/>
          </w:tcPr>
          <w:p w14:paraId="4CE5CFC0" w14:textId="77777777" w:rsidR="00F40C93" w:rsidRPr="00F40C93" w:rsidRDefault="00F40C93" w:rsidP="00521F81">
            <w:pPr>
              <w:spacing w:line="360" w:lineRule="exact"/>
              <w:rPr>
                <w:rFonts w:asciiTheme="majorEastAsia" w:eastAsiaTheme="majorEastAsia" w:hAnsiTheme="majorEastAsia" w:cs="ＭＳ Ｐゴシック"/>
                <w:bCs/>
                <w:szCs w:val="21"/>
                <w:shd w:val="pct15" w:color="auto" w:fill="FFFFFF"/>
              </w:rPr>
            </w:pPr>
          </w:p>
        </w:tc>
        <w:tc>
          <w:tcPr>
            <w:tcW w:w="576" w:type="dxa"/>
            <w:shd w:val="clear" w:color="auto" w:fill="C5E0B3" w:themeFill="accent6" w:themeFillTint="66"/>
          </w:tcPr>
          <w:p w14:paraId="275FE998" w14:textId="77777777" w:rsidR="00F40C93" w:rsidRPr="00F40C93" w:rsidRDefault="00F40C93" w:rsidP="00521F81">
            <w:pPr>
              <w:spacing w:line="360" w:lineRule="exact"/>
              <w:rPr>
                <w:rFonts w:asciiTheme="majorEastAsia" w:eastAsiaTheme="majorEastAsia" w:hAnsiTheme="majorEastAsia" w:cs="ＭＳ Ｐゴシック"/>
                <w:bCs/>
                <w:szCs w:val="21"/>
                <w:shd w:val="pct15" w:color="auto" w:fill="FFFFFF"/>
              </w:rPr>
            </w:pPr>
            <w:r w:rsidRPr="00F40C93">
              <w:rPr>
                <w:rFonts w:asciiTheme="majorEastAsia" w:eastAsiaTheme="majorEastAsia" w:hAnsiTheme="majorEastAsia" w:cs="ＭＳ Ｐゴシック" w:hint="eastAsia"/>
                <w:bCs/>
                <w:szCs w:val="21"/>
              </w:rPr>
              <w:t>❶</w:t>
            </w:r>
          </w:p>
        </w:tc>
      </w:tr>
      <w:tr w:rsidR="00F40C93" w:rsidRPr="00F40C93" w14:paraId="6A45065B" w14:textId="77777777" w:rsidTr="006F0E41">
        <w:tc>
          <w:tcPr>
            <w:tcW w:w="575" w:type="dxa"/>
          </w:tcPr>
          <w:p w14:paraId="4EA45CDE" w14:textId="77777777" w:rsidR="00F40C93" w:rsidRPr="00F40C93" w:rsidRDefault="00F40C93" w:rsidP="00521F81">
            <w:pPr>
              <w:spacing w:line="360" w:lineRule="exact"/>
              <w:rPr>
                <w:rFonts w:asciiTheme="majorEastAsia" w:eastAsiaTheme="majorEastAsia" w:hAnsiTheme="majorEastAsia" w:cs="ＭＳ Ｐゴシック"/>
                <w:bCs/>
                <w:szCs w:val="21"/>
              </w:rPr>
            </w:pPr>
            <w:r w:rsidRPr="00F40C93">
              <w:rPr>
                <w:rFonts w:asciiTheme="majorEastAsia" w:eastAsiaTheme="majorEastAsia" w:hAnsiTheme="majorEastAsia" w:cs="ＭＳ Ｐゴシック" w:hint="eastAsia"/>
                <w:bCs/>
                <w:szCs w:val="21"/>
              </w:rPr>
              <w:t>火</w:t>
            </w:r>
          </w:p>
        </w:tc>
        <w:tc>
          <w:tcPr>
            <w:tcW w:w="575" w:type="dxa"/>
            <w:shd w:val="clear" w:color="auto" w:fill="FFFF00"/>
          </w:tcPr>
          <w:p w14:paraId="128B7ECD" w14:textId="77777777" w:rsidR="00F40C93" w:rsidRPr="00F40C93" w:rsidRDefault="00F40C93" w:rsidP="00521F81">
            <w:pPr>
              <w:spacing w:line="360" w:lineRule="exact"/>
              <w:rPr>
                <w:rFonts w:asciiTheme="majorEastAsia" w:eastAsiaTheme="majorEastAsia" w:hAnsiTheme="majorEastAsia" w:cs="ＭＳ Ｐゴシック"/>
                <w:bCs/>
                <w:szCs w:val="21"/>
              </w:rPr>
            </w:pPr>
          </w:p>
        </w:tc>
        <w:tc>
          <w:tcPr>
            <w:tcW w:w="575" w:type="dxa"/>
            <w:shd w:val="clear" w:color="auto" w:fill="FFFF00"/>
          </w:tcPr>
          <w:p w14:paraId="0C8C4343" w14:textId="77777777" w:rsidR="00F40C93" w:rsidRPr="00F40C93" w:rsidRDefault="00F40C93" w:rsidP="00521F81">
            <w:pPr>
              <w:spacing w:line="360" w:lineRule="exact"/>
              <w:rPr>
                <w:rFonts w:asciiTheme="majorEastAsia" w:eastAsiaTheme="majorEastAsia" w:hAnsiTheme="majorEastAsia" w:cs="ＭＳ Ｐゴシック"/>
                <w:bCs/>
                <w:szCs w:val="21"/>
              </w:rPr>
            </w:pPr>
          </w:p>
        </w:tc>
        <w:tc>
          <w:tcPr>
            <w:tcW w:w="576" w:type="dxa"/>
            <w:shd w:val="clear" w:color="auto" w:fill="FFFF00"/>
          </w:tcPr>
          <w:p w14:paraId="7BFD0B12" w14:textId="77777777" w:rsidR="00F40C93" w:rsidRPr="00F40C93" w:rsidRDefault="00F40C93" w:rsidP="00521F81">
            <w:pPr>
              <w:spacing w:line="360" w:lineRule="exact"/>
              <w:rPr>
                <w:rFonts w:asciiTheme="majorEastAsia" w:eastAsiaTheme="majorEastAsia" w:hAnsiTheme="majorEastAsia" w:cs="ＭＳ Ｐゴシック"/>
                <w:bCs/>
                <w:szCs w:val="21"/>
              </w:rPr>
            </w:pPr>
          </w:p>
        </w:tc>
        <w:tc>
          <w:tcPr>
            <w:tcW w:w="576" w:type="dxa"/>
            <w:shd w:val="clear" w:color="auto" w:fill="C5E0B3" w:themeFill="accent6" w:themeFillTint="66"/>
          </w:tcPr>
          <w:p w14:paraId="359EB869" w14:textId="77777777" w:rsidR="00F40C93" w:rsidRPr="00F40C93" w:rsidRDefault="00F40C93" w:rsidP="00521F81">
            <w:pPr>
              <w:spacing w:line="360" w:lineRule="exact"/>
              <w:rPr>
                <w:rFonts w:asciiTheme="majorEastAsia" w:eastAsiaTheme="majorEastAsia" w:hAnsiTheme="majorEastAsia" w:cs="ＭＳ Ｐゴシック"/>
                <w:bCs/>
                <w:szCs w:val="21"/>
              </w:rPr>
            </w:pPr>
            <w:r w:rsidRPr="00F40C93">
              <w:rPr>
                <w:rFonts w:asciiTheme="majorEastAsia" w:eastAsiaTheme="majorEastAsia" w:hAnsiTheme="majorEastAsia" w:cs="ＭＳ Ｐゴシック" w:hint="eastAsia"/>
                <w:bCs/>
                <w:szCs w:val="21"/>
              </w:rPr>
              <w:t>❷</w:t>
            </w:r>
          </w:p>
        </w:tc>
        <w:tc>
          <w:tcPr>
            <w:tcW w:w="576" w:type="dxa"/>
            <w:shd w:val="clear" w:color="auto" w:fill="C5E0B3" w:themeFill="accent6" w:themeFillTint="66"/>
          </w:tcPr>
          <w:p w14:paraId="25156C30" w14:textId="77777777" w:rsidR="00F40C93" w:rsidRPr="00F40C93" w:rsidRDefault="00F40C93" w:rsidP="00521F81">
            <w:pPr>
              <w:spacing w:line="360" w:lineRule="exact"/>
              <w:rPr>
                <w:rFonts w:asciiTheme="majorEastAsia" w:eastAsiaTheme="majorEastAsia" w:hAnsiTheme="majorEastAsia" w:cs="ＭＳ Ｐゴシック"/>
                <w:bCs/>
                <w:szCs w:val="21"/>
              </w:rPr>
            </w:pPr>
            <w:r w:rsidRPr="00F40C93">
              <w:rPr>
                <w:rFonts w:asciiTheme="majorEastAsia" w:eastAsiaTheme="majorEastAsia" w:hAnsiTheme="majorEastAsia" w:cs="ＭＳ Ｐゴシック" w:hint="eastAsia"/>
                <w:bCs/>
                <w:szCs w:val="21"/>
              </w:rPr>
              <w:t>❸</w:t>
            </w:r>
          </w:p>
        </w:tc>
        <w:tc>
          <w:tcPr>
            <w:tcW w:w="576" w:type="dxa"/>
          </w:tcPr>
          <w:p w14:paraId="41E43153" w14:textId="77777777" w:rsidR="00F40C93" w:rsidRPr="00F40C93" w:rsidRDefault="00F40C93" w:rsidP="00521F81">
            <w:pPr>
              <w:spacing w:line="360" w:lineRule="exact"/>
              <w:rPr>
                <w:rFonts w:asciiTheme="majorEastAsia" w:eastAsiaTheme="majorEastAsia" w:hAnsiTheme="majorEastAsia" w:cs="ＭＳ Ｐゴシック"/>
                <w:bCs/>
                <w:szCs w:val="21"/>
              </w:rPr>
            </w:pPr>
          </w:p>
        </w:tc>
      </w:tr>
      <w:tr w:rsidR="00F40C93" w:rsidRPr="00F40C93" w14:paraId="770985F4" w14:textId="77777777" w:rsidTr="006F0E41">
        <w:tc>
          <w:tcPr>
            <w:tcW w:w="575" w:type="dxa"/>
          </w:tcPr>
          <w:p w14:paraId="7511BCA7" w14:textId="77777777" w:rsidR="00F40C93" w:rsidRPr="00F40C93" w:rsidRDefault="00F40C93" w:rsidP="00521F81">
            <w:pPr>
              <w:spacing w:line="360" w:lineRule="exact"/>
              <w:rPr>
                <w:rFonts w:asciiTheme="majorEastAsia" w:eastAsiaTheme="majorEastAsia" w:hAnsiTheme="majorEastAsia" w:cs="ＭＳ Ｐゴシック"/>
                <w:bCs/>
                <w:szCs w:val="21"/>
              </w:rPr>
            </w:pPr>
            <w:r w:rsidRPr="00F40C93">
              <w:rPr>
                <w:rFonts w:asciiTheme="majorEastAsia" w:eastAsiaTheme="majorEastAsia" w:hAnsiTheme="majorEastAsia" w:cs="ＭＳ Ｐゴシック" w:hint="eastAsia"/>
                <w:bCs/>
                <w:szCs w:val="21"/>
              </w:rPr>
              <w:t>水</w:t>
            </w:r>
          </w:p>
        </w:tc>
        <w:tc>
          <w:tcPr>
            <w:tcW w:w="575" w:type="dxa"/>
            <w:shd w:val="clear" w:color="auto" w:fill="FFFF00"/>
          </w:tcPr>
          <w:p w14:paraId="447F4C94" w14:textId="77777777" w:rsidR="00F40C93" w:rsidRPr="00F40C93" w:rsidRDefault="00F40C93" w:rsidP="00521F81">
            <w:pPr>
              <w:spacing w:line="360" w:lineRule="exact"/>
              <w:rPr>
                <w:rFonts w:asciiTheme="majorEastAsia" w:eastAsiaTheme="majorEastAsia" w:hAnsiTheme="majorEastAsia" w:cs="ＭＳ Ｐゴシック"/>
                <w:bCs/>
                <w:szCs w:val="21"/>
              </w:rPr>
            </w:pPr>
          </w:p>
        </w:tc>
        <w:tc>
          <w:tcPr>
            <w:tcW w:w="575" w:type="dxa"/>
            <w:shd w:val="clear" w:color="auto" w:fill="FFFF00"/>
          </w:tcPr>
          <w:p w14:paraId="62A9919F" w14:textId="77777777" w:rsidR="00F40C93" w:rsidRPr="00F40C93" w:rsidRDefault="00F40C93" w:rsidP="00521F81">
            <w:pPr>
              <w:spacing w:line="360" w:lineRule="exact"/>
              <w:rPr>
                <w:rFonts w:asciiTheme="majorEastAsia" w:eastAsiaTheme="majorEastAsia" w:hAnsiTheme="majorEastAsia" w:cs="ＭＳ Ｐゴシック"/>
                <w:bCs/>
                <w:szCs w:val="21"/>
              </w:rPr>
            </w:pPr>
          </w:p>
        </w:tc>
        <w:tc>
          <w:tcPr>
            <w:tcW w:w="576" w:type="dxa"/>
            <w:shd w:val="clear" w:color="auto" w:fill="FFFF00"/>
          </w:tcPr>
          <w:p w14:paraId="1E446205" w14:textId="77777777" w:rsidR="00F40C93" w:rsidRPr="00F40C93" w:rsidRDefault="00F40C93" w:rsidP="00521F81">
            <w:pPr>
              <w:spacing w:line="360" w:lineRule="exact"/>
              <w:rPr>
                <w:rFonts w:asciiTheme="majorEastAsia" w:eastAsiaTheme="majorEastAsia" w:hAnsiTheme="majorEastAsia" w:cs="ＭＳ Ｐゴシック"/>
                <w:bCs/>
                <w:szCs w:val="21"/>
              </w:rPr>
            </w:pPr>
          </w:p>
        </w:tc>
        <w:tc>
          <w:tcPr>
            <w:tcW w:w="576" w:type="dxa"/>
            <w:shd w:val="clear" w:color="auto" w:fill="FFFF00"/>
          </w:tcPr>
          <w:p w14:paraId="40712AD0" w14:textId="77777777" w:rsidR="00F40C93" w:rsidRPr="00F40C93" w:rsidRDefault="00F40C93" w:rsidP="00521F81">
            <w:pPr>
              <w:spacing w:line="360" w:lineRule="exact"/>
              <w:rPr>
                <w:rFonts w:asciiTheme="majorEastAsia" w:eastAsiaTheme="majorEastAsia" w:hAnsiTheme="majorEastAsia" w:cs="ＭＳ Ｐゴシック"/>
                <w:bCs/>
                <w:szCs w:val="21"/>
              </w:rPr>
            </w:pPr>
          </w:p>
        </w:tc>
        <w:tc>
          <w:tcPr>
            <w:tcW w:w="576" w:type="dxa"/>
          </w:tcPr>
          <w:p w14:paraId="508454F6" w14:textId="77777777" w:rsidR="00F40C93" w:rsidRPr="00F40C93" w:rsidRDefault="00F40C93" w:rsidP="00521F81">
            <w:pPr>
              <w:spacing w:line="360" w:lineRule="exact"/>
              <w:rPr>
                <w:rFonts w:asciiTheme="majorEastAsia" w:eastAsiaTheme="majorEastAsia" w:hAnsiTheme="majorEastAsia" w:cs="ＭＳ Ｐゴシック"/>
                <w:bCs/>
                <w:szCs w:val="21"/>
              </w:rPr>
            </w:pPr>
          </w:p>
        </w:tc>
        <w:tc>
          <w:tcPr>
            <w:tcW w:w="576" w:type="dxa"/>
          </w:tcPr>
          <w:p w14:paraId="7FBC54AE" w14:textId="77777777" w:rsidR="00F40C93" w:rsidRPr="00F40C93" w:rsidRDefault="00F40C93" w:rsidP="00521F81">
            <w:pPr>
              <w:spacing w:line="360" w:lineRule="exact"/>
              <w:rPr>
                <w:rFonts w:asciiTheme="majorEastAsia" w:eastAsiaTheme="majorEastAsia" w:hAnsiTheme="majorEastAsia" w:cs="ＭＳ Ｐゴシック"/>
                <w:bCs/>
                <w:szCs w:val="21"/>
              </w:rPr>
            </w:pPr>
          </w:p>
        </w:tc>
      </w:tr>
      <w:tr w:rsidR="00F40C93" w:rsidRPr="00F40C93" w14:paraId="41556132" w14:textId="77777777" w:rsidTr="006F0E41">
        <w:tc>
          <w:tcPr>
            <w:tcW w:w="575" w:type="dxa"/>
          </w:tcPr>
          <w:p w14:paraId="4364CD76" w14:textId="77777777" w:rsidR="00F40C93" w:rsidRPr="00F40C93" w:rsidRDefault="00F40C93" w:rsidP="00521F81">
            <w:pPr>
              <w:spacing w:line="360" w:lineRule="exact"/>
              <w:rPr>
                <w:rFonts w:asciiTheme="majorEastAsia" w:eastAsiaTheme="majorEastAsia" w:hAnsiTheme="majorEastAsia" w:cs="ＭＳ Ｐゴシック"/>
                <w:bCs/>
                <w:szCs w:val="21"/>
              </w:rPr>
            </w:pPr>
            <w:r w:rsidRPr="00F40C93">
              <w:rPr>
                <w:rFonts w:asciiTheme="majorEastAsia" w:eastAsiaTheme="majorEastAsia" w:hAnsiTheme="majorEastAsia" w:cs="ＭＳ Ｐゴシック" w:hint="eastAsia"/>
                <w:bCs/>
                <w:szCs w:val="21"/>
              </w:rPr>
              <w:t>木</w:t>
            </w:r>
          </w:p>
        </w:tc>
        <w:tc>
          <w:tcPr>
            <w:tcW w:w="575" w:type="dxa"/>
            <w:shd w:val="clear" w:color="auto" w:fill="FFFF00"/>
          </w:tcPr>
          <w:p w14:paraId="0D2B1065" w14:textId="77777777" w:rsidR="00F40C93" w:rsidRPr="00F40C93" w:rsidRDefault="00F40C93" w:rsidP="00521F81">
            <w:pPr>
              <w:spacing w:line="360" w:lineRule="exact"/>
              <w:rPr>
                <w:rFonts w:asciiTheme="majorEastAsia" w:eastAsiaTheme="majorEastAsia" w:hAnsiTheme="majorEastAsia" w:cs="ＭＳ Ｐゴシック"/>
                <w:bCs/>
                <w:szCs w:val="21"/>
              </w:rPr>
            </w:pPr>
          </w:p>
        </w:tc>
        <w:tc>
          <w:tcPr>
            <w:tcW w:w="575" w:type="dxa"/>
            <w:shd w:val="clear" w:color="auto" w:fill="FFFF00"/>
          </w:tcPr>
          <w:p w14:paraId="4820B514" w14:textId="77777777" w:rsidR="00F40C93" w:rsidRPr="00F40C93" w:rsidRDefault="00F40C93" w:rsidP="00521F81">
            <w:pPr>
              <w:spacing w:line="360" w:lineRule="exact"/>
              <w:rPr>
                <w:rFonts w:asciiTheme="majorEastAsia" w:eastAsiaTheme="majorEastAsia" w:hAnsiTheme="majorEastAsia" w:cs="ＭＳ Ｐゴシック"/>
                <w:bCs/>
                <w:szCs w:val="21"/>
              </w:rPr>
            </w:pPr>
          </w:p>
        </w:tc>
        <w:tc>
          <w:tcPr>
            <w:tcW w:w="576" w:type="dxa"/>
            <w:shd w:val="clear" w:color="auto" w:fill="FFFF00"/>
          </w:tcPr>
          <w:p w14:paraId="29CF978F" w14:textId="77777777" w:rsidR="00F40C93" w:rsidRPr="00F40C93" w:rsidRDefault="00F40C93" w:rsidP="00521F81">
            <w:pPr>
              <w:spacing w:line="360" w:lineRule="exact"/>
              <w:rPr>
                <w:rFonts w:asciiTheme="majorEastAsia" w:eastAsiaTheme="majorEastAsia" w:hAnsiTheme="majorEastAsia" w:cs="ＭＳ Ｐゴシック"/>
                <w:bCs/>
                <w:szCs w:val="21"/>
              </w:rPr>
            </w:pPr>
          </w:p>
        </w:tc>
        <w:tc>
          <w:tcPr>
            <w:tcW w:w="576" w:type="dxa"/>
          </w:tcPr>
          <w:p w14:paraId="1BF613E1" w14:textId="77777777" w:rsidR="00F40C93" w:rsidRPr="00F40C93" w:rsidRDefault="00F40C93" w:rsidP="00521F81">
            <w:pPr>
              <w:spacing w:line="360" w:lineRule="exact"/>
              <w:rPr>
                <w:rFonts w:asciiTheme="majorEastAsia" w:eastAsiaTheme="majorEastAsia" w:hAnsiTheme="majorEastAsia" w:cs="ＭＳ Ｐゴシック"/>
                <w:bCs/>
                <w:szCs w:val="21"/>
              </w:rPr>
            </w:pPr>
          </w:p>
        </w:tc>
        <w:tc>
          <w:tcPr>
            <w:tcW w:w="576" w:type="dxa"/>
          </w:tcPr>
          <w:p w14:paraId="4A656ACA" w14:textId="77777777" w:rsidR="00F40C93" w:rsidRPr="00F40C93" w:rsidRDefault="00F40C93" w:rsidP="00521F81">
            <w:pPr>
              <w:spacing w:line="360" w:lineRule="exact"/>
              <w:rPr>
                <w:rFonts w:asciiTheme="majorEastAsia" w:eastAsiaTheme="majorEastAsia" w:hAnsiTheme="majorEastAsia" w:cs="ＭＳ Ｐゴシック"/>
                <w:bCs/>
                <w:szCs w:val="21"/>
              </w:rPr>
            </w:pPr>
          </w:p>
        </w:tc>
        <w:tc>
          <w:tcPr>
            <w:tcW w:w="576" w:type="dxa"/>
          </w:tcPr>
          <w:p w14:paraId="2FBEAF3C" w14:textId="77777777" w:rsidR="00F40C93" w:rsidRPr="00F40C93" w:rsidRDefault="00F40C93" w:rsidP="00521F81">
            <w:pPr>
              <w:spacing w:line="360" w:lineRule="exact"/>
              <w:rPr>
                <w:rFonts w:asciiTheme="majorEastAsia" w:eastAsiaTheme="majorEastAsia" w:hAnsiTheme="majorEastAsia" w:cs="ＭＳ Ｐゴシック"/>
                <w:bCs/>
                <w:szCs w:val="21"/>
              </w:rPr>
            </w:pPr>
          </w:p>
        </w:tc>
      </w:tr>
      <w:tr w:rsidR="00F40C93" w:rsidRPr="00F40C93" w14:paraId="68AE4268" w14:textId="77777777" w:rsidTr="006F0E41">
        <w:tc>
          <w:tcPr>
            <w:tcW w:w="575" w:type="dxa"/>
          </w:tcPr>
          <w:p w14:paraId="037E9130" w14:textId="77777777" w:rsidR="00F40C93" w:rsidRPr="00F40C93" w:rsidRDefault="00F40C93" w:rsidP="00521F81">
            <w:pPr>
              <w:spacing w:line="360" w:lineRule="exact"/>
              <w:rPr>
                <w:rFonts w:asciiTheme="majorEastAsia" w:eastAsiaTheme="majorEastAsia" w:hAnsiTheme="majorEastAsia" w:cs="ＭＳ Ｐゴシック"/>
                <w:bCs/>
                <w:szCs w:val="21"/>
              </w:rPr>
            </w:pPr>
            <w:r w:rsidRPr="00F40C93">
              <w:rPr>
                <w:rFonts w:asciiTheme="majorEastAsia" w:eastAsiaTheme="majorEastAsia" w:hAnsiTheme="majorEastAsia" w:cs="ＭＳ Ｐゴシック" w:hint="eastAsia"/>
                <w:bCs/>
                <w:szCs w:val="21"/>
              </w:rPr>
              <w:t>金</w:t>
            </w:r>
          </w:p>
        </w:tc>
        <w:tc>
          <w:tcPr>
            <w:tcW w:w="575" w:type="dxa"/>
            <w:shd w:val="clear" w:color="auto" w:fill="FFFF00"/>
          </w:tcPr>
          <w:p w14:paraId="29947FA2" w14:textId="77777777" w:rsidR="00F40C93" w:rsidRPr="00F40C93" w:rsidRDefault="00F40C93" w:rsidP="00521F81">
            <w:pPr>
              <w:spacing w:line="360" w:lineRule="exact"/>
              <w:rPr>
                <w:rFonts w:asciiTheme="majorEastAsia" w:eastAsiaTheme="majorEastAsia" w:hAnsiTheme="majorEastAsia" w:cs="ＭＳ Ｐゴシック"/>
                <w:bCs/>
                <w:szCs w:val="21"/>
              </w:rPr>
            </w:pPr>
          </w:p>
        </w:tc>
        <w:tc>
          <w:tcPr>
            <w:tcW w:w="575" w:type="dxa"/>
            <w:shd w:val="clear" w:color="auto" w:fill="FFFF00"/>
          </w:tcPr>
          <w:p w14:paraId="40F12F3C" w14:textId="77777777" w:rsidR="00F40C93" w:rsidRPr="00F40C93" w:rsidRDefault="00F40C93" w:rsidP="00521F81">
            <w:pPr>
              <w:spacing w:line="360" w:lineRule="exact"/>
              <w:rPr>
                <w:rFonts w:asciiTheme="majorEastAsia" w:eastAsiaTheme="majorEastAsia" w:hAnsiTheme="majorEastAsia" w:cs="ＭＳ Ｐゴシック"/>
                <w:bCs/>
                <w:szCs w:val="21"/>
              </w:rPr>
            </w:pPr>
          </w:p>
        </w:tc>
        <w:tc>
          <w:tcPr>
            <w:tcW w:w="576" w:type="dxa"/>
            <w:shd w:val="clear" w:color="auto" w:fill="FFFF00"/>
          </w:tcPr>
          <w:p w14:paraId="7FADF246" w14:textId="77777777" w:rsidR="00F40C93" w:rsidRPr="00F40C93" w:rsidRDefault="00F40C93" w:rsidP="00521F81">
            <w:pPr>
              <w:spacing w:line="360" w:lineRule="exact"/>
              <w:rPr>
                <w:rFonts w:asciiTheme="majorEastAsia" w:eastAsiaTheme="majorEastAsia" w:hAnsiTheme="majorEastAsia" w:cs="ＭＳ Ｐゴシック"/>
                <w:bCs/>
                <w:szCs w:val="21"/>
              </w:rPr>
            </w:pPr>
          </w:p>
        </w:tc>
        <w:tc>
          <w:tcPr>
            <w:tcW w:w="576" w:type="dxa"/>
          </w:tcPr>
          <w:p w14:paraId="4F3473B2" w14:textId="77777777" w:rsidR="00F40C93" w:rsidRPr="00F40C93" w:rsidRDefault="00F40C93" w:rsidP="00521F81">
            <w:pPr>
              <w:spacing w:line="360" w:lineRule="exact"/>
              <w:rPr>
                <w:rFonts w:asciiTheme="majorEastAsia" w:eastAsiaTheme="majorEastAsia" w:hAnsiTheme="majorEastAsia" w:cs="ＭＳ Ｐゴシック"/>
                <w:bCs/>
                <w:szCs w:val="21"/>
              </w:rPr>
            </w:pPr>
          </w:p>
        </w:tc>
        <w:tc>
          <w:tcPr>
            <w:tcW w:w="576" w:type="dxa"/>
          </w:tcPr>
          <w:p w14:paraId="2A474EB4" w14:textId="77777777" w:rsidR="00F40C93" w:rsidRPr="00F40C93" w:rsidRDefault="00F40C93" w:rsidP="00521F81">
            <w:pPr>
              <w:spacing w:line="360" w:lineRule="exact"/>
              <w:rPr>
                <w:rFonts w:asciiTheme="majorEastAsia" w:eastAsiaTheme="majorEastAsia" w:hAnsiTheme="majorEastAsia" w:cs="ＭＳ Ｐゴシック"/>
                <w:bCs/>
                <w:szCs w:val="21"/>
              </w:rPr>
            </w:pPr>
          </w:p>
        </w:tc>
        <w:tc>
          <w:tcPr>
            <w:tcW w:w="576" w:type="dxa"/>
          </w:tcPr>
          <w:p w14:paraId="0CA31D78" w14:textId="77777777" w:rsidR="00F40C93" w:rsidRPr="00F40C93" w:rsidRDefault="00F40C93" w:rsidP="00521F81">
            <w:pPr>
              <w:spacing w:line="360" w:lineRule="exact"/>
              <w:rPr>
                <w:rFonts w:asciiTheme="majorEastAsia" w:eastAsiaTheme="majorEastAsia" w:hAnsiTheme="majorEastAsia" w:cs="ＭＳ Ｐゴシック"/>
                <w:bCs/>
                <w:szCs w:val="21"/>
              </w:rPr>
            </w:pPr>
          </w:p>
        </w:tc>
      </w:tr>
      <w:tr w:rsidR="00F40C93" w:rsidRPr="00F40C93" w14:paraId="09E57EA4" w14:textId="77777777" w:rsidTr="006F0E41">
        <w:tc>
          <w:tcPr>
            <w:tcW w:w="575" w:type="dxa"/>
          </w:tcPr>
          <w:p w14:paraId="00368A5E" w14:textId="77777777" w:rsidR="00F40C93" w:rsidRPr="00F40C93" w:rsidRDefault="00F40C93" w:rsidP="00521F81">
            <w:pPr>
              <w:spacing w:line="360" w:lineRule="exact"/>
              <w:rPr>
                <w:rFonts w:asciiTheme="majorEastAsia" w:eastAsiaTheme="majorEastAsia" w:hAnsiTheme="majorEastAsia" w:cs="ＭＳ Ｐゴシック"/>
                <w:bCs/>
                <w:szCs w:val="21"/>
              </w:rPr>
            </w:pPr>
            <w:r w:rsidRPr="00F40C93">
              <w:rPr>
                <w:rFonts w:asciiTheme="majorEastAsia" w:eastAsiaTheme="majorEastAsia" w:hAnsiTheme="majorEastAsia" w:cs="ＭＳ Ｐゴシック" w:hint="eastAsia"/>
                <w:bCs/>
                <w:szCs w:val="21"/>
              </w:rPr>
              <w:t>土</w:t>
            </w:r>
          </w:p>
        </w:tc>
        <w:tc>
          <w:tcPr>
            <w:tcW w:w="575" w:type="dxa"/>
            <w:shd w:val="clear" w:color="auto" w:fill="FFFF00"/>
          </w:tcPr>
          <w:p w14:paraId="4766F1EB" w14:textId="77777777" w:rsidR="00F40C93" w:rsidRPr="00F40C93" w:rsidRDefault="00F40C93" w:rsidP="00521F81">
            <w:pPr>
              <w:spacing w:line="360" w:lineRule="exact"/>
              <w:rPr>
                <w:rFonts w:asciiTheme="majorEastAsia" w:eastAsiaTheme="majorEastAsia" w:hAnsiTheme="majorEastAsia" w:cs="ＭＳ Ｐゴシック"/>
                <w:bCs/>
                <w:szCs w:val="21"/>
              </w:rPr>
            </w:pPr>
          </w:p>
        </w:tc>
        <w:tc>
          <w:tcPr>
            <w:tcW w:w="575" w:type="dxa"/>
            <w:shd w:val="clear" w:color="auto" w:fill="C5E0B3" w:themeFill="accent6" w:themeFillTint="66"/>
          </w:tcPr>
          <w:p w14:paraId="535B9FEF" w14:textId="77777777" w:rsidR="00F40C93" w:rsidRPr="00F40C93" w:rsidRDefault="00F40C93" w:rsidP="00521F81">
            <w:pPr>
              <w:spacing w:line="360" w:lineRule="exact"/>
              <w:rPr>
                <w:rFonts w:asciiTheme="majorEastAsia" w:eastAsiaTheme="majorEastAsia" w:hAnsiTheme="majorEastAsia" w:cs="ＭＳ Ｐゴシック"/>
                <w:bCs/>
                <w:szCs w:val="21"/>
              </w:rPr>
            </w:pPr>
            <w:r w:rsidRPr="00F40C93">
              <w:rPr>
                <w:rFonts w:asciiTheme="majorEastAsia" w:eastAsiaTheme="majorEastAsia" w:hAnsiTheme="majorEastAsia" w:cs="ＭＳ Ｐゴシック" w:hint="eastAsia"/>
                <w:bCs/>
                <w:szCs w:val="21"/>
              </w:rPr>
              <w:t>❹</w:t>
            </w:r>
          </w:p>
        </w:tc>
        <w:tc>
          <w:tcPr>
            <w:tcW w:w="576" w:type="dxa"/>
            <w:shd w:val="clear" w:color="auto" w:fill="C5E0B3" w:themeFill="accent6" w:themeFillTint="66"/>
          </w:tcPr>
          <w:p w14:paraId="7D137AB3" w14:textId="77777777" w:rsidR="00F40C93" w:rsidRPr="00F40C93" w:rsidRDefault="00F40C93" w:rsidP="00521F81">
            <w:pPr>
              <w:spacing w:line="360" w:lineRule="exact"/>
              <w:rPr>
                <w:rFonts w:asciiTheme="majorEastAsia" w:eastAsiaTheme="majorEastAsia" w:hAnsiTheme="majorEastAsia" w:cs="ＭＳ Ｐゴシック"/>
                <w:bCs/>
                <w:szCs w:val="21"/>
              </w:rPr>
            </w:pPr>
            <w:r w:rsidRPr="00F40C93">
              <w:rPr>
                <w:rFonts w:asciiTheme="majorEastAsia" w:eastAsiaTheme="majorEastAsia" w:hAnsiTheme="majorEastAsia" w:cs="ＭＳ Ｐゴシック" w:hint="eastAsia"/>
                <w:bCs/>
                <w:szCs w:val="21"/>
              </w:rPr>
              <w:t>❺</w:t>
            </w:r>
          </w:p>
        </w:tc>
        <w:tc>
          <w:tcPr>
            <w:tcW w:w="576" w:type="dxa"/>
          </w:tcPr>
          <w:p w14:paraId="6F570DED" w14:textId="77777777" w:rsidR="00F40C93" w:rsidRPr="00F40C93" w:rsidRDefault="00F40C93" w:rsidP="00521F81">
            <w:pPr>
              <w:spacing w:line="360" w:lineRule="exact"/>
              <w:rPr>
                <w:rFonts w:asciiTheme="majorEastAsia" w:eastAsiaTheme="majorEastAsia" w:hAnsiTheme="majorEastAsia" w:cs="ＭＳ Ｐゴシック"/>
                <w:bCs/>
                <w:szCs w:val="21"/>
              </w:rPr>
            </w:pPr>
          </w:p>
        </w:tc>
        <w:tc>
          <w:tcPr>
            <w:tcW w:w="576" w:type="dxa"/>
          </w:tcPr>
          <w:p w14:paraId="79BE2253" w14:textId="77777777" w:rsidR="00F40C93" w:rsidRPr="00F40C93" w:rsidRDefault="00F40C93" w:rsidP="00521F81">
            <w:pPr>
              <w:spacing w:line="360" w:lineRule="exact"/>
              <w:rPr>
                <w:rFonts w:asciiTheme="majorEastAsia" w:eastAsiaTheme="majorEastAsia" w:hAnsiTheme="majorEastAsia" w:cs="ＭＳ Ｐゴシック"/>
                <w:bCs/>
                <w:szCs w:val="21"/>
              </w:rPr>
            </w:pPr>
          </w:p>
        </w:tc>
        <w:tc>
          <w:tcPr>
            <w:tcW w:w="576" w:type="dxa"/>
          </w:tcPr>
          <w:p w14:paraId="0E37B348" w14:textId="77777777" w:rsidR="00F40C93" w:rsidRPr="00F40C93" w:rsidRDefault="00F40C93" w:rsidP="00521F81">
            <w:pPr>
              <w:spacing w:line="360" w:lineRule="exact"/>
              <w:rPr>
                <w:rFonts w:asciiTheme="majorEastAsia" w:eastAsiaTheme="majorEastAsia" w:hAnsiTheme="majorEastAsia" w:cs="ＭＳ Ｐゴシック"/>
                <w:bCs/>
                <w:szCs w:val="21"/>
              </w:rPr>
            </w:pPr>
          </w:p>
        </w:tc>
      </w:tr>
      <w:tr w:rsidR="00F40C93" w:rsidRPr="00F40C93" w14:paraId="6C960E7A" w14:textId="77777777" w:rsidTr="006F0E41">
        <w:tc>
          <w:tcPr>
            <w:tcW w:w="575" w:type="dxa"/>
          </w:tcPr>
          <w:p w14:paraId="443816DF" w14:textId="77777777" w:rsidR="00F40C93" w:rsidRPr="00F40C93" w:rsidRDefault="00F40C93" w:rsidP="00521F81">
            <w:pPr>
              <w:spacing w:line="360" w:lineRule="exact"/>
              <w:rPr>
                <w:rFonts w:asciiTheme="majorEastAsia" w:eastAsiaTheme="majorEastAsia" w:hAnsiTheme="majorEastAsia" w:cs="ＭＳ Ｐゴシック"/>
                <w:bCs/>
                <w:szCs w:val="21"/>
              </w:rPr>
            </w:pPr>
            <w:r w:rsidRPr="00F40C93">
              <w:rPr>
                <w:rFonts w:asciiTheme="majorEastAsia" w:eastAsiaTheme="majorEastAsia" w:hAnsiTheme="majorEastAsia" w:cs="ＭＳ Ｐゴシック" w:hint="eastAsia"/>
                <w:bCs/>
                <w:szCs w:val="21"/>
              </w:rPr>
              <w:t>日</w:t>
            </w:r>
          </w:p>
        </w:tc>
        <w:tc>
          <w:tcPr>
            <w:tcW w:w="575" w:type="dxa"/>
          </w:tcPr>
          <w:p w14:paraId="36D232D1" w14:textId="77777777" w:rsidR="00F40C93" w:rsidRPr="00F40C93" w:rsidRDefault="00F40C93" w:rsidP="00521F81">
            <w:pPr>
              <w:spacing w:line="360" w:lineRule="exact"/>
              <w:rPr>
                <w:rFonts w:asciiTheme="majorEastAsia" w:eastAsiaTheme="majorEastAsia" w:hAnsiTheme="majorEastAsia" w:cs="ＭＳ Ｐゴシック"/>
                <w:bCs/>
                <w:sz w:val="18"/>
                <w:szCs w:val="18"/>
              </w:rPr>
            </w:pPr>
            <w:r w:rsidRPr="00F40C93">
              <w:rPr>
                <w:rFonts w:asciiTheme="majorEastAsia" w:eastAsiaTheme="majorEastAsia" w:hAnsiTheme="majorEastAsia" w:cs="ＭＳ Ｐゴシック" w:hint="eastAsia"/>
                <w:bCs/>
                <w:sz w:val="18"/>
                <w:szCs w:val="18"/>
              </w:rPr>
              <w:t>休</w:t>
            </w:r>
          </w:p>
        </w:tc>
        <w:tc>
          <w:tcPr>
            <w:tcW w:w="575" w:type="dxa"/>
          </w:tcPr>
          <w:p w14:paraId="38F4528B" w14:textId="77777777" w:rsidR="00F40C93" w:rsidRPr="00F40C93" w:rsidRDefault="00F40C93" w:rsidP="00521F81">
            <w:pPr>
              <w:spacing w:line="360" w:lineRule="exact"/>
              <w:rPr>
                <w:rFonts w:asciiTheme="majorEastAsia" w:eastAsiaTheme="majorEastAsia" w:hAnsiTheme="majorEastAsia" w:cs="ＭＳ Ｐゴシック"/>
                <w:bCs/>
                <w:szCs w:val="21"/>
              </w:rPr>
            </w:pPr>
          </w:p>
        </w:tc>
        <w:tc>
          <w:tcPr>
            <w:tcW w:w="576" w:type="dxa"/>
          </w:tcPr>
          <w:p w14:paraId="100F7770" w14:textId="77777777" w:rsidR="00F40C93" w:rsidRPr="00F40C93" w:rsidRDefault="00F40C93" w:rsidP="00521F81">
            <w:pPr>
              <w:spacing w:line="360" w:lineRule="exact"/>
              <w:rPr>
                <w:rFonts w:asciiTheme="majorEastAsia" w:eastAsiaTheme="majorEastAsia" w:hAnsiTheme="majorEastAsia" w:cs="ＭＳ Ｐゴシック"/>
                <w:bCs/>
                <w:szCs w:val="21"/>
              </w:rPr>
            </w:pPr>
          </w:p>
        </w:tc>
        <w:tc>
          <w:tcPr>
            <w:tcW w:w="576" w:type="dxa"/>
          </w:tcPr>
          <w:p w14:paraId="3C65CE77" w14:textId="77777777" w:rsidR="00F40C93" w:rsidRPr="00F40C93" w:rsidRDefault="00F40C93" w:rsidP="00521F81">
            <w:pPr>
              <w:spacing w:line="360" w:lineRule="exact"/>
              <w:rPr>
                <w:rFonts w:asciiTheme="majorEastAsia" w:eastAsiaTheme="majorEastAsia" w:hAnsiTheme="majorEastAsia" w:cs="ＭＳ Ｐゴシック"/>
                <w:bCs/>
                <w:szCs w:val="21"/>
              </w:rPr>
            </w:pPr>
          </w:p>
        </w:tc>
        <w:tc>
          <w:tcPr>
            <w:tcW w:w="576" w:type="dxa"/>
          </w:tcPr>
          <w:p w14:paraId="28AE8FB6" w14:textId="77777777" w:rsidR="00F40C93" w:rsidRPr="00F40C93" w:rsidRDefault="00F40C93" w:rsidP="00521F81">
            <w:pPr>
              <w:spacing w:line="360" w:lineRule="exact"/>
              <w:rPr>
                <w:rFonts w:asciiTheme="majorEastAsia" w:eastAsiaTheme="majorEastAsia" w:hAnsiTheme="majorEastAsia" w:cs="ＭＳ Ｐゴシック"/>
                <w:bCs/>
                <w:szCs w:val="21"/>
              </w:rPr>
            </w:pPr>
          </w:p>
        </w:tc>
        <w:tc>
          <w:tcPr>
            <w:tcW w:w="576" w:type="dxa"/>
          </w:tcPr>
          <w:p w14:paraId="4BCC02D9" w14:textId="77777777" w:rsidR="00F40C93" w:rsidRPr="00F40C93" w:rsidRDefault="00F40C93" w:rsidP="00521F81">
            <w:pPr>
              <w:spacing w:line="360" w:lineRule="exact"/>
              <w:rPr>
                <w:rFonts w:asciiTheme="majorEastAsia" w:eastAsiaTheme="majorEastAsia" w:hAnsiTheme="majorEastAsia" w:cs="ＭＳ Ｐゴシック"/>
                <w:bCs/>
                <w:szCs w:val="21"/>
              </w:rPr>
            </w:pPr>
          </w:p>
        </w:tc>
      </w:tr>
      <w:bookmarkEnd w:id="7"/>
    </w:tbl>
    <w:p w14:paraId="42E11598" w14:textId="77777777" w:rsidR="00E91C5D" w:rsidRDefault="00E91C5D" w:rsidP="00521F81">
      <w:pPr>
        <w:spacing w:line="360" w:lineRule="exact"/>
        <w:rPr>
          <w:rFonts w:asciiTheme="majorHAnsi" w:eastAsiaTheme="majorHAnsi" w:hAnsiTheme="majorHAnsi" w:cs="ＭＳ Ｐゴシック"/>
          <w:bCs/>
          <w:szCs w:val="21"/>
        </w:rPr>
      </w:pPr>
    </w:p>
    <w:p w14:paraId="53B661BE" w14:textId="597043AC" w:rsidR="00F40C93" w:rsidRPr="00F40C93" w:rsidRDefault="00F40C93" w:rsidP="00521F81">
      <w:pPr>
        <w:spacing w:line="360" w:lineRule="exact"/>
        <w:rPr>
          <w:rFonts w:asciiTheme="majorHAnsi" w:eastAsiaTheme="majorHAnsi" w:hAnsiTheme="majorHAnsi" w:cs="ＭＳ Ｐゴシック"/>
          <w:bCs/>
          <w:szCs w:val="21"/>
        </w:rPr>
      </w:pPr>
      <w:r w:rsidRPr="00F40C93">
        <w:rPr>
          <w:rFonts w:asciiTheme="majorHAnsi" w:eastAsiaTheme="majorHAnsi" w:hAnsiTheme="majorHAnsi" w:cs="ＭＳ Ｐゴシック" w:hint="eastAsia"/>
          <w:bCs/>
          <w:szCs w:val="21"/>
        </w:rPr>
        <w:t>❶は、所定10時間に対し、2時間残業。</w:t>
      </w:r>
    </w:p>
    <w:p w14:paraId="4AB2E87A" w14:textId="77777777" w:rsidR="00521F81" w:rsidRDefault="00F40C93" w:rsidP="00521F81">
      <w:pPr>
        <w:spacing w:line="360" w:lineRule="exact"/>
        <w:rPr>
          <w:rFonts w:asciiTheme="majorHAnsi" w:eastAsiaTheme="majorHAnsi" w:hAnsiTheme="majorHAnsi" w:cs="ＭＳ Ｐゴシック"/>
          <w:bCs/>
          <w:szCs w:val="21"/>
        </w:rPr>
      </w:pPr>
      <w:r w:rsidRPr="00F40C93">
        <w:rPr>
          <w:rFonts w:asciiTheme="majorHAnsi" w:eastAsiaTheme="majorHAnsi" w:hAnsiTheme="majorHAnsi" w:cs="ＭＳ Ｐゴシック" w:hint="eastAsia"/>
          <w:bCs/>
          <w:szCs w:val="21"/>
        </w:rPr>
        <w:t>❷は、残業でない。所定8時間を超えない</w:t>
      </w:r>
    </w:p>
    <w:p w14:paraId="16D0A6F1" w14:textId="5367A85D" w:rsidR="00F40C93" w:rsidRPr="00F40C93" w:rsidRDefault="00F40C93" w:rsidP="00521F81">
      <w:pPr>
        <w:spacing w:line="360" w:lineRule="exact"/>
        <w:ind w:firstLineChars="100" w:firstLine="210"/>
        <w:rPr>
          <w:rFonts w:asciiTheme="majorHAnsi" w:eastAsiaTheme="majorHAnsi" w:hAnsiTheme="majorHAnsi" w:cs="ＭＳ Ｐゴシック"/>
          <w:bCs/>
          <w:szCs w:val="21"/>
        </w:rPr>
      </w:pPr>
      <w:r w:rsidRPr="00F40C93">
        <w:rPr>
          <w:rFonts w:asciiTheme="majorHAnsi" w:eastAsiaTheme="majorHAnsi" w:hAnsiTheme="majorHAnsi" w:cs="ＭＳ Ｐゴシック" w:hint="eastAsia"/>
          <w:bCs/>
          <w:szCs w:val="21"/>
        </w:rPr>
        <w:t>日に8時間を超えていない労働時間。</w:t>
      </w:r>
    </w:p>
    <w:p w14:paraId="69426C26" w14:textId="77777777" w:rsidR="00521F81" w:rsidRDefault="00F40C93" w:rsidP="00521F81">
      <w:pPr>
        <w:spacing w:line="360" w:lineRule="exact"/>
        <w:rPr>
          <w:rFonts w:asciiTheme="majorHAnsi" w:eastAsiaTheme="majorHAnsi" w:hAnsiTheme="majorHAnsi" w:cs="ＭＳ Ｐゴシック"/>
          <w:bCs/>
          <w:szCs w:val="21"/>
        </w:rPr>
      </w:pPr>
      <w:r w:rsidRPr="00F40C93">
        <w:rPr>
          <w:rFonts w:asciiTheme="majorHAnsi" w:eastAsiaTheme="majorHAnsi" w:hAnsiTheme="majorHAnsi" w:cs="ＭＳ Ｐゴシック" w:hint="eastAsia"/>
          <w:bCs/>
          <w:szCs w:val="21"/>
        </w:rPr>
        <w:t>❸は、残業である。所定8時間を超えない</w:t>
      </w:r>
    </w:p>
    <w:p w14:paraId="5DA13B20" w14:textId="4C8D715A" w:rsidR="00F40C93" w:rsidRPr="00F40C93" w:rsidRDefault="00F40C93" w:rsidP="00521F81">
      <w:pPr>
        <w:spacing w:line="360" w:lineRule="exact"/>
        <w:ind w:firstLineChars="100" w:firstLine="210"/>
        <w:rPr>
          <w:rFonts w:asciiTheme="majorHAnsi" w:eastAsiaTheme="majorHAnsi" w:hAnsiTheme="majorHAnsi" w:cs="ＭＳ Ｐゴシック"/>
          <w:bCs/>
          <w:szCs w:val="21"/>
        </w:rPr>
      </w:pPr>
      <w:r w:rsidRPr="00F40C93">
        <w:rPr>
          <w:rFonts w:asciiTheme="majorHAnsi" w:eastAsiaTheme="majorHAnsi" w:hAnsiTheme="majorHAnsi" w:cs="ＭＳ Ｐゴシック" w:hint="eastAsia"/>
          <w:bCs/>
          <w:szCs w:val="21"/>
        </w:rPr>
        <w:t>日に8時間を超えた労働時間である。</w:t>
      </w:r>
    </w:p>
    <w:p w14:paraId="0ACA2944" w14:textId="77777777" w:rsidR="00E91C5D" w:rsidRDefault="00F40C93" w:rsidP="00521F81">
      <w:pPr>
        <w:spacing w:line="360" w:lineRule="exact"/>
        <w:rPr>
          <w:rFonts w:asciiTheme="majorHAnsi" w:eastAsiaTheme="majorHAnsi" w:hAnsiTheme="majorHAnsi" w:cs="ＭＳ Ｐゴシック"/>
          <w:bCs/>
          <w:szCs w:val="21"/>
        </w:rPr>
      </w:pPr>
      <w:r w:rsidRPr="00F40C93">
        <w:rPr>
          <w:rFonts w:asciiTheme="majorHAnsi" w:eastAsiaTheme="majorHAnsi" w:hAnsiTheme="majorHAnsi" w:cs="ＭＳ Ｐゴシック" w:hint="eastAsia"/>
          <w:bCs/>
          <w:szCs w:val="21"/>
        </w:rPr>
        <w:t>❹❺は残業である。1日単位では8時間を</w:t>
      </w:r>
    </w:p>
    <w:p w14:paraId="0D6610B9" w14:textId="161F3622" w:rsidR="00F40C93" w:rsidRPr="00F40C93" w:rsidRDefault="00F40C93" w:rsidP="00E91C5D">
      <w:pPr>
        <w:spacing w:line="360" w:lineRule="exact"/>
        <w:ind w:leftChars="100" w:left="210"/>
        <w:rPr>
          <w:rFonts w:asciiTheme="majorHAnsi" w:eastAsiaTheme="majorHAnsi" w:hAnsiTheme="majorHAnsi" w:cs="ＭＳ Ｐゴシック"/>
          <w:bCs/>
          <w:szCs w:val="21"/>
        </w:rPr>
      </w:pPr>
      <w:r w:rsidRPr="00F40C93">
        <w:rPr>
          <w:rFonts w:asciiTheme="majorHAnsi" w:eastAsiaTheme="majorHAnsi" w:hAnsiTheme="majorHAnsi" w:cs="ＭＳ Ｐゴシック" w:hint="eastAsia"/>
          <w:bCs/>
          <w:szCs w:val="21"/>
        </w:rPr>
        <w:t>超えない部分の労働時間である。しかし、週単位で見ると週38時間の所定なので残業は認められない。強行すれば違法残業</w:t>
      </w:r>
      <w:r w:rsidR="00E91C5D">
        <w:rPr>
          <w:rFonts w:asciiTheme="majorHAnsi" w:eastAsiaTheme="majorHAnsi" w:hAnsiTheme="majorHAnsi" w:cs="ＭＳ Ｐゴシック" w:hint="eastAsia"/>
          <w:bCs/>
          <w:szCs w:val="21"/>
        </w:rPr>
        <w:t>となる</w:t>
      </w:r>
      <w:r w:rsidRPr="00F40C93">
        <w:rPr>
          <w:rFonts w:asciiTheme="majorHAnsi" w:eastAsiaTheme="majorHAnsi" w:hAnsiTheme="majorHAnsi" w:cs="ＭＳ Ｐゴシック" w:hint="eastAsia"/>
          <w:bCs/>
          <w:szCs w:val="21"/>
        </w:rPr>
        <w:t>。</w:t>
      </w:r>
    </w:p>
    <w:p w14:paraId="4BA59356" w14:textId="77777777" w:rsidR="00E91C5D" w:rsidRDefault="00F40C93" w:rsidP="00521F81">
      <w:pPr>
        <w:spacing w:line="360" w:lineRule="exact"/>
        <w:rPr>
          <w:rFonts w:asciiTheme="majorHAnsi" w:eastAsiaTheme="majorHAnsi" w:hAnsiTheme="majorHAnsi" w:cs="ＭＳ Ｐゴシック"/>
          <w:bCs/>
          <w:szCs w:val="21"/>
        </w:rPr>
      </w:pPr>
      <w:r w:rsidRPr="00F40C93">
        <w:rPr>
          <w:rFonts w:asciiTheme="majorHAnsi" w:eastAsiaTheme="majorHAnsi" w:hAnsiTheme="majorHAnsi" w:cs="ＭＳ Ｐゴシック" w:hint="eastAsia"/>
          <w:bCs/>
          <w:szCs w:val="21"/>
        </w:rPr>
        <w:t>❷を加えると週40時間となり、❹❺は法定</w:t>
      </w:r>
    </w:p>
    <w:p w14:paraId="1F9C315F" w14:textId="466C8134" w:rsidR="00F40C93" w:rsidRPr="00F40C93" w:rsidRDefault="00F40C93" w:rsidP="00E91C5D">
      <w:pPr>
        <w:spacing w:line="360" w:lineRule="exact"/>
        <w:ind w:firstLineChars="100" w:firstLine="210"/>
        <w:rPr>
          <w:rFonts w:asciiTheme="majorHAnsi" w:eastAsiaTheme="majorHAnsi" w:hAnsiTheme="majorHAnsi" w:cs="ＭＳ Ｐゴシック"/>
          <w:bCs/>
          <w:szCs w:val="21"/>
        </w:rPr>
      </w:pPr>
      <w:r w:rsidRPr="00F40C93">
        <w:rPr>
          <w:rFonts w:asciiTheme="majorHAnsi" w:eastAsiaTheme="majorHAnsi" w:hAnsiTheme="majorHAnsi" w:cs="ＭＳ Ｐゴシック" w:hint="eastAsia"/>
          <w:bCs/>
          <w:szCs w:val="21"/>
        </w:rPr>
        <w:t>40時間を超えて労働した時間となる。</w:t>
      </w:r>
    </w:p>
    <w:p w14:paraId="17B6AC02" w14:textId="77777777" w:rsidR="00E91C5D" w:rsidRDefault="00F40C93" w:rsidP="00521F81">
      <w:pPr>
        <w:spacing w:line="360" w:lineRule="exact"/>
        <w:rPr>
          <w:rFonts w:asciiTheme="majorHAnsi" w:eastAsiaTheme="majorHAnsi" w:hAnsiTheme="majorHAnsi" w:cs="ＭＳ Ｐゴシック"/>
          <w:bCs/>
          <w:szCs w:val="21"/>
        </w:rPr>
      </w:pPr>
      <w:r w:rsidRPr="00F40C93">
        <w:rPr>
          <w:rFonts w:asciiTheme="majorHAnsi" w:eastAsiaTheme="majorHAnsi" w:hAnsiTheme="majorHAnsi" w:cs="ＭＳ Ｐゴシック" w:hint="eastAsia"/>
          <w:bCs/>
          <w:szCs w:val="21"/>
        </w:rPr>
        <w:t>❻は、残業出ない。所定8時間を超えない</w:t>
      </w:r>
    </w:p>
    <w:p w14:paraId="2C2B2915" w14:textId="77777777" w:rsidR="00E91C5D" w:rsidRDefault="00F40C93" w:rsidP="00E91C5D">
      <w:pPr>
        <w:spacing w:line="360" w:lineRule="exact"/>
        <w:ind w:firstLineChars="100" w:firstLine="210"/>
        <w:rPr>
          <w:rFonts w:asciiTheme="majorHAnsi" w:eastAsiaTheme="majorHAnsi" w:hAnsiTheme="majorHAnsi" w:cs="ＭＳ Ｐゴシック"/>
          <w:bCs/>
          <w:szCs w:val="21"/>
        </w:rPr>
      </w:pPr>
      <w:r w:rsidRPr="00F40C93">
        <w:rPr>
          <w:rFonts w:asciiTheme="majorHAnsi" w:eastAsiaTheme="majorHAnsi" w:hAnsiTheme="majorHAnsi" w:cs="ＭＳ Ｐゴシック" w:hint="eastAsia"/>
          <w:bCs/>
          <w:szCs w:val="21"/>
        </w:rPr>
        <w:t>日に、8時間を超えない部分の労働時間で</w:t>
      </w:r>
    </w:p>
    <w:p w14:paraId="461ECAC6" w14:textId="55F17BE7" w:rsidR="00F40C93" w:rsidRPr="00F40C93" w:rsidRDefault="00F40C93" w:rsidP="00E91C5D">
      <w:pPr>
        <w:spacing w:line="360" w:lineRule="exact"/>
        <w:ind w:firstLineChars="100" w:firstLine="210"/>
        <w:rPr>
          <w:rFonts w:asciiTheme="majorHAnsi" w:eastAsiaTheme="majorHAnsi" w:hAnsiTheme="majorHAnsi" w:cs="ＭＳ Ｐゴシック"/>
          <w:bCs/>
          <w:szCs w:val="21"/>
        </w:rPr>
      </w:pPr>
      <w:r w:rsidRPr="00F40C93">
        <w:rPr>
          <w:rFonts w:asciiTheme="majorHAnsi" w:eastAsiaTheme="majorHAnsi" w:hAnsiTheme="majorHAnsi" w:cs="ＭＳ Ｐゴシック" w:hint="eastAsia"/>
          <w:bCs/>
          <w:szCs w:val="21"/>
        </w:rPr>
        <w:t>ある。</w:t>
      </w:r>
    </w:p>
    <w:p w14:paraId="6E9807CD" w14:textId="77777777" w:rsidR="00E91C5D" w:rsidRDefault="00F40C93" w:rsidP="00521F81">
      <w:pPr>
        <w:spacing w:line="360" w:lineRule="exact"/>
        <w:rPr>
          <w:rFonts w:asciiTheme="majorHAnsi" w:eastAsiaTheme="majorHAnsi" w:hAnsiTheme="majorHAnsi" w:cs="ＭＳ Ｐゴシック"/>
          <w:bCs/>
          <w:szCs w:val="21"/>
        </w:rPr>
      </w:pPr>
      <w:r w:rsidRPr="00F40C93">
        <w:rPr>
          <w:rFonts w:asciiTheme="majorHAnsi" w:eastAsiaTheme="majorHAnsi" w:hAnsiTheme="majorHAnsi" w:cs="ＭＳ Ｐゴシック" w:hint="eastAsia"/>
          <w:bCs/>
          <w:szCs w:val="21"/>
        </w:rPr>
        <w:t>❼残業である。週38時間の所定労働時間を</w:t>
      </w:r>
    </w:p>
    <w:p w14:paraId="2655EFCA" w14:textId="0ED3CE25" w:rsidR="00F40C93" w:rsidRPr="00F40C93" w:rsidRDefault="00F40C93" w:rsidP="00E91C5D">
      <w:pPr>
        <w:spacing w:line="360" w:lineRule="exact"/>
        <w:ind w:firstLineChars="100" w:firstLine="210"/>
        <w:rPr>
          <w:rFonts w:asciiTheme="majorHAnsi" w:eastAsiaTheme="majorHAnsi" w:hAnsiTheme="majorHAnsi" w:cs="ＭＳ Ｐゴシック"/>
          <w:bCs/>
          <w:szCs w:val="21"/>
        </w:rPr>
      </w:pPr>
      <w:r w:rsidRPr="00F40C93">
        <w:rPr>
          <w:rFonts w:asciiTheme="majorHAnsi" w:eastAsiaTheme="majorHAnsi" w:hAnsiTheme="majorHAnsi" w:cs="ＭＳ Ｐゴシック" w:hint="eastAsia"/>
          <w:bCs/>
          <w:szCs w:val="21"/>
        </w:rPr>
        <w:t>超えている。</w:t>
      </w:r>
    </w:p>
    <w:p w14:paraId="37CD39DA" w14:textId="26CAF6B8" w:rsidR="00F40C93" w:rsidRPr="00F40C93" w:rsidRDefault="00F40C93" w:rsidP="00521F81">
      <w:pPr>
        <w:spacing w:line="360" w:lineRule="exact"/>
        <w:rPr>
          <w:rFonts w:asciiTheme="majorHAnsi" w:eastAsiaTheme="majorHAnsi" w:hAnsiTheme="majorHAnsi" w:cs="ＭＳ Ｐゴシック"/>
          <w:bCs/>
          <w:szCs w:val="21"/>
        </w:rPr>
      </w:pPr>
      <w:r w:rsidRPr="00F40C93">
        <w:rPr>
          <w:rFonts w:asciiTheme="majorHAnsi" w:eastAsiaTheme="majorHAnsi" w:hAnsiTheme="majorHAnsi" w:cs="ＭＳ Ｐゴシック" w:hint="eastAsia"/>
          <w:bCs/>
          <w:szCs w:val="21"/>
        </w:rPr>
        <w:t>❽変形法定労働時間（この場合160時間）を超える時間外労働のケースは略。</w:t>
      </w:r>
    </w:p>
    <w:tbl>
      <w:tblPr>
        <w:tblStyle w:val="af3"/>
        <w:tblpPr w:leftFromText="142" w:rightFromText="142" w:vertAnchor="text" w:horzAnchor="margin" w:tblpY="212"/>
        <w:tblW w:w="0" w:type="auto"/>
        <w:tblLook w:val="04A0" w:firstRow="1" w:lastRow="0" w:firstColumn="1" w:lastColumn="0" w:noHBand="0" w:noVBand="1"/>
      </w:tblPr>
      <w:tblGrid>
        <w:gridCol w:w="575"/>
        <w:gridCol w:w="575"/>
        <w:gridCol w:w="575"/>
        <w:gridCol w:w="576"/>
        <w:gridCol w:w="576"/>
        <w:gridCol w:w="576"/>
        <w:gridCol w:w="576"/>
      </w:tblGrid>
      <w:tr w:rsidR="00F40C93" w:rsidRPr="00F40C93" w14:paraId="734D8D4B" w14:textId="77777777" w:rsidTr="006F0E41">
        <w:tc>
          <w:tcPr>
            <w:tcW w:w="575" w:type="dxa"/>
          </w:tcPr>
          <w:p w14:paraId="57313025" w14:textId="77777777" w:rsidR="00F40C93" w:rsidRPr="00F40C93" w:rsidRDefault="00F40C93" w:rsidP="00F40C93">
            <w:pPr>
              <w:spacing w:line="300" w:lineRule="exact"/>
              <w:rPr>
                <w:rFonts w:asciiTheme="majorHAnsi" w:eastAsiaTheme="majorHAnsi" w:hAnsiTheme="majorHAnsi" w:cs="ＭＳ Ｐゴシック"/>
                <w:bCs/>
                <w:szCs w:val="21"/>
              </w:rPr>
            </w:pPr>
            <w:bookmarkStart w:id="8" w:name="_Hlk54632757"/>
          </w:p>
        </w:tc>
        <w:tc>
          <w:tcPr>
            <w:tcW w:w="575" w:type="dxa"/>
          </w:tcPr>
          <w:p w14:paraId="1510CE04" w14:textId="77777777" w:rsidR="00F40C93" w:rsidRPr="00F40C93" w:rsidRDefault="00F40C93" w:rsidP="00F40C93">
            <w:pPr>
              <w:spacing w:line="300" w:lineRule="exact"/>
              <w:rPr>
                <w:rFonts w:asciiTheme="majorHAnsi" w:eastAsiaTheme="majorHAnsi" w:hAnsiTheme="majorHAnsi" w:cs="ＭＳ Ｐゴシック"/>
                <w:bCs/>
                <w:szCs w:val="21"/>
              </w:rPr>
            </w:pPr>
            <w:r w:rsidRPr="00F40C93">
              <w:rPr>
                <w:rFonts w:asciiTheme="majorHAnsi" w:eastAsiaTheme="majorHAnsi" w:hAnsiTheme="majorHAnsi" w:cs="ＭＳ Ｐゴシック" w:hint="eastAsia"/>
                <w:bCs/>
                <w:szCs w:val="21"/>
              </w:rPr>
              <w:t>２</w:t>
            </w:r>
          </w:p>
        </w:tc>
        <w:tc>
          <w:tcPr>
            <w:tcW w:w="575" w:type="dxa"/>
          </w:tcPr>
          <w:p w14:paraId="40BC295F" w14:textId="77777777" w:rsidR="00F40C93" w:rsidRPr="00F40C93" w:rsidRDefault="00F40C93" w:rsidP="00F40C93">
            <w:pPr>
              <w:spacing w:line="300" w:lineRule="exact"/>
              <w:rPr>
                <w:rFonts w:asciiTheme="majorHAnsi" w:eastAsiaTheme="majorHAnsi" w:hAnsiTheme="majorHAnsi" w:cs="ＭＳ Ｐゴシック"/>
                <w:bCs/>
                <w:szCs w:val="21"/>
              </w:rPr>
            </w:pPr>
            <w:r w:rsidRPr="00F40C93">
              <w:rPr>
                <w:rFonts w:asciiTheme="majorHAnsi" w:eastAsiaTheme="majorHAnsi" w:hAnsiTheme="majorHAnsi" w:cs="ＭＳ Ｐゴシック" w:hint="eastAsia"/>
                <w:bCs/>
                <w:szCs w:val="21"/>
              </w:rPr>
              <w:t>４</w:t>
            </w:r>
          </w:p>
        </w:tc>
        <w:tc>
          <w:tcPr>
            <w:tcW w:w="576" w:type="dxa"/>
          </w:tcPr>
          <w:p w14:paraId="0D8C0B04" w14:textId="77777777" w:rsidR="00F40C93" w:rsidRPr="00F40C93" w:rsidRDefault="00F40C93" w:rsidP="00F40C93">
            <w:pPr>
              <w:spacing w:line="300" w:lineRule="exact"/>
              <w:rPr>
                <w:rFonts w:asciiTheme="majorHAnsi" w:eastAsiaTheme="majorHAnsi" w:hAnsiTheme="majorHAnsi" w:cs="ＭＳ Ｐゴシック"/>
                <w:bCs/>
                <w:szCs w:val="21"/>
              </w:rPr>
            </w:pPr>
            <w:r w:rsidRPr="00F40C93">
              <w:rPr>
                <w:rFonts w:asciiTheme="majorHAnsi" w:eastAsiaTheme="majorHAnsi" w:hAnsiTheme="majorHAnsi" w:cs="ＭＳ Ｐゴシック" w:hint="eastAsia"/>
                <w:bCs/>
                <w:szCs w:val="21"/>
              </w:rPr>
              <w:t>６</w:t>
            </w:r>
          </w:p>
        </w:tc>
        <w:tc>
          <w:tcPr>
            <w:tcW w:w="576" w:type="dxa"/>
          </w:tcPr>
          <w:p w14:paraId="508F4256" w14:textId="77777777" w:rsidR="00F40C93" w:rsidRPr="00F40C93" w:rsidRDefault="00F40C93" w:rsidP="00F40C93">
            <w:pPr>
              <w:spacing w:line="300" w:lineRule="exact"/>
              <w:rPr>
                <w:rFonts w:asciiTheme="majorHAnsi" w:eastAsiaTheme="majorHAnsi" w:hAnsiTheme="majorHAnsi" w:cs="ＭＳ Ｐゴシック"/>
                <w:bCs/>
                <w:szCs w:val="21"/>
              </w:rPr>
            </w:pPr>
            <w:r w:rsidRPr="00F40C93">
              <w:rPr>
                <w:rFonts w:asciiTheme="majorHAnsi" w:eastAsiaTheme="majorHAnsi" w:hAnsiTheme="majorHAnsi" w:cs="ＭＳ Ｐゴシック" w:hint="eastAsia"/>
                <w:bCs/>
                <w:szCs w:val="21"/>
              </w:rPr>
              <w:t>８</w:t>
            </w:r>
          </w:p>
        </w:tc>
        <w:tc>
          <w:tcPr>
            <w:tcW w:w="576" w:type="dxa"/>
          </w:tcPr>
          <w:p w14:paraId="22F0CBB0" w14:textId="77777777" w:rsidR="00F40C93" w:rsidRPr="00F40C93" w:rsidRDefault="00F40C93" w:rsidP="00F40C93">
            <w:pPr>
              <w:spacing w:line="300" w:lineRule="exact"/>
              <w:rPr>
                <w:rFonts w:asciiTheme="majorHAnsi" w:eastAsiaTheme="majorHAnsi" w:hAnsiTheme="majorHAnsi" w:cs="ＭＳ Ｐゴシック"/>
                <w:bCs/>
                <w:szCs w:val="21"/>
              </w:rPr>
            </w:pPr>
            <w:r w:rsidRPr="00F40C93">
              <w:rPr>
                <w:rFonts w:asciiTheme="majorHAnsi" w:eastAsiaTheme="majorHAnsi" w:hAnsiTheme="majorHAnsi" w:cs="ＭＳ Ｐゴシック" w:hint="eastAsia"/>
                <w:bCs/>
                <w:szCs w:val="21"/>
              </w:rPr>
              <w:t>10</w:t>
            </w:r>
          </w:p>
        </w:tc>
        <w:tc>
          <w:tcPr>
            <w:tcW w:w="576" w:type="dxa"/>
          </w:tcPr>
          <w:p w14:paraId="0AC2EEBD" w14:textId="77777777" w:rsidR="00F40C93" w:rsidRPr="00F40C93" w:rsidRDefault="00F40C93" w:rsidP="00F40C93">
            <w:pPr>
              <w:spacing w:line="300" w:lineRule="exact"/>
              <w:rPr>
                <w:rFonts w:asciiTheme="majorHAnsi" w:eastAsiaTheme="majorHAnsi" w:hAnsiTheme="majorHAnsi" w:cs="ＭＳ Ｐゴシック"/>
                <w:bCs/>
                <w:szCs w:val="21"/>
              </w:rPr>
            </w:pPr>
            <w:r w:rsidRPr="00F40C93">
              <w:rPr>
                <w:rFonts w:asciiTheme="majorHAnsi" w:eastAsiaTheme="majorHAnsi" w:hAnsiTheme="majorHAnsi" w:cs="ＭＳ Ｐゴシック" w:hint="eastAsia"/>
                <w:bCs/>
                <w:szCs w:val="21"/>
              </w:rPr>
              <w:t>12</w:t>
            </w:r>
          </w:p>
        </w:tc>
      </w:tr>
      <w:tr w:rsidR="00F40C93" w:rsidRPr="00F40C93" w14:paraId="4AAA2389" w14:textId="77777777" w:rsidTr="006F0E41">
        <w:tc>
          <w:tcPr>
            <w:tcW w:w="575" w:type="dxa"/>
          </w:tcPr>
          <w:p w14:paraId="01325EC6" w14:textId="77777777" w:rsidR="00F40C93" w:rsidRPr="00F40C93" w:rsidRDefault="00F40C93" w:rsidP="00F40C93">
            <w:pPr>
              <w:spacing w:line="300" w:lineRule="exact"/>
              <w:rPr>
                <w:rFonts w:asciiTheme="majorHAnsi" w:eastAsiaTheme="majorHAnsi" w:hAnsiTheme="majorHAnsi" w:cs="ＭＳ Ｐゴシック"/>
                <w:bCs/>
                <w:szCs w:val="21"/>
              </w:rPr>
            </w:pPr>
            <w:r w:rsidRPr="00F40C93">
              <w:rPr>
                <w:rFonts w:asciiTheme="majorHAnsi" w:eastAsiaTheme="majorHAnsi" w:hAnsiTheme="majorHAnsi" w:cs="ＭＳ Ｐゴシック" w:hint="eastAsia"/>
                <w:bCs/>
                <w:szCs w:val="21"/>
              </w:rPr>
              <w:t>月</w:t>
            </w:r>
          </w:p>
        </w:tc>
        <w:tc>
          <w:tcPr>
            <w:tcW w:w="575" w:type="dxa"/>
            <w:shd w:val="clear" w:color="auto" w:fill="FFFF00"/>
          </w:tcPr>
          <w:p w14:paraId="046A9465" w14:textId="77777777" w:rsidR="00F40C93" w:rsidRPr="00F40C93" w:rsidRDefault="00F40C93" w:rsidP="00F40C93">
            <w:pPr>
              <w:spacing w:line="300" w:lineRule="exact"/>
              <w:rPr>
                <w:rFonts w:asciiTheme="majorHAnsi" w:eastAsiaTheme="majorHAnsi" w:hAnsiTheme="majorHAnsi" w:cs="ＭＳ Ｐゴシック"/>
                <w:bCs/>
                <w:szCs w:val="21"/>
                <w:shd w:val="pct15" w:color="auto" w:fill="FFFFFF"/>
              </w:rPr>
            </w:pPr>
          </w:p>
        </w:tc>
        <w:tc>
          <w:tcPr>
            <w:tcW w:w="575" w:type="dxa"/>
            <w:shd w:val="clear" w:color="auto" w:fill="FFFF00"/>
          </w:tcPr>
          <w:p w14:paraId="07CB9E98" w14:textId="77777777" w:rsidR="00F40C93" w:rsidRPr="00F40C93" w:rsidRDefault="00F40C93" w:rsidP="00F40C93">
            <w:pPr>
              <w:spacing w:line="300" w:lineRule="exact"/>
              <w:rPr>
                <w:rFonts w:asciiTheme="majorHAnsi" w:eastAsiaTheme="majorHAnsi" w:hAnsiTheme="majorHAnsi" w:cs="ＭＳ Ｐゴシック"/>
                <w:bCs/>
                <w:szCs w:val="21"/>
                <w:shd w:val="pct15" w:color="auto" w:fill="FFFFFF"/>
              </w:rPr>
            </w:pPr>
          </w:p>
        </w:tc>
        <w:tc>
          <w:tcPr>
            <w:tcW w:w="576" w:type="dxa"/>
            <w:shd w:val="clear" w:color="auto" w:fill="FFFF00"/>
          </w:tcPr>
          <w:p w14:paraId="298FD929" w14:textId="77777777" w:rsidR="00F40C93" w:rsidRPr="00F40C93" w:rsidRDefault="00F40C93" w:rsidP="00F40C93">
            <w:pPr>
              <w:spacing w:line="300" w:lineRule="exact"/>
              <w:rPr>
                <w:rFonts w:asciiTheme="majorHAnsi" w:eastAsiaTheme="majorHAnsi" w:hAnsiTheme="majorHAnsi" w:cs="ＭＳ Ｐゴシック"/>
                <w:bCs/>
                <w:szCs w:val="21"/>
                <w:shd w:val="pct15" w:color="auto" w:fill="FFFFFF"/>
              </w:rPr>
            </w:pPr>
          </w:p>
        </w:tc>
        <w:tc>
          <w:tcPr>
            <w:tcW w:w="576" w:type="dxa"/>
            <w:shd w:val="clear" w:color="auto" w:fill="FFFF00"/>
          </w:tcPr>
          <w:p w14:paraId="0E8ACD59" w14:textId="77777777" w:rsidR="00F40C93" w:rsidRPr="00F40C93" w:rsidRDefault="00F40C93" w:rsidP="00F40C93">
            <w:pPr>
              <w:spacing w:line="300" w:lineRule="exact"/>
              <w:rPr>
                <w:rFonts w:asciiTheme="majorHAnsi" w:eastAsiaTheme="majorHAnsi" w:hAnsiTheme="majorHAnsi" w:cs="ＭＳ Ｐゴシック"/>
                <w:bCs/>
                <w:szCs w:val="21"/>
                <w:shd w:val="pct15" w:color="auto" w:fill="FFFFFF"/>
              </w:rPr>
            </w:pPr>
          </w:p>
        </w:tc>
        <w:tc>
          <w:tcPr>
            <w:tcW w:w="576" w:type="dxa"/>
            <w:shd w:val="clear" w:color="auto" w:fill="FFFF00"/>
          </w:tcPr>
          <w:p w14:paraId="7DF49802" w14:textId="77777777" w:rsidR="00F40C93" w:rsidRPr="00F40C93" w:rsidRDefault="00F40C93" w:rsidP="00F40C93">
            <w:pPr>
              <w:spacing w:line="300" w:lineRule="exact"/>
              <w:rPr>
                <w:rFonts w:asciiTheme="majorHAnsi" w:eastAsiaTheme="majorHAnsi" w:hAnsiTheme="majorHAnsi" w:cs="ＭＳ Ｐゴシック"/>
                <w:bCs/>
                <w:szCs w:val="21"/>
                <w:shd w:val="pct15" w:color="auto" w:fill="FFFFFF"/>
              </w:rPr>
            </w:pPr>
          </w:p>
        </w:tc>
        <w:tc>
          <w:tcPr>
            <w:tcW w:w="576" w:type="dxa"/>
            <w:shd w:val="clear" w:color="auto" w:fill="auto"/>
          </w:tcPr>
          <w:p w14:paraId="2B788C46" w14:textId="77777777" w:rsidR="00F40C93" w:rsidRPr="00F40C93" w:rsidRDefault="00F40C93" w:rsidP="00F40C93">
            <w:pPr>
              <w:spacing w:line="300" w:lineRule="exact"/>
              <w:rPr>
                <w:rFonts w:asciiTheme="majorHAnsi" w:eastAsiaTheme="majorHAnsi" w:hAnsiTheme="majorHAnsi" w:cs="ＭＳ Ｐゴシック"/>
                <w:bCs/>
                <w:szCs w:val="21"/>
                <w:shd w:val="pct15" w:color="auto" w:fill="FFFFFF"/>
              </w:rPr>
            </w:pPr>
          </w:p>
        </w:tc>
      </w:tr>
      <w:tr w:rsidR="00F40C93" w:rsidRPr="00F40C93" w14:paraId="7885FC41" w14:textId="77777777" w:rsidTr="006F0E41">
        <w:tc>
          <w:tcPr>
            <w:tcW w:w="575" w:type="dxa"/>
          </w:tcPr>
          <w:p w14:paraId="7C220AE5" w14:textId="77777777" w:rsidR="00F40C93" w:rsidRPr="00F40C93" w:rsidRDefault="00F40C93" w:rsidP="00F40C93">
            <w:pPr>
              <w:spacing w:line="300" w:lineRule="exact"/>
              <w:rPr>
                <w:rFonts w:asciiTheme="majorHAnsi" w:eastAsiaTheme="majorHAnsi" w:hAnsiTheme="majorHAnsi" w:cs="ＭＳ Ｐゴシック"/>
                <w:bCs/>
                <w:szCs w:val="21"/>
              </w:rPr>
            </w:pPr>
            <w:r w:rsidRPr="00F40C93">
              <w:rPr>
                <w:rFonts w:asciiTheme="majorHAnsi" w:eastAsiaTheme="majorHAnsi" w:hAnsiTheme="majorHAnsi" w:cs="ＭＳ Ｐゴシック" w:hint="eastAsia"/>
                <w:bCs/>
                <w:szCs w:val="21"/>
              </w:rPr>
              <w:t>火</w:t>
            </w:r>
          </w:p>
        </w:tc>
        <w:tc>
          <w:tcPr>
            <w:tcW w:w="575" w:type="dxa"/>
            <w:shd w:val="clear" w:color="auto" w:fill="FFFF00"/>
          </w:tcPr>
          <w:p w14:paraId="4108E203" w14:textId="77777777" w:rsidR="00F40C93" w:rsidRPr="00F40C93" w:rsidRDefault="00F40C93" w:rsidP="00F40C93">
            <w:pPr>
              <w:spacing w:line="300" w:lineRule="exact"/>
              <w:rPr>
                <w:rFonts w:asciiTheme="majorHAnsi" w:eastAsiaTheme="majorHAnsi" w:hAnsiTheme="majorHAnsi" w:cs="ＭＳ Ｐゴシック"/>
                <w:bCs/>
                <w:szCs w:val="21"/>
              </w:rPr>
            </w:pPr>
          </w:p>
        </w:tc>
        <w:tc>
          <w:tcPr>
            <w:tcW w:w="575" w:type="dxa"/>
            <w:shd w:val="clear" w:color="auto" w:fill="FFFF00"/>
          </w:tcPr>
          <w:p w14:paraId="0CD35972" w14:textId="77777777" w:rsidR="00F40C93" w:rsidRPr="00F40C93" w:rsidRDefault="00F40C93" w:rsidP="00F40C93">
            <w:pPr>
              <w:spacing w:line="300" w:lineRule="exact"/>
              <w:rPr>
                <w:rFonts w:asciiTheme="majorHAnsi" w:eastAsiaTheme="majorHAnsi" w:hAnsiTheme="majorHAnsi" w:cs="ＭＳ Ｐゴシック"/>
                <w:bCs/>
                <w:szCs w:val="21"/>
              </w:rPr>
            </w:pPr>
          </w:p>
        </w:tc>
        <w:tc>
          <w:tcPr>
            <w:tcW w:w="576" w:type="dxa"/>
            <w:shd w:val="clear" w:color="auto" w:fill="FFFF00"/>
          </w:tcPr>
          <w:p w14:paraId="231B216A" w14:textId="77777777" w:rsidR="00F40C93" w:rsidRPr="00F40C93" w:rsidRDefault="00F40C93" w:rsidP="00F40C93">
            <w:pPr>
              <w:spacing w:line="300" w:lineRule="exact"/>
              <w:rPr>
                <w:rFonts w:asciiTheme="majorHAnsi" w:eastAsiaTheme="majorHAnsi" w:hAnsiTheme="majorHAnsi" w:cs="ＭＳ Ｐゴシック"/>
                <w:bCs/>
                <w:szCs w:val="21"/>
              </w:rPr>
            </w:pPr>
          </w:p>
        </w:tc>
        <w:tc>
          <w:tcPr>
            <w:tcW w:w="576" w:type="dxa"/>
            <w:shd w:val="clear" w:color="auto" w:fill="auto"/>
          </w:tcPr>
          <w:p w14:paraId="62DD9F6B" w14:textId="77777777" w:rsidR="00F40C93" w:rsidRPr="00F40C93" w:rsidRDefault="00F40C93" w:rsidP="00F40C93">
            <w:pPr>
              <w:spacing w:line="300" w:lineRule="exact"/>
              <w:rPr>
                <w:rFonts w:asciiTheme="majorHAnsi" w:eastAsiaTheme="majorHAnsi" w:hAnsiTheme="majorHAnsi" w:cs="ＭＳ Ｐゴシック"/>
                <w:bCs/>
                <w:szCs w:val="21"/>
              </w:rPr>
            </w:pPr>
          </w:p>
        </w:tc>
        <w:tc>
          <w:tcPr>
            <w:tcW w:w="576" w:type="dxa"/>
            <w:shd w:val="clear" w:color="auto" w:fill="auto"/>
          </w:tcPr>
          <w:p w14:paraId="6B39C9C0" w14:textId="77777777" w:rsidR="00F40C93" w:rsidRPr="00F40C93" w:rsidRDefault="00F40C93" w:rsidP="00F40C93">
            <w:pPr>
              <w:spacing w:line="300" w:lineRule="exact"/>
              <w:rPr>
                <w:rFonts w:asciiTheme="majorHAnsi" w:eastAsiaTheme="majorHAnsi" w:hAnsiTheme="majorHAnsi" w:cs="ＭＳ Ｐゴシック"/>
                <w:bCs/>
                <w:szCs w:val="21"/>
              </w:rPr>
            </w:pPr>
          </w:p>
        </w:tc>
        <w:tc>
          <w:tcPr>
            <w:tcW w:w="576" w:type="dxa"/>
          </w:tcPr>
          <w:p w14:paraId="22FDAA96" w14:textId="77777777" w:rsidR="00F40C93" w:rsidRPr="00F40C93" w:rsidRDefault="00F40C93" w:rsidP="00F40C93">
            <w:pPr>
              <w:spacing w:line="300" w:lineRule="exact"/>
              <w:rPr>
                <w:rFonts w:asciiTheme="majorHAnsi" w:eastAsiaTheme="majorHAnsi" w:hAnsiTheme="majorHAnsi" w:cs="ＭＳ Ｐゴシック"/>
                <w:bCs/>
                <w:szCs w:val="21"/>
              </w:rPr>
            </w:pPr>
          </w:p>
        </w:tc>
      </w:tr>
      <w:tr w:rsidR="00F40C93" w:rsidRPr="00F40C93" w14:paraId="43A4A6B2" w14:textId="77777777" w:rsidTr="006F0E41">
        <w:tc>
          <w:tcPr>
            <w:tcW w:w="575" w:type="dxa"/>
          </w:tcPr>
          <w:p w14:paraId="472B398E" w14:textId="77777777" w:rsidR="00F40C93" w:rsidRPr="00F40C93" w:rsidRDefault="00F40C93" w:rsidP="00F40C93">
            <w:pPr>
              <w:spacing w:line="300" w:lineRule="exact"/>
              <w:rPr>
                <w:rFonts w:asciiTheme="majorHAnsi" w:eastAsiaTheme="majorHAnsi" w:hAnsiTheme="majorHAnsi" w:cs="ＭＳ Ｐゴシック"/>
                <w:bCs/>
                <w:szCs w:val="21"/>
              </w:rPr>
            </w:pPr>
            <w:r w:rsidRPr="00F40C93">
              <w:rPr>
                <w:rFonts w:asciiTheme="majorHAnsi" w:eastAsiaTheme="majorHAnsi" w:hAnsiTheme="majorHAnsi" w:cs="ＭＳ Ｐゴシック" w:hint="eastAsia"/>
                <w:bCs/>
                <w:szCs w:val="21"/>
              </w:rPr>
              <w:t>水</w:t>
            </w:r>
          </w:p>
        </w:tc>
        <w:tc>
          <w:tcPr>
            <w:tcW w:w="575" w:type="dxa"/>
            <w:shd w:val="clear" w:color="auto" w:fill="FFFF00"/>
          </w:tcPr>
          <w:p w14:paraId="604BE4CF" w14:textId="77777777" w:rsidR="00F40C93" w:rsidRPr="00F40C93" w:rsidRDefault="00F40C93" w:rsidP="00F40C93">
            <w:pPr>
              <w:spacing w:line="300" w:lineRule="exact"/>
              <w:rPr>
                <w:rFonts w:asciiTheme="majorHAnsi" w:eastAsiaTheme="majorHAnsi" w:hAnsiTheme="majorHAnsi" w:cs="ＭＳ Ｐゴシック"/>
                <w:bCs/>
                <w:szCs w:val="21"/>
              </w:rPr>
            </w:pPr>
          </w:p>
        </w:tc>
        <w:tc>
          <w:tcPr>
            <w:tcW w:w="575" w:type="dxa"/>
            <w:shd w:val="clear" w:color="auto" w:fill="FFFF00"/>
          </w:tcPr>
          <w:p w14:paraId="5A95CC70" w14:textId="77777777" w:rsidR="00F40C93" w:rsidRPr="00F40C93" w:rsidRDefault="00F40C93" w:rsidP="00F40C93">
            <w:pPr>
              <w:spacing w:line="300" w:lineRule="exact"/>
              <w:rPr>
                <w:rFonts w:asciiTheme="majorHAnsi" w:eastAsiaTheme="majorHAnsi" w:hAnsiTheme="majorHAnsi" w:cs="ＭＳ Ｐゴシック"/>
                <w:bCs/>
                <w:szCs w:val="21"/>
              </w:rPr>
            </w:pPr>
          </w:p>
        </w:tc>
        <w:tc>
          <w:tcPr>
            <w:tcW w:w="576" w:type="dxa"/>
            <w:shd w:val="clear" w:color="auto" w:fill="FFFF00"/>
          </w:tcPr>
          <w:p w14:paraId="3FD0CC77" w14:textId="77777777" w:rsidR="00F40C93" w:rsidRPr="00F40C93" w:rsidRDefault="00F40C93" w:rsidP="00F40C93">
            <w:pPr>
              <w:spacing w:line="300" w:lineRule="exact"/>
              <w:rPr>
                <w:rFonts w:asciiTheme="majorHAnsi" w:eastAsiaTheme="majorHAnsi" w:hAnsiTheme="majorHAnsi" w:cs="ＭＳ Ｐゴシック"/>
                <w:bCs/>
                <w:szCs w:val="21"/>
              </w:rPr>
            </w:pPr>
          </w:p>
        </w:tc>
        <w:tc>
          <w:tcPr>
            <w:tcW w:w="576" w:type="dxa"/>
            <w:shd w:val="clear" w:color="auto" w:fill="FFFF00"/>
          </w:tcPr>
          <w:p w14:paraId="4840BAA9" w14:textId="77777777" w:rsidR="00F40C93" w:rsidRPr="00F40C93" w:rsidRDefault="00F40C93" w:rsidP="00F40C93">
            <w:pPr>
              <w:spacing w:line="300" w:lineRule="exact"/>
              <w:rPr>
                <w:rFonts w:asciiTheme="majorHAnsi" w:eastAsiaTheme="majorHAnsi" w:hAnsiTheme="majorHAnsi" w:cs="ＭＳ Ｐゴシック"/>
                <w:bCs/>
                <w:szCs w:val="21"/>
              </w:rPr>
            </w:pPr>
          </w:p>
        </w:tc>
        <w:tc>
          <w:tcPr>
            <w:tcW w:w="576" w:type="dxa"/>
          </w:tcPr>
          <w:p w14:paraId="7645BF88" w14:textId="77777777" w:rsidR="00F40C93" w:rsidRPr="00F40C93" w:rsidRDefault="00F40C93" w:rsidP="00F40C93">
            <w:pPr>
              <w:spacing w:line="300" w:lineRule="exact"/>
              <w:rPr>
                <w:rFonts w:asciiTheme="majorHAnsi" w:eastAsiaTheme="majorHAnsi" w:hAnsiTheme="majorHAnsi" w:cs="ＭＳ Ｐゴシック"/>
                <w:bCs/>
                <w:szCs w:val="21"/>
              </w:rPr>
            </w:pPr>
          </w:p>
        </w:tc>
        <w:tc>
          <w:tcPr>
            <w:tcW w:w="576" w:type="dxa"/>
          </w:tcPr>
          <w:p w14:paraId="6CD1B1F3" w14:textId="77777777" w:rsidR="00F40C93" w:rsidRPr="00F40C93" w:rsidRDefault="00F40C93" w:rsidP="00F40C93">
            <w:pPr>
              <w:spacing w:line="300" w:lineRule="exact"/>
              <w:rPr>
                <w:rFonts w:asciiTheme="majorHAnsi" w:eastAsiaTheme="majorHAnsi" w:hAnsiTheme="majorHAnsi" w:cs="ＭＳ Ｐゴシック"/>
                <w:bCs/>
                <w:szCs w:val="21"/>
              </w:rPr>
            </w:pPr>
          </w:p>
        </w:tc>
      </w:tr>
      <w:tr w:rsidR="00F40C93" w:rsidRPr="00F40C93" w14:paraId="1BFB8AFE" w14:textId="77777777" w:rsidTr="006F0E41">
        <w:tc>
          <w:tcPr>
            <w:tcW w:w="575" w:type="dxa"/>
          </w:tcPr>
          <w:p w14:paraId="1E9BD867" w14:textId="77777777" w:rsidR="00F40C93" w:rsidRPr="00F40C93" w:rsidRDefault="00F40C93" w:rsidP="00F40C93">
            <w:pPr>
              <w:spacing w:line="300" w:lineRule="exact"/>
              <w:rPr>
                <w:rFonts w:asciiTheme="majorHAnsi" w:eastAsiaTheme="majorHAnsi" w:hAnsiTheme="majorHAnsi" w:cs="ＭＳ Ｐゴシック"/>
                <w:bCs/>
                <w:szCs w:val="21"/>
              </w:rPr>
            </w:pPr>
            <w:r w:rsidRPr="00F40C93">
              <w:rPr>
                <w:rFonts w:asciiTheme="majorHAnsi" w:eastAsiaTheme="majorHAnsi" w:hAnsiTheme="majorHAnsi" w:cs="ＭＳ Ｐゴシック" w:hint="eastAsia"/>
                <w:bCs/>
                <w:szCs w:val="21"/>
              </w:rPr>
              <w:t>木</w:t>
            </w:r>
          </w:p>
        </w:tc>
        <w:tc>
          <w:tcPr>
            <w:tcW w:w="575" w:type="dxa"/>
            <w:shd w:val="clear" w:color="auto" w:fill="FFFF00"/>
          </w:tcPr>
          <w:p w14:paraId="5BC9A3CF" w14:textId="77777777" w:rsidR="00F40C93" w:rsidRPr="00F40C93" w:rsidRDefault="00F40C93" w:rsidP="00F40C93">
            <w:pPr>
              <w:spacing w:line="300" w:lineRule="exact"/>
              <w:rPr>
                <w:rFonts w:asciiTheme="majorHAnsi" w:eastAsiaTheme="majorHAnsi" w:hAnsiTheme="majorHAnsi" w:cs="ＭＳ Ｐゴシック"/>
                <w:bCs/>
                <w:szCs w:val="21"/>
              </w:rPr>
            </w:pPr>
          </w:p>
        </w:tc>
        <w:tc>
          <w:tcPr>
            <w:tcW w:w="575" w:type="dxa"/>
            <w:shd w:val="clear" w:color="auto" w:fill="FFFF00"/>
          </w:tcPr>
          <w:p w14:paraId="619E2579" w14:textId="77777777" w:rsidR="00F40C93" w:rsidRPr="00F40C93" w:rsidRDefault="00F40C93" w:rsidP="00F40C93">
            <w:pPr>
              <w:spacing w:line="300" w:lineRule="exact"/>
              <w:rPr>
                <w:rFonts w:asciiTheme="majorHAnsi" w:eastAsiaTheme="majorHAnsi" w:hAnsiTheme="majorHAnsi" w:cs="ＭＳ Ｐゴシック"/>
                <w:bCs/>
                <w:szCs w:val="21"/>
              </w:rPr>
            </w:pPr>
          </w:p>
        </w:tc>
        <w:tc>
          <w:tcPr>
            <w:tcW w:w="576" w:type="dxa"/>
            <w:shd w:val="clear" w:color="auto" w:fill="FFFF00"/>
          </w:tcPr>
          <w:p w14:paraId="0B1074AB" w14:textId="77777777" w:rsidR="00F40C93" w:rsidRPr="00F40C93" w:rsidRDefault="00F40C93" w:rsidP="00F40C93">
            <w:pPr>
              <w:spacing w:line="300" w:lineRule="exact"/>
              <w:rPr>
                <w:rFonts w:asciiTheme="majorHAnsi" w:eastAsiaTheme="majorHAnsi" w:hAnsiTheme="majorHAnsi" w:cs="ＭＳ Ｐゴシック"/>
                <w:bCs/>
                <w:szCs w:val="21"/>
              </w:rPr>
            </w:pPr>
          </w:p>
        </w:tc>
        <w:tc>
          <w:tcPr>
            <w:tcW w:w="576" w:type="dxa"/>
          </w:tcPr>
          <w:p w14:paraId="11587235" w14:textId="77777777" w:rsidR="00F40C93" w:rsidRPr="00F40C93" w:rsidRDefault="00F40C93" w:rsidP="00F40C93">
            <w:pPr>
              <w:spacing w:line="300" w:lineRule="exact"/>
              <w:rPr>
                <w:rFonts w:asciiTheme="majorHAnsi" w:eastAsiaTheme="majorHAnsi" w:hAnsiTheme="majorHAnsi" w:cs="ＭＳ Ｐゴシック"/>
                <w:bCs/>
                <w:szCs w:val="21"/>
              </w:rPr>
            </w:pPr>
          </w:p>
        </w:tc>
        <w:tc>
          <w:tcPr>
            <w:tcW w:w="576" w:type="dxa"/>
          </w:tcPr>
          <w:p w14:paraId="09220392" w14:textId="77777777" w:rsidR="00F40C93" w:rsidRPr="00F40C93" w:rsidRDefault="00F40C93" w:rsidP="00F40C93">
            <w:pPr>
              <w:spacing w:line="300" w:lineRule="exact"/>
              <w:rPr>
                <w:rFonts w:asciiTheme="majorHAnsi" w:eastAsiaTheme="majorHAnsi" w:hAnsiTheme="majorHAnsi" w:cs="ＭＳ Ｐゴシック"/>
                <w:bCs/>
                <w:szCs w:val="21"/>
              </w:rPr>
            </w:pPr>
          </w:p>
        </w:tc>
        <w:tc>
          <w:tcPr>
            <w:tcW w:w="576" w:type="dxa"/>
          </w:tcPr>
          <w:p w14:paraId="78EFA0DF" w14:textId="77777777" w:rsidR="00F40C93" w:rsidRPr="00F40C93" w:rsidRDefault="00F40C93" w:rsidP="00F40C93">
            <w:pPr>
              <w:spacing w:line="300" w:lineRule="exact"/>
              <w:rPr>
                <w:rFonts w:asciiTheme="majorHAnsi" w:eastAsiaTheme="majorHAnsi" w:hAnsiTheme="majorHAnsi" w:cs="ＭＳ Ｐゴシック"/>
                <w:bCs/>
                <w:szCs w:val="21"/>
              </w:rPr>
            </w:pPr>
          </w:p>
        </w:tc>
      </w:tr>
      <w:tr w:rsidR="00F40C93" w:rsidRPr="00F40C93" w14:paraId="0ABC08B3" w14:textId="77777777" w:rsidTr="006F0E41">
        <w:tc>
          <w:tcPr>
            <w:tcW w:w="575" w:type="dxa"/>
          </w:tcPr>
          <w:p w14:paraId="1C0FEF0B" w14:textId="77777777" w:rsidR="00F40C93" w:rsidRPr="00F40C93" w:rsidRDefault="00F40C93" w:rsidP="00F40C93">
            <w:pPr>
              <w:spacing w:line="300" w:lineRule="exact"/>
              <w:rPr>
                <w:rFonts w:asciiTheme="majorHAnsi" w:eastAsiaTheme="majorHAnsi" w:hAnsiTheme="majorHAnsi" w:cs="ＭＳ Ｐゴシック"/>
                <w:bCs/>
                <w:szCs w:val="21"/>
              </w:rPr>
            </w:pPr>
            <w:r w:rsidRPr="00F40C93">
              <w:rPr>
                <w:rFonts w:asciiTheme="majorHAnsi" w:eastAsiaTheme="majorHAnsi" w:hAnsiTheme="majorHAnsi" w:cs="ＭＳ Ｐゴシック" w:hint="eastAsia"/>
                <w:bCs/>
                <w:szCs w:val="21"/>
              </w:rPr>
              <w:t>金</w:t>
            </w:r>
          </w:p>
        </w:tc>
        <w:tc>
          <w:tcPr>
            <w:tcW w:w="575" w:type="dxa"/>
            <w:shd w:val="clear" w:color="auto" w:fill="FFFF00"/>
          </w:tcPr>
          <w:p w14:paraId="2A523863" w14:textId="77777777" w:rsidR="00F40C93" w:rsidRPr="00F40C93" w:rsidRDefault="00F40C93" w:rsidP="00F40C93">
            <w:pPr>
              <w:spacing w:line="300" w:lineRule="exact"/>
              <w:rPr>
                <w:rFonts w:asciiTheme="majorHAnsi" w:eastAsiaTheme="majorHAnsi" w:hAnsiTheme="majorHAnsi" w:cs="ＭＳ Ｐゴシック"/>
                <w:bCs/>
                <w:szCs w:val="21"/>
              </w:rPr>
            </w:pPr>
          </w:p>
        </w:tc>
        <w:tc>
          <w:tcPr>
            <w:tcW w:w="575" w:type="dxa"/>
            <w:shd w:val="clear" w:color="auto" w:fill="FFFF00"/>
          </w:tcPr>
          <w:p w14:paraId="2F49FB11" w14:textId="77777777" w:rsidR="00F40C93" w:rsidRPr="00F40C93" w:rsidRDefault="00F40C93" w:rsidP="00F40C93">
            <w:pPr>
              <w:spacing w:line="300" w:lineRule="exact"/>
              <w:rPr>
                <w:rFonts w:asciiTheme="majorHAnsi" w:eastAsiaTheme="majorHAnsi" w:hAnsiTheme="majorHAnsi" w:cs="ＭＳ Ｐゴシック"/>
                <w:bCs/>
                <w:szCs w:val="21"/>
              </w:rPr>
            </w:pPr>
          </w:p>
        </w:tc>
        <w:tc>
          <w:tcPr>
            <w:tcW w:w="576" w:type="dxa"/>
            <w:shd w:val="clear" w:color="auto" w:fill="FFFF00"/>
          </w:tcPr>
          <w:p w14:paraId="4431917E" w14:textId="77777777" w:rsidR="00F40C93" w:rsidRPr="00F40C93" w:rsidRDefault="00F40C93" w:rsidP="00F40C93">
            <w:pPr>
              <w:spacing w:line="300" w:lineRule="exact"/>
              <w:rPr>
                <w:rFonts w:asciiTheme="majorHAnsi" w:eastAsiaTheme="majorHAnsi" w:hAnsiTheme="majorHAnsi" w:cs="ＭＳ Ｐゴシック"/>
                <w:bCs/>
                <w:szCs w:val="21"/>
              </w:rPr>
            </w:pPr>
          </w:p>
        </w:tc>
        <w:tc>
          <w:tcPr>
            <w:tcW w:w="576" w:type="dxa"/>
          </w:tcPr>
          <w:p w14:paraId="3CA77234" w14:textId="77777777" w:rsidR="00F40C93" w:rsidRPr="00F40C93" w:rsidRDefault="00F40C93" w:rsidP="00F40C93">
            <w:pPr>
              <w:spacing w:line="300" w:lineRule="exact"/>
              <w:rPr>
                <w:rFonts w:asciiTheme="majorHAnsi" w:eastAsiaTheme="majorHAnsi" w:hAnsiTheme="majorHAnsi" w:cs="ＭＳ Ｐゴシック"/>
                <w:bCs/>
                <w:szCs w:val="21"/>
              </w:rPr>
            </w:pPr>
          </w:p>
        </w:tc>
        <w:tc>
          <w:tcPr>
            <w:tcW w:w="576" w:type="dxa"/>
          </w:tcPr>
          <w:p w14:paraId="7ED51026" w14:textId="77777777" w:rsidR="00F40C93" w:rsidRPr="00F40C93" w:rsidRDefault="00F40C93" w:rsidP="00F40C93">
            <w:pPr>
              <w:spacing w:line="300" w:lineRule="exact"/>
              <w:rPr>
                <w:rFonts w:asciiTheme="majorHAnsi" w:eastAsiaTheme="majorHAnsi" w:hAnsiTheme="majorHAnsi" w:cs="ＭＳ Ｐゴシック"/>
                <w:bCs/>
                <w:szCs w:val="21"/>
              </w:rPr>
            </w:pPr>
          </w:p>
        </w:tc>
        <w:tc>
          <w:tcPr>
            <w:tcW w:w="576" w:type="dxa"/>
          </w:tcPr>
          <w:p w14:paraId="4ED98B26" w14:textId="77777777" w:rsidR="00F40C93" w:rsidRPr="00F40C93" w:rsidRDefault="00F40C93" w:rsidP="00F40C93">
            <w:pPr>
              <w:spacing w:line="300" w:lineRule="exact"/>
              <w:rPr>
                <w:rFonts w:asciiTheme="majorHAnsi" w:eastAsiaTheme="majorHAnsi" w:hAnsiTheme="majorHAnsi" w:cs="ＭＳ Ｐゴシック"/>
                <w:bCs/>
                <w:szCs w:val="21"/>
              </w:rPr>
            </w:pPr>
          </w:p>
        </w:tc>
      </w:tr>
      <w:tr w:rsidR="00F40C93" w:rsidRPr="00F40C93" w14:paraId="0C365774" w14:textId="77777777" w:rsidTr="006F0E41">
        <w:tc>
          <w:tcPr>
            <w:tcW w:w="575" w:type="dxa"/>
          </w:tcPr>
          <w:p w14:paraId="6AA670F9" w14:textId="77777777" w:rsidR="00F40C93" w:rsidRPr="00F40C93" w:rsidRDefault="00F40C93" w:rsidP="00F40C93">
            <w:pPr>
              <w:spacing w:line="300" w:lineRule="exact"/>
              <w:rPr>
                <w:rFonts w:asciiTheme="majorHAnsi" w:eastAsiaTheme="majorHAnsi" w:hAnsiTheme="majorHAnsi" w:cs="ＭＳ Ｐゴシック"/>
                <w:bCs/>
                <w:szCs w:val="21"/>
              </w:rPr>
            </w:pPr>
            <w:r w:rsidRPr="00F40C93">
              <w:rPr>
                <w:rFonts w:asciiTheme="majorHAnsi" w:eastAsiaTheme="majorHAnsi" w:hAnsiTheme="majorHAnsi" w:cs="ＭＳ Ｐゴシック" w:hint="eastAsia"/>
                <w:bCs/>
                <w:szCs w:val="21"/>
              </w:rPr>
              <w:t>土</w:t>
            </w:r>
          </w:p>
        </w:tc>
        <w:tc>
          <w:tcPr>
            <w:tcW w:w="575" w:type="dxa"/>
            <w:shd w:val="clear" w:color="auto" w:fill="FFFF00"/>
          </w:tcPr>
          <w:p w14:paraId="0E48F845" w14:textId="77777777" w:rsidR="00F40C93" w:rsidRPr="00F40C93" w:rsidRDefault="00F40C93" w:rsidP="00F40C93">
            <w:pPr>
              <w:spacing w:line="300" w:lineRule="exact"/>
              <w:rPr>
                <w:rFonts w:asciiTheme="majorHAnsi" w:eastAsiaTheme="majorHAnsi" w:hAnsiTheme="majorHAnsi" w:cs="ＭＳ Ｐゴシック"/>
                <w:bCs/>
                <w:szCs w:val="21"/>
              </w:rPr>
            </w:pPr>
          </w:p>
        </w:tc>
        <w:tc>
          <w:tcPr>
            <w:tcW w:w="575" w:type="dxa"/>
            <w:shd w:val="clear" w:color="auto" w:fill="C5E0B3" w:themeFill="accent6" w:themeFillTint="66"/>
          </w:tcPr>
          <w:p w14:paraId="2069338E" w14:textId="77777777" w:rsidR="00F40C93" w:rsidRPr="00F40C93" w:rsidRDefault="00F40C93" w:rsidP="00F40C93">
            <w:pPr>
              <w:spacing w:line="300" w:lineRule="exact"/>
              <w:rPr>
                <w:rFonts w:asciiTheme="majorHAnsi" w:eastAsiaTheme="majorHAnsi" w:hAnsiTheme="majorHAnsi" w:cs="ＭＳ Ｐゴシック"/>
                <w:bCs/>
                <w:szCs w:val="21"/>
              </w:rPr>
            </w:pPr>
            <w:r w:rsidRPr="00F40C93">
              <w:rPr>
                <w:rFonts w:asciiTheme="majorHAnsi" w:eastAsiaTheme="majorHAnsi" w:hAnsiTheme="majorHAnsi" w:cs="ＭＳ Ｐゴシック" w:hint="eastAsia"/>
                <w:bCs/>
                <w:szCs w:val="21"/>
              </w:rPr>
              <w:t>❻</w:t>
            </w:r>
          </w:p>
        </w:tc>
        <w:tc>
          <w:tcPr>
            <w:tcW w:w="576" w:type="dxa"/>
            <w:shd w:val="clear" w:color="auto" w:fill="C5E0B3" w:themeFill="accent6" w:themeFillTint="66"/>
          </w:tcPr>
          <w:p w14:paraId="7EEB82CF" w14:textId="77777777" w:rsidR="00F40C93" w:rsidRPr="00F40C93" w:rsidRDefault="00F40C93" w:rsidP="00F40C93">
            <w:pPr>
              <w:spacing w:line="300" w:lineRule="exact"/>
              <w:rPr>
                <w:rFonts w:asciiTheme="majorHAnsi" w:eastAsiaTheme="majorHAnsi" w:hAnsiTheme="majorHAnsi" w:cs="ＭＳ Ｐゴシック"/>
                <w:bCs/>
                <w:szCs w:val="21"/>
              </w:rPr>
            </w:pPr>
            <w:r w:rsidRPr="00F40C93">
              <w:rPr>
                <w:rFonts w:asciiTheme="majorHAnsi" w:eastAsiaTheme="majorHAnsi" w:hAnsiTheme="majorHAnsi" w:cs="ＭＳ Ｐゴシック" w:hint="eastAsia"/>
                <w:bCs/>
                <w:szCs w:val="21"/>
              </w:rPr>
              <w:t>❼</w:t>
            </w:r>
          </w:p>
        </w:tc>
        <w:tc>
          <w:tcPr>
            <w:tcW w:w="576" w:type="dxa"/>
          </w:tcPr>
          <w:p w14:paraId="2C063031" w14:textId="77777777" w:rsidR="00F40C93" w:rsidRPr="00F40C93" w:rsidRDefault="00F40C93" w:rsidP="00F40C93">
            <w:pPr>
              <w:spacing w:line="300" w:lineRule="exact"/>
              <w:rPr>
                <w:rFonts w:asciiTheme="majorHAnsi" w:eastAsiaTheme="majorHAnsi" w:hAnsiTheme="majorHAnsi" w:cs="ＭＳ Ｐゴシック"/>
                <w:bCs/>
                <w:szCs w:val="21"/>
              </w:rPr>
            </w:pPr>
          </w:p>
        </w:tc>
        <w:tc>
          <w:tcPr>
            <w:tcW w:w="576" w:type="dxa"/>
          </w:tcPr>
          <w:p w14:paraId="04739E59" w14:textId="77777777" w:rsidR="00F40C93" w:rsidRPr="00F40C93" w:rsidRDefault="00F40C93" w:rsidP="00F40C93">
            <w:pPr>
              <w:spacing w:line="300" w:lineRule="exact"/>
              <w:rPr>
                <w:rFonts w:asciiTheme="majorHAnsi" w:eastAsiaTheme="majorHAnsi" w:hAnsiTheme="majorHAnsi" w:cs="ＭＳ Ｐゴシック"/>
                <w:bCs/>
                <w:szCs w:val="21"/>
              </w:rPr>
            </w:pPr>
          </w:p>
        </w:tc>
        <w:tc>
          <w:tcPr>
            <w:tcW w:w="576" w:type="dxa"/>
          </w:tcPr>
          <w:p w14:paraId="628E67F0" w14:textId="77777777" w:rsidR="00F40C93" w:rsidRPr="00F40C93" w:rsidRDefault="00F40C93" w:rsidP="00F40C93">
            <w:pPr>
              <w:spacing w:line="300" w:lineRule="exact"/>
              <w:rPr>
                <w:rFonts w:asciiTheme="majorHAnsi" w:eastAsiaTheme="majorHAnsi" w:hAnsiTheme="majorHAnsi" w:cs="ＭＳ Ｐゴシック"/>
                <w:bCs/>
                <w:szCs w:val="21"/>
              </w:rPr>
            </w:pPr>
          </w:p>
        </w:tc>
      </w:tr>
      <w:tr w:rsidR="00F40C93" w:rsidRPr="00F40C93" w14:paraId="6E584708" w14:textId="77777777" w:rsidTr="006F0E41">
        <w:tc>
          <w:tcPr>
            <w:tcW w:w="575" w:type="dxa"/>
          </w:tcPr>
          <w:p w14:paraId="1BC5BAE2" w14:textId="77777777" w:rsidR="00F40C93" w:rsidRPr="00F40C93" w:rsidRDefault="00F40C93" w:rsidP="00F40C93">
            <w:pPr>
              <w:spacing w:line="300" w:lineRule="exact"/>
              <w:rPr>
                <w:rFonts w:asciiTheme="majorHAnsi" w:eastAsiaTheme="majorHAnsi" w:hAnsiTheme="majorHAnsi" w:cs="ＭＳ Ｐゴシック"/>
                <w:bCs/>
                <w:szCs w:val="21"/>
              </w:rPr>
            </w:pPr>
            <w:r w:rsidRPr="00F40C93">
              <w:rPr>
                <w:rFonts w:asciiTheme="majorHAnsi" w:eastAsiaTheme="majorHAnsi" w:hAnsiTheme="majorHAnsi" w:cs="ＭＳ Ｐゴシック" w:hint="eastAsia"/>
                <w:bCs/>
                <w:szCs w:val="21"/>
              </w:rPr>
              <w:t>日</w:t>
            </w:r>
          </w:p>
        </w:tc>
        <w:tc>
          <w:tcPr>
            <w:tcW w:w="575" w:type="dxa"/>
          </w:tcPr>
          <w:p w14:paraId="0B9F3D5B" w14:textId="77777777" w:rsidR="00F40C93" w:rsidRPr="00F40C93" w:rsidRDefault="00F40C93" w:rsidP="00F40C93">
            <w:pPr>
              <w:spacing w:line="300" w:lineRule="exact"/>
              <w:rPr>
                <w:rFonts w:asciiTheme="majorHAnsi" w:eastAsiaTheme="majorHAnsi" w:hAnsiTheme="majorHAnsi" w:cs="ＭＳ Ｐゴシック"/>
                <w:bCs/>
                <w:szCs w:val="21"/>
              </w:rPr>
            </w:pPr>
            <w:r w:rsidRPr="00F40C93">
              <w:rPr>
                <w:rFonts w:asciiTheme="majorHAnsi" w:eastAsiaTheme="majorHAnsi" w:hAnsiTheme="majorHAnsi" w:cs="ＭＳ Ｐゴシック" w:hint="eastAsia"/>
                <w:bCs/>
                <w:szCs w:val="21"/>
              </w:rPr>
              <w:t>休</w:t>
            </w:r>
          </w:p>
        </w:tc>
        <w:tc>
          <w:tcPr>
            <w:tcW w:w="575" w:type="dxa"/>
          </w:tcPr>
          <w:p w14:paraId="770189F2" w14:textId="77777777" w:rsidR="00F40C93" w:rsidRPr="00F40C93" w:rsidRDefault="00F40C93" w:rsidP="00F40C93">
            <w:pPr>
              <w:spacing w:line="300" w:lineRule="exact"/>
              <w:rPr>
                <w:rFonts w:asciiTheme="majorHAnsi" w:eastAsiaTheme="majorHAnsi" w:hAnsiTheme="majorHAnsi" w:cs="ＭＳ Ｐゴシック"/>
                <w:bCs/>
                <w:szCs w:val="21"/>
              </w:rPr>
            </w:pPr>
          </w:p>
        </w:tc>
        <w:tc>
          <w:tcPr>
            <w:tcW w:w="576" w:type="dxa"/>
          </w:tcPr>
          <w:p w14:paraId="11160A78" w14:textId="77777777" w:rsidR="00F40C93" w:rsidRPr="00F40C93" w:rsidRDefault="00F40C93" w:rsidP="00F40C93">
            <w:pPr>
              <w:spacing w:line="300" w:lineRule="exact"/>
              <w:rPr>
                <w:rFonts w:asciiTheme="majorHAnsi" w:eastAsiaTheme="majorHAnsi" w:hAnsiTheme="majorHAnsi" w:cs="ＭＳ Ｐゴシック"/>
                <w:bCs/>
                <w:szCs w:val="21"/>
              </w:rPr>
            </w:pPr>
          </w:p>
        </w:tc>
        <w:tc>
          <w:tcPr>
            <w:tcW w:w="576" w:type="dxa"/>
          </w:tcPr>
          <w:p w14:paraId="159C5352" w14:textId="77777777" w:rsidR="00F40C93" w:rsidRPr="00F40C93" w:rsidRDefault="00F40C93" w:rsidP="00F40C93">
            <w:pPr>
              <w:spacing w:line="300" w:lineRule="exact"/>
              <w:rPr>
                <w:rFonts w:asciiTheme="majorHAnsi" w:eastAsiaTheme="majorHAnsi" w:hAnsiTheme="majorHAnsi" w:cs="ＭＳ Ｐゴシック"/>
                <w:bCs/>
                <w:szCs w:val="21"/>
              </w:rPr>
            </w:pPr>
          </w:p>
        </w:tc>
        <w:tc>
          <w:tcPr>
            <w:tcW w:w="576" w:type="dxa"/>
          </w:tcPr>
          <w:p w14:paraId="29352D55" w14:textId="77777777" w:rsidR="00F40C93" w:rsidRPr="00F40C93" w:rsidRDefault="00F40C93" w:rsidP="00F40C93">
            <w:pPr>
              <w:spacing w:line="300" w:lineRule="exact"/>
              <w:rPr>
                <w:rFonts w:asciiTheme="majorHAnsi" w:eastAsiaTheme="majorHAnsi" w:hAnsiTheme="majorHAnsi" w:cs="ＭＳ Ｐゴシック"/>
                <w:bCs/>
                <w:szCs w:val="21"/>
              </w:rPr>
            </w:pPr>
          </w:p>
        </w:tc>
        <w:tc>
          <w:tcPr>
            <w:tcW w:w="576" w:type="dxa"/>
          </w:tcPr>
          <w:p w14:paraId="7818E6B9" w14:textId="77777777" w:rsidR="00F40C93" w:rsidRPr="00F40C93" w:rsidRDefault="00F40C93" w:rsidP="00F40C93">
            <w:pPr>
              <w:spacing w:line="300" w:lineRule="exact"/>
              <w:rPr>
                <w:rFonts w:asciiTheme="majorHAnsi" w:eastAsiaTheme="majorHAnsi" w:hAnsiTheme="majorHAnsi" w:cs="ＭＳ Ｐゴシック"/>
                <w:bCs/>
                <w:szCs w:val="21"/>
              </w:rPr>
            </w:pPr>
          </w:p>
        </w:tc>
      </w:tr>
    </w:tbl>
    <w:bookmarkEnd w:id="8"/>
    <w:p w14:paraId="4BA9F99D" w14:textId="50064893" w:rsidR="00F40C93" w:rsidRPr="009116DC" w:rsidRDefault="00521F81" w:rsidP="009116DC">
      <w:pPr>
        <w:spacing w:line="300" w:lineRule="exact"/>
        <w:ind w:firstLineChars="1100" w:firstLine="1980"/>
        <w:jc w:val="right"/>
        <w:rPr>
          <w:rFonts w:asciiTheme="majorHAnsi" w:eastAsiaTheme="majorHAnsi" w:hAnsiTheme="majorHAnsi" w:cs="ＭＳ Ｐゴシック"/>
          <w:bCs/>
          <w:sz w:val="18"/>
          <w:szCs w:val="18"/>
        </w:rPr>
      </w:pPr>
      <w:r w:rsidRPr="009116DC">
        <w:rPr>
          <w:rFonts w:asciiTheme="majorHAnsi" w:eastAsiaTheme="majorHAnsi" w:hAnsiTheme="majorHAnsi" w:cs="ＭＳ Ｐゴシック" w:hint="eastAsia"/>
          <w:bCs/>
          <w:sz w:val="18"/>
          <w:szCs w:val="18"/>
        </w:rPr>
        <w:t>（所定38時間）</w:t>
      </w:r>
    </w:p>
    <w:p w14:paraId="1C1B1FDF" w14:textId="77777777" w:rsidR="00E91C5D" w:rsidRPr="00F40C93" w:rsidRDefault="00E91C5D" w:rsidP="00521F81">
      <w:pPr>
        <w:spacing w:line="300" w:lineRule="exact"/>
        <w:ind w:firstLineChars="1100" w:firstLine="2310"/>
        <w:rPr>
          <w:rFonts w:asciiTheme="majorHAnsi" w:eastAsiaTheme="majorHAnsi" w:hAnsiTheme="majorHAnsi" w:cs="ＭＳ Ｐゴシック"/>
          <w:bCs/>
          <w:szCs w:val="21"/>
        </w:rPr>
      </w:pPr>
    </w:p>
    <w:p w14:paraId="52D9D1AD" w14:textId="77777777" w:rsidR="00F40C93" w:rsidRPr="00F40C93" w:rsidRDefault="00F40C93" w:rsidP="00F40C93">
      <w:pPr>
        <w:widowControl/>
        <w:shd w:val="clear" w:color="auto" w:fill="FFFFFF"/>
        <w:ind w:left="240" w:hanging="24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noProof/>
          <w:color w:val="000000"/>
          <w:kern w:val="0"/>
          <w:szCs w:val="21"/>
        </w:rPr>
        <mc:AlternateContent>
          <mc:Choice Requires="wps">
            <w:drawing>
              <wp:anchor distT="0" distB="0" distL="114300" distR="114300" simplePos="0" relativeHeight="251742208" behindDoc="0" locked="0" layoutInCell="1" allowOverlap="1" wp14:anchorId="6AF47ECB" wp14:editId="40B117CC">
                <wp:simplePos x="0" y="0"/>
                <wp:positionH relativeFrom="column">
                  <wp:posOffset>58420</wp:posOffset>
                </wp:positionH>
                <wp:positionV relativeFrom="paragraph">
                  <wp:posOffset>81633</wp:posOffset>
                </wp:positionV>
                <wp:extent cx="1490133" cy="327378"/>
                <wp:effectExtent l="0" t="0" r="15240" b="15875"/>
                <wp:wrapNone/>
                <wp:docPr id="32" name="四角形: 角を丸くする 32"/>
                <wp:cNvGraphicFramePr/>
                <a:graphic xmlns:a="http://schemas.openxmlformats.org/drawingml/2006/main">
                  <a:graphicData uri="http://schemas.microsoft.com/office/word/2010/wordprocessingShape">
                    <wps:wsp>
                      <wps:cNvSpPr/>
                      <wps:spPr>
                        <a:xfrm>
                          <a:off x="0" y="0"/>
                          <a:ext cx="1490133" cy="327378"/>
                        </a:xfrm>
                        <a:prstGeom prst="roundRect">
                          <a:avLst/>
                        </a:prstGeom>
                        <a:solidFill>
                          <a:sysClr val="windowText" lastClr="000000"/>
                        </a:solidFill>
                        <a:ln w="12700" cap="flat" cmpd="sng" algn="ctr">
                          <a:solidFill>
                            <a:srgbClr val="4472C4">
                              <a:shade val="50000"/>
                            </a:srgbClr>
                          </a:solidFill>
                          <a:prstDash val="solid"/>
                          <a:miter lim="800000"/>
                        </a:ln>
                        <a:effectLst/>
                      </wps:spPr>
                      <wps:txbx>
                        <w:txbxContent>
                          <w:p w14:paraId="51E67A24" w14:textId="77777777" w:rsidR="00EA6C6F" w:rsidRPr="00A003A4" w:rsidRDefault="00EA6C6F" w:rsidP="00F40C93">
                            <w:pPr>
                              <w:jc w:val="left"/>
                              <w:rPr>
                                <w:rFonts w:ascii="ＭＳ ゴシック" w:eastAsia="ＭＳ ゴシック" w:hAnsi="ＭＳ ゴシック"/>
                              </w:rPr>
                            </w:pPr>
                            <w:r w:rsidRPr="00A003A4">
                              <w:rPr>
                                <w:rFonts w:ascii="ＭＳ ゴシック" w:eastAsia="ＭＳ ゴシック" w:hAnsi="ＭＳ ゴシック" w:hint="eastAsia"/>
                              </w:rPr>
                              <w:t>フレックスタイム制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AF47ECB" id="四角形: 角を丸くする 32" o:spid="_x0000_s1069" style="position:absolute;left:0;text-align:left;margin-left:4.6pt;margin-top:6.45pt;width:117.35pt;height:25.8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" fillcolor="windowText" strokecolor="#2f528f" strokeweight="1pt">
                <v:stroke joinstyle="miter"/>
                <v:textbox>
                  <w:txbxContent>
                    <w:p w14:paraId="51E67A24" w14:textId="77777777" w:rsidR="00EA6C6F" w:rsidRPr="00A003A4" w:rsidRDefault="00EA6C6F" w:rsidP="00F40C93">
                      <w:pPr>
                        <w:jc w:val="left"/>
                        <w:rPr>
                          <w:rFonts w:ascii="ＭＳ ゴシック" w:eastAsia="ＭＳ ゴシック" w:hAnsi="ＭＳ ゴシック"/>
                        </w:rPr>
                      </w:pPr>
                      <w:r w:rsidRPr="00A003A4">
                        <w:rPr>
                          <w:rFonts w:ascii="ＭＳ ゴシック" w:eastAsia="ＭＳ ゴシック" w:hAnsi="ＭＳ ゴシック" w:hint="eastAsia"/>
                        </w:rPr>
                        <w:t>フレックスタイム制</w:t>
                      </w:r>
                    </w:p>
                  </w:txbxContent>
                </v:textbox>
              </v:roundrect>
            </w:pict>
          </mc:Fallback>
        </mc:AlternateContent>
      </w:r>
    </w:p>
    <w:p w14:paraId="094DCB4B"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rPr>
          <w:rFonts w:ascii="ＭＳ ゴシック" w:eastAsia="ＭＳ ゴシック" w:hAnsi="ＭＳ ゴシック" w:cs="ＭＳ Ｐゴシック"/>
          <w:color w:val="000000"/>
          <w:kern w:val="0"/>
          <w:szCs w:val="21"/>
        </w:rPr>
      </w:pPr>
    </w:p>
    <w:p w14:paraId="087CAFE0" w14:textId="1039EBB3"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第</w:t>
      </w:r>
      <w:r w:rsidR="009C1772">
        <w:rPr>
          <w:rFonts w:ascii="ＭＳ ゴシック" w:eastAsia="ＭＳ ゴシック" w:hAnsi="ＭＳ ゴシック" w:cs="ＭＳ Ｐゴシック" w:hint="eastAsia"/>
          <w:color w:val="000000"/>
          <w:kern w:val="0"/>
          <w:szCs w:val="21"/>
        </w:rPr>
        <w:t>32</w:t>
      </w:r>
      <w:r w:rsidRPr="00F40C93">
        <w:rPr>
          <w:rFonts w:ascii="ＭＳ ゴシック" w:eastAsia="ＭＳ ゴシック" w:hAnsi="ＭＳ ゴシック" w:cs="ＭＳ Ｐゴシック" w:hint="eastAsia"/>
          <w:color w:val="000000"/>
          <w:kern w:val="0"/>
          <w:szCs w:val="21"/>
        </w:rPr>
        <w:t>条の</w:t>
      </w:r>
      <w:r w:rsidR="009C1772">
        <w:rPr>
          <w:rFonts w:ascii="ＭＳ ゴシック" w:eastAsia="ＭＳ ゴシック" w:hAnsi="ＭＳ ゴシック" w:cs="ＭＳ Ｐゴシック" w:hint="eastAsia"/>
          <w:color w:val="000000"/>
          <w:kern w:val="0"/>
          <w:szCs w:val="21"/>
        </w:rPr>
        <w:t>3</w:t>
      </w:r>
      <w:r w:rsidRPr="00F40C93">
        <w:rPr>
          <w:rFonts w:ascii="ＭＳ ゴシック" w:eastAsia="ＭＳ ゴシック" w:hAnsi="ＭＳ ゴシック" w:cs="ＭＳ Ｐゴシック" w:hint="eastAsia"/>
          <w:color w:val="000000"/>
          <w:kern w:val="0"/>
          <w:szCs w:val="21"/>
        </w:rPr>
        <w:t xml:space="preserve">　使用者は、就業規則その他これに準ずるものにより、その労働者に係る</w:t>
      </w:r>
      <w:r w:rsidRPr="00F40C93">
        <w:rPr>
          <w:rFonts w:ascii="ＭＳ ゴシック" w:eastAsia="ＭＳ ゴシック" w:hAnsi="ＭＳ ゴシック" w:cs="ＭＳ Ｐゴシック" w:hint="eastAsia"/>
          <w:color w:val="000000"/>
          <w:kern w:val="0"/>
          <w:szCs w:val="21"/>
          <w:highlight w:val="yellow"/>
        </w:rPr>
        <w:t>始業及び終業の時刻をその労働者の決定に委ねる</w:t>
      </w:r>
      <w:r w:rsidRPr="00F40C93">
        <w:rPr>
          <w:rFonts w:ascii="ＭＳ ゴシック" w:eastAsia="ＭＳ ゴシック" w:hAnsi="ＭＳ ゴシック" w:cs="ＭＳ Ｐゴシック" w:hint="eastAsia"/>
          <w:color w:val="000000"/>
          <w:kern w:val="0"/>
          <w:szCs w:val="21"/>
        </w:rPr>
        <w:t>こととした労働者については、当該事業場の労働者の過半数で組織する労働組合がある場合においてはその労働組合、労働者の過半数で組織する労働組合がない場合においては労働者の過半数を代表する者との書面による協定により、次に掲げる事項を定めたときは、その協定で第</w:t>
      </w:r>
      <w:r w:rsidR="009C1772">
        <w:rPr>
          <w:rFonts w:ascii="ＭＳ ゴシック" w:eastAsia="ＭＳ ゴシック" w:hAnsi="ＭＳ ゴシック" w:cs="ＭＳ Ｐゴシック" w:hint="eastAsia"/>
          <w:color w:val="000000"/>
          <w:kern w:val="0"/>
          <w:szCs w:val="21"/>
        </w:rPr>
        <w:t>2</w:t>
      </w:r>
      <w:r w:rsidRPr="00F40C93">
        <w:rPr>
          <w:rFonts w:ascii="ＭＳ ゴシック" w:eastAsia="ＭＳ ゴシック" w:hAnsi="ＭＳ ゴシック" w:cs="ＭＳ Ｐゴシック" w:hint="eastAsia"/>
          <w:color w:val="000000"/>
          <w:kern w:val="0"/>
          <w:szCs w:val="21"/>
        </w:rPr>
        <w:t>号の清算期間として定められた期間を平均し一週間当たりの労働時間が第</w:t>
      </w:r>
      <w:r w:rsidR="009C1772">
        <w:rPr>
          <w:rFonts w:ascii="ＭＳ ゴシック" w:eastAsia="ＭＳ ゴシック" w:hAnsi="ＭＳ ゴシック" w:cs="ＭＳ Ｐゴシック" w:hint="eastAsia"/>
          <w:color w:val="000000"/>
          <w:kern w:val="0"/>
          <w:szCs w:val="21"/>
        </w:rPr>
        <w:t>32</w:t>
      </w:r>
      <w:r w:rsidRPr="00F40C93">
        <w:rPr>
          <w:rFonts w:ascii="ＭＳ ゴシック" w:eastAsia="ＭＳ ゴシック" w:hAnsi="ＭＳ ゴシック" w:cs="ＭＳ Ｐゴシック" w:hint="eastAsia"/>
          <w:color w:val="000000"/>
          <w:kern w:val="0"/>
          <w:szCs w:val="21"/>
        </w:rPr>
        <w:t>条第一項の労働時間を超えない範囲内において、同条の規定にかかわらず、一週間において同項の労働時間又は一日において同条第</w:t>
      </w:r>
      <w:r w:rsidR="009C1772">
        <w:rPr>
          <w:rFonts w:ascii="ＭＳ ゴシック" w:eastAsia="ＭＳ ゴシック" w:hAnsi="ＭＳ ゴシック" w:cs="ＭＳ Ｐゴシック" w:hint="eastAsia"/>
          <w:color w:val="000000"/>
          <w:kern w:val="0"/>
          <w:szCs w:val="21"/>
        </w:rPr>
        <w:t>2</w:t>
      </w:r>
      <w:r w:rsidRPr="00F40C93">
        <w:rPr>
          <w:rFonts w:ascii="ＭＳ ゴシック" w:eastAsia="ＭＳ ゴシック" w:hAnsi="ＭＳ ゴシック" w:cs="ＭＳ Ｐゴシック" w:hint="eastAsia"/>
          <w:color w:val="000000"/>
          <w:kern w:val="0"/>
          <w:szCs w:val="21"/>
        </w:rPr>
        <w:t>項の労働時間を超えて、労働させることができる。</w:t>
      </w:r>
    </w:p>
    <w:p w14:paraId="3273DD9F" w14:textId="34603094" w:rsidR="00F40C93" w:rsidRPr="00F40C93" w:rsidRDefault="009C1772"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1</w:t>
      </w:r>
      <w:r w:rsidR="00F40C93" w:rsidRPr="00F40C93">
        <w:rPr>
          <w:rFonts w:ascii="ＭＳ ゴシック" w:eastAsia="ＭＳ ゴシック" w:hAnsi="ＭＳ ゴシック" w:cs="ＭＳ Ｐゴシック" w:hint="eastAsia"/>
          <w:color w:val="000000"/>
          <w:kern w:val="0"/>
          <w:szCs w:val="21"/>
        </w:rPr>
        <w:t xml:space="preserve">　この項の規定による労働時間により</w:t>
      </w:r>
    </w:p>
    <w:p w14:paraId="2209EDE9"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労働させることができることとされる</w:t>
      </w:r>
    </w:p>
    <w:p w14:paraId="71F8D29E"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労働者の範囲</w:t>
      </w:r>
    </w:p>
    <w:p w14:paraId="71B4E278" w14:textId="56FF444D" w:rsidR="00F40C93" w:rsidRPr="00F40C93" w:rsidRDefault="009C1772"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2</w:t>
      </w:r>
      <w:r w:rsidR="00F40C93" w:rsidRPr="00F40C93">
        <w:rPr>
          <w:rFonts w:ascii="ＭＳ ゴシック" w:eastAsia="ＭＳ ゴシック" w:hAnsi="ＭＳ ゴシック" w:cs="ＭＳ Ｐゴシック" w:hint="eastAsia"/>
          <w:color w:val="000000"/>
          <w:kern w:val="0"/>
          <w:szCs w:val="21"/>
        </w:rPr>
        <w:t xml:space="preserve">　清算期間(その期間を平均し一週間</w:t>
      </w:r>
    </w:p>
    <w:p w14:paraId="5FB71248" w14:textId="77777777" w:rsidR="009C1772" w:rsidRDefault="00F40C93" w:rsidP="009C1772">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当たりの労働時間が第</w:t>
      </w:r>
      <w:r w:rsidR="009C1772">
        <w:rPr>
          <w:rFonts w:ascii="ＭＳ ゴシック" w:eastAsia="ＭＳ ゴシック" w:hAnsi="ＭＳ ゴシック" w:cs="ＭＳ Ｐゴシック" w:hint="eastAsia"/>
          <w:color w:val="000000"/>
          <w:kern w:val="0"/>
          <w:szCs w:val="21"/>
        </w:rPr>
        <w:t>32</w:t>
      </w:r>
      <w:r w:rsidRPr="00F40C93">
        <w:rPr>
          <w:rFonts w:ascii="ＭＳ ゴシック" w:eastAsia="ＭＳ ゴシック" w:hAnsi="ＭＳ ゴシック" w:cs="ＭＳ Ｐゴシック" w:hint="eastAsia"/>
          <w:color w:val="000000"/>
          <w:kern w:val="0"/>
          <w:szCs w:val="21"/>
        </w:rPr>
        <w:t>条第</w:t>
      </w:r>
      <w:r w:rsidR="009C1772">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項の労</w:t>
      </w:r>
    </w:p>
    <w:p w14:paraId="31F12216" w14:textId="77777777" w:rsidR="009C1772" w:rsidRDefault="00F40C93" w:rsidP="009C1772">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働時間を超えない範囲内において労働</w:t>
      </w:r>
    </w:p>
    <w:p w14:paraId="6DD9785D" w14:textId="77777777" w:rsidR="009C1772" w:rsidRDefault="00F40C93" w:rsidP="009C1772">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highlight w:val="yellow"/>
        </w:rPr>
      </w:pPr>
      <w:r w:rsidRPr="00F40C93">
        <w:rPr>
          <w:rFonts w:ascii="ＭＳ ゴシック" w:eastAsia="ＭＳ ゴシック" w:hAnsi="ＭＳ ゴシック" w:cs="ＭＳ Ｐゴシック" w:hint="eastAsia"/>
          <w:color w:val="000000"/>
          <w:kern w:val="0"/>
          <w:szCs w:val="21"/>
        </w:rPr>
        <w:t>させる期間をいい、</w:t>
      </w:r>
      <w:r w:rsidR="009C1772">
        <w:rPr>
          <w:rFonts w:ascii="ＭＳ ゴシック" w:eastAsia="ＭＳ ゴシック" w:hAnsi="ＭＳ ゴシック" w:cs="ＭＳ Ｐゴシック" w:hint="eastAsia"/>
          <w:color w:val="000000"/>
          <w:kern w:val="0"/>
          <w:szCs w:val="21"/>
          <w:highlight w:val="yellow"/>
        </w:rPr>
        <w:t>3</w:t>
      </w:r>
      <w:r w:rsidRPr="00F40C93">
        <w:rPr>
          <w:rFonts w:ascii="ＭＳ ゴシック" w:eastAsia="ＭＳ ゴシック" w:hAnsi="ＭＳ ゴシック" w:cs="ＭＳ Ｐゴシック" w:hint="eastAsia"/>
          <w:color w:val="000000"/>
          <w:kern w:val="0"/>
          <w:szCs w:val="21"/>
          <w:highlight w:val="yellow"/>
        </w:rPr>
        <w:t>箇月以内の期間に</w:t>
      </w:r>
    </w:p>
    <w:p w14:paraId="441B3CB7" w14:textId="77777777" w:rsidR="009C1772" w:rsidRDefault="00F40C93" w:rsidP="009C1772">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highlight w:val="yellow"/>
        </w:rPr>
        <w:t>限る</w:t>
      </w:r>
      <w:r w:rsidRPr="00F40C93">
        <w:rPr>
          <w:rFonts w:ascii="ＭＳ ゴシック" w:eastAsia="ＭＳ ゴシック" w:hAnsi="ＭＳ ゴシック" w:cs="ＭＳ Ｐゴシック" w:hint="eastAsia"/>
          <w:color w:val="000000"/>
          <w:kern w:val="0"/>
          <w:szCs w:val="21"/>
        </w:rPr>
        <w:t>ものとする。以下この条及び次条</w:t>
      </w:r>
    </w:p>
    <w:p w14:paraId="43610529" w14:textId="4AEB68AB" w:rsidR="00F40C93" w:rsidRPr="00F40C93" w:rsidRDefault="00F40C93" w:rsidP="009C1772">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において同じ。)</w:t>
      </w:r>
    </w:p>
    <w:p w14:paraId="7C0FE190" w14:textId="264D25CE" w:rsidR="00F40C93" w:rsidRPr="00F40C93" w:rsidRDefault="009C1772"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3</w:t>
      </w:r>
      <w:r w:rsidR="00F40C93" w:rsidRPr="00F40C93">
        <w:rPr>
          <w:rFonts w:ascii="ＭＳ ゴシック" w:eastAsia="ＭＳ ゴシック" w:hAnsi="ＭＳ ゴシック" w:cs="ＭＳ Ｐゴシック" w:hint="eastAsia"/>
          <w:color w:val="000000"/>
          <w:kern w:val="0"/>
          <w:szCs w:val="21"/>
        </w:rPr>
        <w:t xml:space="preserve">　清算期間における総労働時間</w:t>
      </w:r>
    </w:p>
    <w:p w14:paraId="084D5231" w14:textId="1F633D68" w:rsidR="00F40C93" w:rsidRPr="00F40C93" w:rsidRDefault="009C1772"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4</w:t>
      </w:r>
      <w:r w:rsidR="00F40C93" w:rsidRPr="00F40C93">
        <w:rPr>
          <w:rFonts w:ascii="ＭＳ ゴシック" w:eastAsia="ＭＳ ゴシック" w:hAnsi="ＭＳ ゴシック" w:cs="ＭＳ Ｐゴシック" w:hint="eastAsia"/>
          <w:color w:val="000000"/>
          <w:kern w:val="0"/>
          <w:szCs w:val="21"/>
        </w:rPr>
        <w:t xml:space="preserve">　その他厚生労働省令で定める事項</w:t>
      </w:r>
    </w:p>
    <w:p w14:paraId="1956E577" w14:textId="592767F8"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②　清算期間が</w:t>
      </w:r>
      <w:r w:rsidR="009C1772">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箇月を超えるものである場合における前項の規定の適用については、同項各号列記以外の部分中「労働時間を超えない」とあるのは「労働時間を超えず、かつ、当該清算期間をその開始の日以後</w:t>
      </w:r>
      <w:r w:rsidR="009C1772">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箇月ごとに区分した各期間(最後に</w:t>
      </w:r>
      <w:r w:rsidR="009C1772">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箇月未満の期間を生じたときは、当該期間。以下この項において同じ。)ごとに当該各期間を平均し一週間当たりの労働時間が</w:t>
      </w:r>
      <w:r w:rsidR="009C1772">
        <w:rPr>
          <w:rFonts w:ascii="ＭＳ ゴシック" w:eastAsia="ＭＳ ゴシック" w:hAnsi="ＭＳ ゴシック" w:cs="ＭＳ Ｐゴシック" w:hint="eastAsia"/>
          <w:color w:val="000000"/>
          <w:kern w:val="0"/>
          <w:szCs w:val="21"/>
        </w:rPr>
        <w:t>50</w:t>
      </w:r>
      <w:r w:rsidRPr="00F40C93">
        <w:rPr>
          <w:rFonts w:ascii="ＭＳ ゴシック" w:eastAsia="ＭＳ ゴシック" w:hAnsi="ＭＳ ゴシック" w:cs="ＭＳ Ｐゴシック" w:hint="eastAsia"/>
          <w:color w:val="000000"/>
          <w:kern w:val="0"/>
          <w:szCs w:val="21"/>
        </w:rPr>
        <w:t>時間を超えない」と、「同項」とあるのは「同条第一項」とする。</w:t>
      </w:r>
    </w:p>
    <w:p w14:paraId="35ADBA88" w14:textId="7DFD1F1B" w:rsidR="00F40C93" w:rsidRPr="00F40C93" w:rsidRDefault="00F40C93" w:rsidP="00610AE8">
      <w:pPr>
        <w:widowControl/>
        <w:pBdr>
          <w:top w:val="single" w:sz="4" w:space="1" w:color="auto"/>
          <w:left w:val="single" w:sz="4" w:space="1" w:color="auto"/>
          <w:bottom w:val="single" w:sz="4" w:space="1" w:color="auto"/>
          <w:right w:val="single" w:sz="4" w:space="1" w:color="auto"/>
        </w:pBdr>
        <w:shd w:val="clear" w:color="auto" w:fill="FFFFFF"/>
        <w:ind w:left="240" w:hanging="24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③　一週間の所定労働日数が</w:t>
      </w:r>
      <w:r w:rsidR="009C1772">
        <w:rPr>
          <w:rFonts w:ascii="ＭＳ ゴシック" w:eastAsia="ＭＳ ゴシック" w:hAnsi="ＭＳ ゴシック" w:cs="ＭＳ Ｐゴシック" w:hint="eastAsia"/>
          <w:color w:val="000000"/>
          <w:kern w:val="0"/>
          <w:szCs w:val="21"/>
        </w:rPr>
        <w:t>5</w:t>
      </w:r>
      <w:r w:rsidRPr="00F40C93">
        <w:rPr>
          <w:rFonts w:ascii="ＭＳ ゴシック" w:eastAsia="ＭＳ ゴシック" w:hAnsi="ＭＳ ゴシック" w:cs="ＭＳ Ｐゴシック" w:hint="eastAsia"/>
          <w:color w:val="000000"/>
          <w:kern w:val="0"/>
          <w:szCs w:val="21"/>
        </w:rPr>
        <w:t>日の労働者について第一項の規定により労働させる場合における同項の規定の適用については、同項各号列記以外の部分(前項の規定により読み替えて適用する場合を含む。)中「第</w:t>
      </w:r>
      <w:r w:rsidR="009C1772">
        <w:rPr>
          <w:rFonts w:ascii="ＭＳ ゴシック" w:eastAsia="ＭＳ ゴシック" w:hAnsi="ＭＳ ゴシック" w:cs="ＭＳ Ｐゴシック" w:hint="eastAsia"/>
          <w:color w:val="000000"/>
          <w:kern w:val="0"/>
          <w:szCs w:val="21"/>
        </w:rPr>
        <w:t>32</w:t>
      </w:r>
      <w:r w:rsidRPr="00F40C93">
        <w:rPr>
          <w:rFonts w:ascii="ＭＳ ゴシック" w:eastAsia="ＭＳ ゴシック" w:hAnsi="ＭＳ ゴシック" w:cs="ＭＳ Ｐゴシック" w:hint="eastAsia"/>
          <w:color w:val="000000"/>
          <w:kern w:val="0"/>
          <w:szCs w:val="21"/>
        </w:rPr>
        <w:t>条第</w:t>
      </w:r>
      <w:r w:rsidR="009C1772">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項の労働時間」とあるのは「第</w:t>
      </w:r>
      <w:r w:rsidR="009C1772">
        <w:rPr>
          <w:rFonts w:ascii="ＭＳ ゴシック" w:eastAsia="ＭＳ ゴシック" w:hAnsi="ＭＳ ゴシック" w:cs="ＭＳ Ｐゴシック" w:hint="eastAsia"/>
          <w:color w:val="000000"/>
          <w:kern w:val="0"/>
          <w:szCs w:val="21"/>
        </w:rPr>
        <w:t>32</w:t>
      </w:r>
      <w:r w:rsidRPr="00F40C93">
        <w:rPr>
          <w:rFonts w:ascii="ＭＳ ゴシック" w:eastAsia="ＭＳ ゴシック" w:hAnsi="ＭＳ ゴシック" w:cs="ＭＳ Ｐゴシック" w:hint="eastAsia"/>
          <w:color w:val="000000"/>
          <w:kern w:val="0"/>
          <w:szCs w:val="21"/>
        </w:rPr>
        <w:t>条第</w:t>
      </w:r>
      <w:r w:rsidR="009C1772">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項の労働時間(当該事業場の労働者の過半数で組織する労働組合がある場合においてはその労働組合、労働者の過半数で組織する労働組合がない場合においては労働者の過半数を代表する者との書面による協定により、労働時間の限度について、当該清算期間における所定労働日数を同条第</w:t>
      </w:r>
      <w:r w:rsidR="009C1772">
        <w:rPr>
          <w:rFonts w:ascii="ＭＳ ゴシック" w:eastAsia="ＭＳ ゴシック" w:hAnsi="ＭＳ ゴシック" w:cs="ＭＳ Ｐゴシック" w:hint="eastAsia"/>
          <w:color w:val="000000"/>
          <w:kern w:val="0"/>
          <w:szCs w:val="21"/>
        </w:rPr>
        <w:t>2</w:t>
      </w:r>
      <w:r w:rsidRPr="00F40C93">
        <w:rPr>
          <w:rFonts w:ascii="ＭＳ ゴシック" w:eastAsia="ＭＳ ゴシック" w:hAnsi="ＭＳ ゴシック" w:cs="ＭＳ Ｐゴシック" w:hint="eastAsia"/>
          <w:color w:val="000000"/>
          <w:kern w:val="0"/>
          <w:szCs w:val="21"/>
        </w:rPr>
        <w:t>項の労働時間に乗じて得た時間とする旨を定めたときは、当該清算期間における日数を</w:t>
      </w:r>
      <w:r w:rsidR="009C1772">
        <w:rPr>
          <w:rFonts w:ascii="ＭＳ ゴシック" w:eastAsia="ＭＳ ゴシック" w:hAnsi="ＭＳ ゴシック" w:cs="ＭＳ Ｐゴシック" w:hint="eastAsia"/>
          <w:color w:val="000000"/>
          <w:kern w:val="0"/>
          <w:szCs w:val="21"/>
        </w:rPr>
        <w:t>7</w:t>
      </w:r>
      <w:r w:rsidRPr="00F40C93">
        <w:rPr>
          <w:rFonts w:ascii="ＭＳ ゴシック" w:eastAsia="ＭＳ ゴシック" w:hAnsi="ＭＳ ゴシック" w:cs="ＭＳ Ｐゴシック" w:hint="eastAsia"/>
          <w:color w:val="000000"/>
          <w:kern w:val="0"/>
          <w:szCs w:val="21"/>
        </w:rPr>
        <w:t>で除して得た数をもつてその時間を除して得た時間)」と、「同項」とあるのは「同条第</w:t>
      </w:r>
      <w:r w:rsidR="009C1772">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項」とする。</w:t>
      </w:r>
    </w:p>
    <w:p w14:paraId="023FB047" w14:textId="77777777" w:rsidR="00610AE8" w:rsidRDefault="00F40C93" w:rsidP="00610AE8">
      <w:pPr>
        <w:pBdr>
          <w:top w:val="single" w:sz="4" w:space="1" w:color="auto"/>
          <w:left w:val="single" w:sz="4" w:space="1" w:color="auto"/>
          <w:bottom w:val="single" w:sz="4" w:space="1" w:color="auto"/>
          <w:right w:val="single" w:sz="4" w:space="1" w:color="auto"/>
        </w:pBdr>
        <w:rPr>
          <w:rFonts w:ascii="ＭＳ ゴシック" w:eastAsia="ＭＳ ゴシック" w:hAnsi="ＭＳ ゴシック"/>
        </w:rPr>
      </w:pPr>
      <w:r w:rsidRPr="00610AE8">
        <w:rPr>
          <w:rFonts w:ascii="ＭＳ ゴシック" w:eastAsia="ＭＳ ゴシック" w:hAnsi="ＭＳ ゴシック" w:hint="eastAsia"/>
        </w:rPr>
        <w:t>④　前条第</w:t>
      </w:r>
      <w:r w:rsidR="009C1772" w:rsidRPr="00610AE8">
        <w:rPr>
          <w:rFonts w:ascii="ＭＳ ゴシック" w:eastAsia="ＭＳ ゴシック" w:hAnsi="ＭＳ ゴシック" w:hint="eastAsia"/>
        </w:rPr>
        <w:t>2</w:t>
      </w:r>
      <w:r w:rsidRPr="00610AE8">
        <w:rPr>
          <w:rFonts w:ascii="ＭＳ ゴシック" w:eastAsia="ＭＳ ゴシック" w:hAnsi="ＭＳ ゴシック" w:hint="eastAsia"/>
        </w:rPr>
        <w:t>項の規定は、第</w:t>
      </w:r>
      <w:r w:rsidR="009C1772" w:rsidRPr="00610AE8">
        <w:rPr>
          <w:rFonts w:ascii="ＭＳ ゴシック" w:eastAsia="ＭＳ ゴシック" w:hAnsi="ＭＳ ゴシック" w:hint="eastAsia"/>
        </w:rPr>
        <w:t>1</w:t>
      </w:r>
      <w:r w:rsidRPr="00610AE8">
        <w:rPr>
          <w:rFonts w:ascii="ＭＳ ゴシック" w:eastAsia="ＭＳ ゴシック" w:hAnsi="ＭＳ ゴシック" w:hint="eastAsia"/>
        </w:rPr>
        <w:t>項各号に掲</w:t>
      </w:r>
    </w:p>
    <w:p w14:paraId="03EB428B" w14:textId="77777777" w:rsidR="00610AE8" w:rsidRDefault="00F40C93" w:rsidP="00610AE8">
      <w:pPr>
        <w:pBdr>
          <w:top w:val="single" w:sz="4" w:space="1" w:color="auto"/>
          <w:left w:val="single" w:sz="4" w:space="1" w:color="auto"/>
          <w:bottom w:val="single" w:sz="4" w:space="1" w:color="auto"/>
          <w:right w:val="single" w:sz="4" w:space="1" w:color="auto"/>
        </w:pBdr>
        <w:ind w:firstLineChars="100" w:firstLine="210"/>
        <w:rPr>
          <w:rFonts w:ascii="ＭＳ ゴシック" w:eastAsia="ＭＳ ゴシック" w:hAnsi="ＭＳ ゴシック"/>
        </w:rPr>
      </w:pPr>
      <w:r w:rsidRPr="00610AE8">
        <w:rPr>
          <w:rFonts w:ascii="ＭＳ ゴシック" w:eastAsia="ＭＳ ゴシック" w:hAnsi="ＭＳ ゴシック" w:hint="eastAsia"/>
        </w:rPr>
        <w:t>げる事項を定めた協定について準用す</w:t>
      </w:r>
    </w:p>
    <w:p w14:paraId="7395AB36" w14:textId="77777777" w:rsidR="00610AE8" w:rsidRDefault="00610AE8" w:rsidP="00610AE8">
      <w:pPr>
        <w:pBdr>
          <w:top w:val="single" w:sz="4" w:space="1" w:color="auto"/>
          <w:left w:val="single" w:sz="4" w:space="1" w:color="auto"/>
          <w:bottom w:val="single" w:sz="4" w:space="1" w:color="auto"/>
          <w:right w:val="single" w:sz="4" w:space="1" w:color="auto"/>
        </w:pBdr>
        <w:ind w:firstLineChars="100" w:firstLine="210"/>
        <w:rPr>
          <w:rFonts w:ascii="ＭＳ ゴシック" w:eastAsia="ＭＳ ゴシック" w:hAnsi="ＭＳ ゴシック"/>
        </w:rPr>
      </w:pPr>
      <w:r w:rsidRPr="00610AE8">
        <w:rPr>
          <w:rFonts w:ascii="ＭＳ ゴシック" w:eastAsia="ＭＳ ゴシック" w:hAnsi="ＭＳ ゴシック" w:hint="eastAsia"/>
        </w:rPr>
        <w:t>る。ただし、生産期間が１箇月以内のもの</w:t>
      </w:r>
    </w:p>
    <w:p w14:paraId="64D9C500" w14:textId="73648D82" w:rsidR="00F40C93" w:rsidRPr="00610AE8" w:rsidRDefault="00F40C93" w:rsidP="00610AE8">
      <w:pPr>
        <w:pBdr>
          <w:top w:val="single" w:sz="4" w:space="1" w:color="auto"/>
          <w:left w:val="single" w:sz="4" w:space="1" w:color="auto"/>
          <w:bottom w:val="single" w:sz="4" w:space="1" w:color="auto"/>
          <w:right w:val="single" w:sz="4" w:space="1" w:color="auto"/>
        </w:pBdr>
        <w:ind w:firstLineChars="100" w:firstLine="210"/>
        <w:rPr>
          <w:rFonts w:ascii="ＭＳ ゴシック" w:eastAsia="ＭＳ ゴシック" w:hAnsi="ＭＳ ゴシック"/>
        </w:rPr>
      </w:pPr>
      <w:r w:rsidRPr="00610AE8">
        <w:rPr>
          <w:rFonts w:ascii="ＭＳ ゴシック" w:eastAsia="ＭＳ ゴシック" w:hAnsi="ＭＳ ゴシック" w:hint="eastAsia"/>
        </w:rPr>
        <w:lastRenderedPageBreak/>
        <w:t>であるときは、この限りでない。</w:t>
      </w:r>
    </w:p>
    <w:p w14:paraId="4C1DB65E" w14:textId="0B71491C" w:rsidR="00F40C93" w:rsidRPr="00F40C93" w:rsidRDefault="00F40C93" w:rsidP="00610AE8">
      <w:pPr>
        <w:widowControl/>
        <w:pBdr>
          <w:top w:val="single" w:sz="4" w:space="1" w:color="auto"/>
          <w:left w:val="single" w:sz="4" w:space="1" w:color="auto"/>
          <w:bottom w:val="single" w:sz="4" w:space="1" w:color="auto"/>
          <w:right w:val="single" w:sz="4" w:space="1" w:color="auto"/>
        </w:pBdr>
        <w:shd w:val="clear" w:color="auto" w:fill="FFFFFF"/>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(昭</w:t>
      </w:r>
      <w:r w:rsidR="009C1772">
        <w:rPr>
          <w:rFonts w:ascii="ＭＳ ゴシック" w:eastAsia="ＭＳ ゴシック" w:hAnsi="ＭＳ ゴシック" w:cs="ＭＳ Ｐゴシック" w:hint="eastAsia"/>
          <w:color w:val="000000"/>
          <w:kern w:val="0"/>
          <w:szCs w:val="21"/>
        </w:rPr>
        <w:t>62</w:t>
      </w:r>
      <w:r w:rsidRPr="00F40C93">
        <w:rPr>
          <w:rFonts w:ascii="ＭＳ ゴシック" w:eastAsia="ＭＳ ゴシック" w:hAnsi="ＭＳ ゴシック" w:cs="ＭＳ Ｐゴシック" w:hint="eastAsia"/>
          <w:color w:val="000000"/>
          <w:kern w:val="0"/>
          <w:szCs w:val="21"/>
        </w:rPr>
        <w:t>法</w:t>
      </w:r>
      <w:r w:rsidR="009C1772">
        <w:rPr>
          <w:rFonts w:ascii="ＭＳ ゴシック" w:eastAsia="ＭＳ ゴシック" w:hAnsi="ＭＳ ゴシック" w:cs="ＭＳ Ｐゴシック" w:hint="eastAsia"/>
          <w:color w:val="000000"/>
          <w:kern w:val="0"/>
          <w:szCs w:val="21"/>
        </w:rPr>
        <w:t>99</w:t>
      </w:r>
      <w:r w:rsidRPr="00F40C93">
        <w:rPr>
          <w:rFonts w:ascii="ＭＳ ゴシック" w:eastAsia="ＭＳ ゴシック" w:hAnsi="ＭＳ ゴシック" w:cs="ＭＳ Ｐゴシック" w:hint="eastAsia"/>
          <w:color w:val="000000"/>
          <w:kern w:val="0"/>
          <w:szCs w:val="21"/>
        </w:rPr>
        <w:t>・追加、平</w:t>
      </w:r>
      <w:r w:rsidR="009C1772">
        <w:rPr>
          <w:rFonts w:ascii="ＭＳ ゴシック" w:eastAsia="ＭＳ ゴシック" w:hAnsi="ＭＳ ゴシック" w:cs="ＭＳ Ｐゴシック" w:hint="eastAsia"/>
          <w:color w:val="000000"/>
          <w:kern w:val="0"/>
          <w:szCs w:val="21"/>
        </w:rPr>
        <w:t>11</w:t>
      </w:r>
      <w:r w:rsidRPr="00F40C93">
        <w:rPr>
          <w:rFonts w:ascii="ＭＳ ゴシック" w:eastAsia="ＭＳ ゴシック" w:hAnsi="ＭＳ ゴシック" w:cs="ＭＳ Ｐゴシック" w:hint="eastAsia"/>
          <w:color w:val="000000"/>
          <w:kern w:val="0"/>
          <w:szCs w:val="21"/>
        </w:rPr>
        <w:t>法</w:t>
      </w:r>
      <w:r w:rsidR="009C1772">
        <w:rPr>
          <w:rFonts w:ascii="ＭＳ ゴシック" w:eastAsia="ＭＳ ゴシック" w:hAnsi="ＭＳ ゴシック" w:cs="ＭＳ Ｐゴシック" w:hint="eastAsia"/>
          <w:color w:val="000000"/>
          <w:kern w:val="0"/>
          <w:szCs w:val="21"/>
        </w:rPr>
        <w:t>160</w:t>
      </w:r>
      <w:r w:rsidRPr="00F40C93">
        <w:rPr>
          <w:rFonts w:ascii="ＭＳ ゴシック" w:eastAsia="ＭＳ ゴシック" w:hAnsi="ＭＳ ゴシック" w:cs="ＭＳ Ｐゴシック" w:hint="eastAsia"/>
          <w:color w:val="000000"/>
          <w:kern w:val="0"/>
          <w:szCs w:val="21"/>
        </w:rPr>
        <w:t>・平</w:t>
      </w:r>
      <w:r w:rsidR="009C1772">
        <w:rPr>
          <w:rFonts w:ascii="ＭＳ ゴシック" w:eastAsia="ＭＳ ゴシック" w:hAnsi="ＭＳ ゴシック" w:cs="ＭＳ Ｐゴシック" w:hint="eastAsia"/>
          <w:color w:val="000000"/>
          <w:kern w:val="0"/>
          <w:szCs w:val="21"/>
        </w:rPr>
        <w:t>30</w:t>
      </w:r>
      <w:r w:rsidRPr="00F40C93">
        <w:rPr>
          <w:rFonts w:ascii="ＭＳ ゴシック" w:eastAsia="ＭＳ ゴシック" w:hAnsi="ＭＳ ゴシック" w:cs="ＭＳ Ｐゴシック" w:hint="eastAsia"/>
          <w:color w:val="000000"/>
          <w:kern w:val="0"/>
          <w:szCs w:val="21"/>
        </w:rPr>
        <w:t>法</w:t>
      </w:r>
      <w:r w:rsidR="009C1772">
        <w:rPr>
          <w:rFonts w:ascii="ＭＳ ゴシック" w:eastAsia="ＭＳ ゴシック" w:hAnsi="ＭＳ ゴシック" w:cs="ＭＳ Ｐゴシック" w:hint="eastAsia"/>
          <w:color w:val="000000"/>
          <w:kern w:val="0"/>
          <w:szCs w:val="21"/>
        </w:rPr>
        <w:t>71</w:t>
      </w:r>
      <w:r w:rsidRPr="00F40C93">
        <w:rPr>
          <w:rFonts w:ascii="ＭＳ ゴシック" w:eastAsia="ＭＳ ゴシック" w:hAnsi="ＭＳ ゴシック" w:cs="ＭＳ Ｐゴシック" w:hint="eastAsia"/>
          <w:color w:val="000000"/>
          <w:kern w:val="0"/>
          <w:szCs w:val="21"/>
        </w:rPr>
        <w:t>・一部改正)</w:t>
      </w:r>
    </w:p>
    <w:p w14:paraId="2AE9FF87" w14:textId="77777777" w:rsidR="00F40C93" w:rsidRPr="00F40C93" w:rsidRDefault="00F40C93" w:rsidP="00F40C93"/>
    <w:p w14:paraId="6DFCAD8A" w14:textId="77777777" w:rsidR="00F40C93" w:rsidRPr="00E91C5D" w:rsidRDefault="00F40C93" w:rsidP="00F40C93">
      <w:pPr>
        <w:rPr>
          <w:rFonts w:ascii="ＭＳ ゴシック" w:eastAsia="ＭＳ ゴシック" w:hAnsi="ＭＳ ゴシック"/>
        </w:rPr>
      </w:pPr>
      <w:r w:rsidRPr="00E91C5D">
        <w:rPr>
          <w:rFonts w:ascii="ＭＳ ゴシック" w:eastAsia="ＭＳ ゴシック" w:hAnsi="ＭＳ ゴシック" w:hint="eastAsia"/>
        </w:rPr>
        <w:t>［ザックリ解釈］</w:t>
      </w:r>
    </w:p>
    <w:p w14:paraId="119A7CA0" w14:textId="77777777" w:rsidR="00F40C93" w:rsidRPr="00F40C93" w:rsidRDefault="00F40C93" w:rsidP="00F40C93">
      <w:pPr>
        <w:rPr>
          <w:rFonts w:ascii="ＭＳ ゴシック" w:eastAsia="ＭＳ ゴシック" w:hAnsi="ＭＳ ゴシック"/>
        </w:rPr>
      </w:pPr>
    </w:p>
    <w:p w14:paraId="6EABB268" w14:textId="77777777" w:rsidR="00F40C93" w:rsidRPr="00F40C93" w:rsidRDefault="00F40C93" w:rsidP="00D91B0C">
      <w:pPr>
        <w:numPr>
          <w:ilvl w:val="0"/>
          <w:numId w:val="19"/>
        </w:numPr>
        <w:rPr>
          <w:rFonts w:asciiTheme="majorHAnsi" w:eastAsiaTheme="majorHAnsi" w:hAnsiTheme="majorHAnsi"/>
          <w:color w:val="000000" w:themeColor="text1"/>
          <w:szCs w:val="21"/>
        </w:rPr>
      </w:pPr>
      <w:r w:rsidRPr="00F40C93">
        <w:rPr>
          <w:rFonts w:asciiTheme="majorHAnsi" w:eastAsiaTheme="majorHAnsi" w:hAnsiTheme="majorHAnsi" w:hint="eastAsia"/>
          <w:color w:val="000000" w:themeColor="text1"/>
          <w:szCs w:val="21"/>
        </w:rPr>
        <w:t>フレックスタイム制は、1日の労働時</w:t>
      </w:r>
    </w:p>
    <w:p w14:paraId="4BE82708" w14:textId="77777777" w:rsidR="00F40C93" w:rsidRPr="00F40C93" w:rsidRDefault="00F40C93" w:rsidP="00F40C93">
      <w:pPr>
        <w:ind w:firstLineChars="200" w:firstLine="420"/>
        <w:rPr>
          <w:rFonts w:asciiTheme="majorHAnsi" w:eastAsiaTheme="majorHAnsi" w:hAnsiTheme="majorHAnsi"/>
          <w:color w:val="000000" w:themeColor="text1"/>
          <w:szCs w:val="21"/>
        </w:rPr>
      </w:pPr>
      <w:r w:rsidRPr="00F40C93">
        <w:rPr>
          <w:rFonts w:asciiTheme="majorHAnsi" w:eastAsiaTheme="majorHAnsi" w:hAnsiTheme="majorHAnsi" w:hint="eastAsia"/>
          <w:color w:val="000000" w:themeColor="text1"/>
          <w:szCs w:val="21"/>
        </w:rPr>
        <w:t>間帯を、必ず労働すべき時間帯（コアタ</w:t>
      </w:r>
    </w:p>
    <w:p w14:paraId="242E4370" w14:textId="77777777" w:rsidR="00F40C93" w:rsidRPr="00F40C93" w:rsidRDefault="00F40C93" w:rsidP="00F40C93">
      <w:pPr>
        <w:ind w:firstLineChars="200" w:firstLine="420"/>
        <w:rPr>
          <w:rFonts w:asciiTheme="majorHAnsi" w:eastAsiaTheme="majorHAnsi" w:hAnsiTheme="majorHAnsi"/>
          <w:color w:val="000000" w:themeColor="text1"/>
          <w:szCs w:val="21"/>
        </w:rPr>
      </w:pPr>
      <w:r w:rsidRPr="00F40C93">
        <w:rPr>
          <w:rFonts w:asciiTheme="majorHAnsi" w:eastAsiaTheme="majorHAnsi" w:hAnsiTheme="majorHAnsi" w:hint="eastAsia"/>
          <w:color w:val="000000" w:themeColor="text1"/>
          <w:szCs w:val="21"/>
        </w:rPr>
        <w:t>イム）とその時間帯の中であれば、いつ</w:t>
      </w:r>
    </w:p>
    <w:p w14:paraId="1DDDD7E3" w14:textId="77777777" w:rsidR="00F40C93" w:rsidRPr="00F40C93" w:rsidRDefault="00F40C93" w:rsidP="00F40C93">
      <w:pPr>
        <w:ind w:firstLineChars="200" w:firstLine="420"/>
        <w:rPr>
          <w:rFonts w:asciiTheme="majorHAnsi" w:eastAsiaTheme="majorHAnsi" w:hAnsiTheme="majorHAnsi"/>
          <w:color w:val="000000" w:themeColor="text1"/>
          <w:szCs w:val="21"/>
        </w:rPr>
      </w:pPr>
      <w:r w:rsidRPr="00F40C93">
        <w:rPr>
          <w:rFonts w:asciiTheme="majorHAnsi" w:eastAsiaTheme="majorHAnsi" w:hAnsiTheme="majorHAnsi" w:hint="eastAsia"/>
          <w:color w:val="000000" w:themeColor="text1"/>
          <w:szCs w:val="21"/>
        </w:rPr>
        <w:t>出社または退社してもよい時間帯（フ</w:t>
      </w:r>
    </w:p>
    <w:p w14:paraId="62AFDBC8" w14:textId="77777777" w:rsidR="00F40C93" w:rsidRPr="00F40C93" w:rsidRDefault="00F40C93" w:rsidP="00F40C93">
      <w:pPr>
        <w:ind w:firstLineChars="200" w:firstLine="420"/>
        <w:rPr>
          <w:rFonts w:asciiTheme="majorHAnsi" w:eastAsiaTheme="majorHAnsi" w:hAnsiTheme="majorHAnsi"/>
          <w:color w:val="000000" w:themeColor="text1"/>
          <w:szCs w:val="21"/>
        </w:rPr>
      </w:pPr>
      <w:r w:rsidRPr="00F40C93">
        <w:rPr>
          <w:rFonts w:asciiTheme="majorHAnsi" w:eastAsiaTheme="majorHAnsi" w:hAnsiTheme="majorHAnsi" w:hint="eastAsia"/>
          <w:color w:val="000000" w:themeColor="text1"/>
          <w:szCs w:val="21"/>
        </w:rPr>
        <w:t>レキシブルタイム）とに分け、始業及び</w:t>
      </w:r>
    </w:p>
    <w:p w14:paraId="0F8F69F7" w14:textId="77777777" w:rsidR="00F40C93" w:rsidRPr="00F40C93" w:rsidRDefault="00F40C93" w:rsidP="00F40C93">
      <w:pPr>
        <w:ind w:firstLineChars="200" w:firstLine="420"/>
        <w:rPr>
          <w:rFonts w:asciiTheme="majorHAnsi" w:eastAsiaTheme="majorHAnsi" w:hAnsiTheme="majorHAnsi"/>
          <w:color w:val="000000" w:themeColor="text1"/>
          <w:szCs w:val="21"/>
        </w:rPr>
      </w:pPr>
      <w:r w:rsidRPr="00F40C93">
        <w:rPr>
          <w:rFonts w:asciiTheme="majorHAnsi" w:eastAsiaTheme="majorHAnsi" w:hAnsiTheme="majorHAnsi" w:hint="eastAsia"/>
          <w:color w:val="000000" w:themeColor="text1"/>
          <w:szCs w:val="21"/>
        </w:rPr>
        <w:t>終業の時刻を労働者にゆだねるもので</w:t>
      </w:r>
    </w:p>
    <w:p w14:paraId="0BE0E833" w14:textId="77777777" w:rsidR="00F40C93" w:rsidRPr="00F40C93" w:rsidRDefault="00F40C93" w:rsidP="00F40C93">
      <w:pPr>
        <w:ind w:firstLineChars="200" w:firstLine="420"/>
        <w:rPr>
          <w:rFonts w:asciiTheme="majorHAnsi" w:eastAsiaTheme="majorHAnsi" w:hAnsiTheme="majorHAnsi"/>
          <w:color w:val="000000" w:themeColor="text1"/>
          <w:szCs w:val="21"/>
        </w:rPr>
      </w:pPr>
      <w:r w:rsidRPr="00F40C93">
        <w:rPr>
          <w:rFonts w:asciiTheme="majorHAnsi" w:eastAsiaTheme="majorHAnsi" w:hAnsiTheme="majorHAnsi" w:hint="eastAsia"/>
          <w:color w:val="000000" w:themeColor="text1"/>
          <w:szCs w:val="21"/>
        </w:rPr>
        <w:t>ある。いわゆる出退勤自由である。</w:t>
      </w:r>
    </w:p>
    <w:p w14:paraId="4E389A3C" w14:textId="77777777" w:rsidR="00F40C93" w:rsidRPr="00F40C93" w:rsidRDefault="00F40C93" w:rsidP="00F40C93">
      <w:pPr>
        <w:rPr>
          <w:rFonts w:asciiTheme="majorHAnsi" w:eastAsiaTheme="majorHAnsi" w:hAnsiTheme="majorHAnsi" w:cs="游明朝"/>
          <w:color w:val="000000" w:themeColor="text1"/>
          <w:szCs w:val="21"/>
        </w:rPr>
      </w:pPr>
      <w:r w:rsidRPr="00F40C93">
        <w:rPr>
          <w:rFonts w:asciiTheme="majorHAnsi" w:eastAsiaTheme="majorHAnsi" w:hAnsiTheme="majorHAnsi" w:cs="游明朝" w:hint="eastAsia"/>
          <w:color w:val="000000" w:themeColor="text1"/>
          <w:szCs w:val="21"/>
        </w:rPr>
        <w:t xml:space="preserve">　　　協定事項</w:t>
      </w:r>
    </w:p>
    <w:p w14:paraId="6C81C1FE" w14:textId="77777777" w:rsidR="00F40C93" w:rsidRPr="00F40C93" w:rsidRDefault="00F40C93" w:rsidP="00D91B0C">
      <w:pPr>
        <w:numPr>
          <w:ilvl w:val="0"/>
          <w:numId w:val="20"/>
        </w:numPr>
        <w:rPr>
          <w:rFonts w:asciiTheme="majorHAnsi" w:eastAsiaTheme="majorHAnsi" w:hAnsiTheme="majorHAnsi" w:cs="游明朝"/>
          <w:color w:val="000000" w:themeColor="text1"/>
          <w:szCs w:val="21"/>
        </w:rPr>
      </w:pPr>
      <w:r w:rsidRPr="00F40C93">
        <w:rPr>
          <w:rFonts w:asciiTheme="majorHAnsi" w:eastAsiaTheme="majorHAnsi" w:hAnsiTheme="majorHAnsi" w:cs="游明朝" w:hint="eastAsia"/>
          <w:color w:val="000000" w:themeColor="text1"/>
          <w:szCs w:val="21"/>
        </w:rPr>
        <w:t>労働者の範囲</w:t>
      </w:r>
    </w:p>
    <w:p w14:paraId="48FC1114" w14:textId="77777777" w:rsidR="00F40C93" w:rsidRPr="00F40C93" w:rsidRDefault="00F40C93" w:rsidP="00D91B0C">
      <w:pPr>
        <w:numPr>
          <w:ilvl w:val="0"/>
          <w:numId w:val="20"/>
        </w:numPr>
        <w:rPr>
          <w:rFonts w:asciiTheme="majorHAnsi" w:eastAsiaTheme="majorHAnsi" w:hAnsiTheme="majorHAnsi" w:cs="游明朝"/>
          <w:color w:val="000000" w:themeColor="text1"/>
          <w:szCs w:val="21"/>
        </w:rPr>
      </w:pPr>
      <w:r w:rsidRPr="00F40C93">
        <w:rPr>
          <w:rFonts w:asciiTheme="majorHAnsi" w:eastAsiaTheme="majorHAnsi" w:hAnsiTheme="majorHAnsi" w:cs="游明朝" w:hint="eastAsia"/>
          <w:color w:val="000000" w:themeColor="text1"/>
          <w:szCs w:val="21"/>
        </w:rPr>
        <w:t>精算期間</w:t>
      </w:r>
    </w:p>
    <w:p w14:paraId="09280403" w14:textId="77777777" w:rsidR="00F40C93" w:rsidRPr="00F40C93" w:rsidRDefault="00F40C93" w:rsidP="00D91B0C">
      <w:pPr>
        <w:numPr>
          <w:ilvl w:val="0"/>
          <w:numId w:val="20"/>
        </w:numPr>
        <w:rPr>
          <w:rFonts w:asciiTheme="majorHAnsi" w:eastAsiaTheme="majorHAnsi" w:hAnsiTheme="majorHAnsi" w:cs="游明朝"/>
          <w:color w:val="000000" w:themeColor="text1"/>
          <w:szCs w:val="21"/>
        </w:rPr>
      </w:pPr>
      <w:r w:rsidRPr="00F40C93">
        <w:rPr>
          <w:rFonts w:asciiTheme="majorHAnsi" w:eastAsiaTheme="majorHAnsi" w:hAnsiTheme="majorHAnsi" w:cs="游明朝" w:hint="eastAsia"/>
          <w:color w:val="000000" w:themeColor="text1"/>
          <w:szCs w:val="21"/>
        </w:rPr>
        <w:t>精算期間の労働時間</w:t>
      </w:r>
    </w:p>
    <w:p w14:paraId="5F2E8F1A" w14:textId="77777777" w:rsidR="00F40C93" w:rsidRPr="00F40C93" w:rsidRDefault="00F40C93" w:rsidP="00D91B0C">
      <w:pPr>
        <w:numPr>
          <w:ilvl w:val="0"/>
          <w:numId w:val="20"/>
        </w:numPr>
        <w:rPr>
          <w:rFonts w:asciiTheme="majorHAnsi" w:eastAsiaTheme="majorHAnsi" w:hAnsiTheme="majorHAnsi" w:cs="游明朝"/>
          <w:color w:val="000000" w:themeColor="text1"/>
          <w:szCs w:val="21"/>
        </w:rPr>
      </w:pPr>
      <w:r w:rsidRPr="00F40C93">
        <w:rPr>
          <w:rFonts w:asciiTheme="majorHAnsi" w:eastAsiaTheme="majorHAnsi" w:hAnsiTheme="majorHAnsi" w:cs="游明朝" w:hint="eastAsia"/>
          <w:color w:val="000000" w:themeColor="text1"/>
          <w:szCs w:val="21"/>
        </w:rPr>
        <w:t>省令事項</w:t>
      </w:r>
    </w:p>
    <w:p w14:paraId="38A2AC73" w14:textId="77777777" w:rsidR="00F40C93" w:rsidRPr="00F40C93" w:rsidRDefault="00F40C93" w:rsidP="00F40C93">
      <w:pPr>
        <w:ind w:leftChars="200" w:left="420"/>
        <w:rPr>
          <w:rFonts w:asciiTheme="majorHAnsi" w:eastAsiaTheme="majorHAnsi" w:hAnsiTheme="majorHAnsi"/>
          <w:color w:val="000000" w:themeColor="text1"/>
          <w:szCs w:val="21"/>
        </w:rPr>
      </w:pPr>
      <w:r w:rsidRPr="00F40C93">
        <w:rPr>
          <w:rFonts w:asciiTheme="majorHAnsi" w:eastAsiaTheme="majorHAnsi" w:hAnsiTheme="majorHAnsi" w:cs="游明朝" w:hint="eastAsia"/>
          <w:color w:val="000000" w:themeColor="text1"/>
          <w:szCs w:val="21"/>
        </w:rPr>
        <w:t>「時間外労働」は総労働時間（</w:t>
      </w:r>
      <w:r w:rsidRPr="00F40C93">
        <w:rPr>
          <w:rFonts w:asciiTheme="majorHAnsi" w:eastAsiaTheme="majorHAnsi" w:hAnsiTheme="majorHAnsi" w:hint="eastAsia"/>
          <w:color w:val="000000" w:themeColor="text1"/>
          <w:szCs w:val="21"/>
        </w:rPr>
        <w:t>30日は171.4時間）を超えた場合のみ請求可。</w:t>
      </w:r>
    </w:p>
    <w:p w14:paraId="53BE9968" w14:textId="50D9751F" w:rsidR="00F40C93" w:rsidRPr="00E91C5D" w:rsidRDefault="00F40C93" w:rsidP="00E91C5D">
      <w:pPr>
        <w:rPr>
          <w:rFonts w:asciiTheme="majorHAnsi" w:eastAsiaTheme="majorHAnsi" w:hAnsiTheme="majorHAnsi"/>
          <w:color w:val="000000" w:themeColor="text1"/>
          <w:sz w:val="18"/>
          <w:szCs w:val="18"/>
        </w:rPr>
      </w:pPr>
    </w:p>
    <w:p w14:paraId="6E63AE0B" w14:textId="77777777" w:rsidR="00E91C5D" w:rsidRDefault="00E91C5D" w:rsidP="00E91C5D">
      <w:pPr>
        <w:spacing w:line="300" w:lineRule="exact"/>
        <w:ind w:firstLineChars="600" w:firstLine="1080"/>
        <w:rPr>
          <w:rFonts w:asciiTheme="majorHAnsi" w:eastAsiaTheme="majorHAnsi" w:hAnsiTheme="majorHAnsi" w:cs="+mn-cs"/>
          <w:color w:val="000000"/>
          <w:kern w:val="24"/>
          <w:sz w:val="18"/>
          <w:szCs w:val="18"/>
        </w:rPr>
      </w:pPr>
      <w:r w:rsidRPr="00E91C5D">
        <w:rPr>
          <w:rFonts w:ascii="ＭＳ ゴシック" w:eastAsia="ＭＳ ゴシック" w:hAnsi="ＭＳ ゴシック" w:hint="eastAsia"/>
          <w:color w:val="000000" w:themeColor="text1"/>
          <w:sz w:val="18"/>
          <w:szCs w:val="18"/>
        </w:rPr>
        <w:t>あぁ、そうなんだ</w:t>
      </w:r>
      <w:r>
        <w:rPr>
          <w:rFonts w:ascii="ＭＳ ゴシック" w:eastAsia="ＭＳ ゴシック" w:hAnsi="ＭＳ ゴシック" w:hint="eastAsia"/>
          <w:color w:val="000000" w:themeColor="text1"/>
          <w:sz w:val="18"/>
          <w:szCs w:val="18"/>
        </w:rPr>
        <w:t xml:space="preserve">　</w:t>
      </w:r>
      <w:r w:rsidR="00F40C93" w:rsidRPr="00E91C5D">
        <w:rPr>
          <w:rFonts w:asciiTheme="majorHAnsi" w:eastAsiaTheme="majorHAnsi" w:hAnsiTheme="majorHAnsi" w:cs="+mn-cs" w:hint="eastAsia"/>
          <w:color w:val="000000"/>
          <w:kern w:val="24"/>
          <w:sz w:val="18"/>
          <w:szCs w:val="18"/>
        </w:rPr>
        <w:t>フレックスとは</w:t>
      </w:r>
    </w:p>
    <w:p w14:paraId="2E51E9E7" w14:textId="77777777" w:rsidR="00E91C5D" w:rsidRDefault="00F40C93" w:rsidP="00E91C5D">
      <w:pPr>
        <w:spacing w:line="300" w:lineRule="exact"/>
        <w:ind w:firstLineChars="500" w:firstLine="900"/>
        <w:rPr>
          <w:rFonts w:asciiTheme="majorHAnsi" w:eastAsiaTheme="majorHAnsi" w:hAnsiTheme="majorHAnsi" w:cs="+mn-cs"/>
          <w:color w:val="000000"/>
          <w:kern w:val="24"/>
          <w:sz w:val="18"/>
          <w:szCs w:val="18"/>
        </w:rPr>
      </w:pPr>
      <w:r w:rsidRPr="00E91C5D">
        <w:rPr>
          <w:rFonts w:asciiTheme="majorHAnsi" w:eastAsiaTheme="majorHAnsi" w:hAnsiTheme="majorHAnsi" w:cs="+mn-cs" w:hint="eastAsia"/>
          <w:color w:val="000000"/>
          <w:kern w:val="24"/>
          <w:sz w:val="18"/>
          <w:szCs w:val="18"/>
        </w:rPr>
        <w:t>「曲げること」が転じ、複合語で用いら</w:t>
      </w:r>
    </w:p>
    <w:p w14:paraId="35363DD9" w14:textId="77777777" w:rsidR="00E91C5D" w:rsidRDefault="00F40C93" w:rsidP="00E91C5D">
      <w:pPr>
        <w:spacing w:line="300" w:lineRule="exact"/>
        <w:ind w:firstLineChars="500" w:firstLine="900"/>
        <w:rPr>
          <w:rFonts w:asciiTheme="majorHAnsi" w:eastAsiaTheme="majorHAnsi" w:hAnsiTheme="majorHAnsi" w:cs="+mn-cs"/>
          <w:color w:val="000000"/>
          <w:kern w:val="24"/>
          <w:sz w:val="18"/>
          <w:szCs w:val="18"/>
        </w:rPr>
      </w:pPr>
      <w:r w:rsidRPr="00E91C5D">
        <w:rPr>
          <w:rFonts w:asciiTheme="majorHAnsi" w:eastAsiaTheme="majorHAnsi" w:hAnsiTheme="majorHAnsi" w:cs="+mn-cs" w:hint="eastAsia"/>
          <w:color w:val="000000"/>
          <w:kern w:val="24"/>
          <w:sz w:val="18"/>
          <w:szCs w:val="18"/>
        </w:rPr>
        <w:t>れ「柔軟な」の意。フレキシブルは「融</w:t>
      </w:r>
    </w:p>
    <w:p w14:paraId="1EE418C7" w14:textId="17871B7D" w:rsidR="00F40C93" w:rsidRPr="00E91C5D" w:rsidRDefault="00F40C93" w:rsidP="00E91C5D">
      <w:pPr>
        <w:spacing w:line="300" w:lineRule="exact"/>
        <w:ind w:firstLineChars="500" w:firstLine="900"/>
        <w:rPr>
          <w:rFonts w:asciiTheme="majorHAnsi" w:eastAsiaTheme="majorHAnsi" w:hAnsiTheme="majorHAnsi" w:cs="+mn-cs"/>
          <w:color w:val="000000"/>
          <w:kern w:val="24"/>
          <w:sz w:val="18"/>
          <w:szCs w:val="18"/>
        </w:rPr>
      </w:pPr>
      <w:r w:rsidRPr="00E91C5D">
        <w:rPr>
          <w:rFonts w:asciiTheme="majorHAnsi" w:eastAsiaTheme="majorHAnsi" w:hAnsiTheme="majorHAnsi" w:cs="+mn-cs" w:hint="eastAsia"/>
          <w:color w:val="000000"/>
          <w:kern w:val="24"/>
          <w:sz w:val="18"/>
          <w:szCs w:val="18"/>
        </w:rPr>
        <w:t>通の利く」の意。</w:t>
      </w:r>
    </w:p>
    <w:p w14:paraId="2F974111" w14:textId="77777777" w:rsidR="00F40C93" w:rsidRPr="00E91C5D" w:rsidRDefault="00F40C93" w:rsidP="00E91C5D">
      <w:pPr>
        <w:spacing w:line="300" w:lineRule="exact"/>
        <w:ind w:firstLineChars="100" w:firstLine="180"/>
        <w:rPr>
          <w:rFonts w:asciiTheme="majorHAnsi" w:eastAsiaTheme="majorHAnsi" w:hAnsiTheme="majorHAnsi" w:cs="+mn-cs"/>
          <w:color w:val="000000"/>
          <w:kern w:val="24"/>
          <w:sz w:val="18"/>
          <w:szCs w:val="18"/>
        </w:rPr>
      </w:pPr>
    </w:p>
    <w:p w14:paraId="58A7FA8C" w14:textId="77777777" w:rsidR="00F40C93" w:rsidRPr="00E91C5D" w:rsidRDefault="00F40C93" w:rsidP="00E91C5D">
      <w:pPr>
        <w:spacing w:line="300" w:lineRule="exact"/>
        <w:ind w:firstLineChars="600" w:firstLine="1080"/>
        <w:rPr>
          <w:rFonts w:asciiTheme="majorHAnsi" w:eastAsiaTheme="majorHAnsi" w:hAnsiTheme="majorHAnsi"/>
          <w:color w:val="000000" w:themeColor="text1"/>
          <w:sz w:val="18"/>
          <w:szCs w:val="18"/>
        </w:rPr>
      </w:pPr>
      <w:r w:rsidRPr="00E91C5D">
        <w:rPr>
          <w:rFonts w:asciiTheme="majorHAnsi" w:eastAsiaTheme="majorHAnsi" w:hAnsiTheme="majorHAnsi" w:hint="eastAsia"/>
          <w:color w:val="000000" w:themeColor="text1"/>
          <w:sz w:val="18"/>
          <w:szCs w:val="18"/>
        </w:rPr>
        <w:t>会社と労働者は「同床異夢」である。</w:t>
      </w:r>
    </w:p>
    <w:p w14:paraId="0D55862A" w14:textId="77777777" w:rsidR="00E91C5D" w:rsidRDefault="00F40C93" w:rsidP="00E91C5D">
      <w:pPr>
        <w:spacing w:line="300" w:lineRule="exact"/>
        <w:ind w:firstLineChars="600" w:firstLine="1080"/>
        <w:rPr>
          <w:rFonts w:asciiTheme="majorHAnsi" w:eastAsiaTheme="majorHAnsi" w:hAnsiTheme="majorHAnsi"/>
          <w:color w:val="000000" w:themeColor="text1"/>
          <w:sz w:val="18"/>
          <w:szCs w:val="18"/>
        </w:rPr>
      </w:pPr>
      <w:r w:rsidRPr="00E91C5D">
        <w:rPr>
          <w:rFonts w:asciiTheme="majorHAnsi" w:eastAsiaTheme="majorHAnsi" w:hAnsiTheme="majorHAnsi" w:hint="eastAsia"/>
          <w:color w:val="000000" w:themeColor="text1"/>
          <w:sz w:val="18"/>
          <w:szCs w:val="18"/>
        </w:rPr>
        <w:t>会社：超過勤務手当の圧縮と面倒な</w:t>
      </w:r>
    </w:p>
    <w:p w14:paraId="3F43B0BD" w14:textId="7CEF8F33" w:rsidR="00F40C93" w:rsidRPr="00E91C5D" w:rsidRDefault="00F40C93" w:rsidP="00E91C5D">
      <w:pPr>
        <w:spacing w:line="300" w:lineRule="exact"/>
        <w:ind w:firstLineChars="500" w:firstLine="900"/>
        <w:rPr>
          <w:rFonts w:asciiTheme="majorHAnsi" w:eastAsiaTheme="majorHAnsi" w:hAnsiTheme="majorHAnsi"/>
          <w:color w:val="000000" w:themeColor="text1"/>
          <w:sz w:val="18"/>
          <w:szCs w:val="18"/>
        </w:rPr>
      </w:pPr>
      <w:r w:rsidRPr="00E91C5D">
        <w:rPr>
          <w:rFonts w:asciiTheme="majorHAnsi" w:eastAsiaTheme="majorHAnsi" w:hAnsiTheme="majorHAnsi" w:hint="eastAsia"/>
          <w:color w:val="000000" w:themeColor="text1"/>
          <w:sz w:val="18"/>
          <w:szCs w:val="18"/>
        </w:rPr>
        <w:t>労働時間管理から解放される。</w:t>
      </w:r>
    </w:p>
    <w:p w14:paraId="57170E24" w14:textId="77777777" w:rsidR="00E91C5D" w:rsidRDefault="00F40C93" w:rsidP="00E91C5D">
      <w:pPr>
        <w:spacing w:line="300" w:lineRule="exact"/>
        <w:ind w:firstLineChars="600" w:firstLine="1080"/>
        <w:rPr>
          <w:rFonts w:asciiTheme="majorHAnsi" w:eastAsiaTheme="majorHAnsi" w:hAnsiTheme="majorHAnsi"/>
          <w:color w:val="000000" w:themeColor="text1"/>
          <w:sz w:val="18"/>
          <w:szCs w:val="18"/>
        </w:rPr>
      </w:pPr>
      <w:r w:rsidRPr="00E91C5D">
        <w:rPr>
          <w:rFonts w:asciiTheme="majorHAnsi" w:eastAsiaTheme="majorHAnsi" w:hAnsiTheme="majorHAnsi" w:hint="eastAsia"/>
          <w:color w:val="000000" w:themeColor="text1"/>
          <w:sz w:val="18"/>
          <w:szCs w:val="18"/>
        </w:rPr>
        <w:t>労働者：自分のライフスタイルにぴ</w:t>
      </w:r>
    </w:p>
    <w:p w14:paraId="22E0215F" w14:textId="2508A10C" w:rsidR="00F40C93" w:rsidRPr="00E91C5D" w:rsidRDefault="00F40C93" w:rsidP="00E91C5D">
      <w:pPr>
        <w:spacing w:line="300" w:lineRule="exact"/>
        <w:ind w:firstLineChars="500" w:firstLine="900"/>
        <w:rPr>
          <w:rFonts w:asciiTheme="majorHAnsi" w:eastAsiaTheme="majorHAnsi" w:hAnsiTheme="majorHAnsi"/>
          <w:color w:val="000000" w:themeColor="text1"/>
          <w:sz w:val="18"/>
          <w:szCs w:val="18"/>
        </w:rPr>
      </w:pPr>
      <w:r w:rsidRPr="00E91C5D">
        <w:rPr>
          <w:rFonts w:asciiTheme="majorHAnsi" w:eastAsiaTheme="majorHAnsi" w:hAnsiTheme="majorHAnsi" w:hint="eastAsia"/>
          <w:color w:val="000000" w:themeColor="text1"/>
          <w:sz w:val="18"/>
          <w:szCs w:val="18"/>
        </w:rPr>
        <w:t>ったりあった勤務時間が設定できる。</w:t>
      </w:r>
    </w:p>
    <w:p w14:paraId="0B6D03C5" w14:textId="77777777" w:rsidR="00F40C93" w:rsidRPr="00E91C5D" w:rsidRDefault="00F40C93" w:rsidP="00E91C5D">
      <w:pPr>
        <w:spacing w:line="300" w:lineRule="exact"/>
        <w:ind w:firstLineChars="100" w:firstLine="210"/>
        <w:rPr>
          <w:rFonts w:asciiTheme="majorHAnsi" w:eastAsiaTheme="majorHAnsi" w:hAnsiTheme="majorHAnsi"/>
          <w:color w:val="000000" w:themeColor="text1"/>
          <w:szCs w:val="21"/>
        </w:rPr>
      </w:pPr>
    </w:p>
    <w:p w14:paraId="70365044" w14:textId="77777777" w:rsidR="00F40C93" w:rsidRPr="00E91C5D" w:rsidRDefault="00F40C93" w:rsidP="00E91C5D">
      <w:pPr>
        <w:spacing w:line="300" w:lineRule="exact"/>
        <w:rPr>
          <w:rFonts w:ascii="ＭＳ ゴシック" w:eastAsia="ＭＳ ゴシック" w:hAnsi="ＭＳ ゴシック"/>
          <w:szCs w:val="21"/>
        </w:rPr>
      </w:pPr>
      <w:r w:rsidRPr="00E91C5D">
        <w:rPr>
          <w:rFonts w:ascii="ＭＳ ゴシック" w:eastAsia="ＭＳ ゴシック" w:hAnsi="ＭＳ ゴシック" w:hint="eastAsia"/>
          <w:color w:val="000000" w:themeColor="text1"/>
          <w:szCs w:val="21"/>
        </w:rPr>
        <w:t>〔</w:t>
      </w:r>
      <w:r w:rsidRPr="00E91C5D">
        <w:rPr>
          <w:rFonts w:ascii="ＭＳ ゴシック" w:eastAsia="ＭＳ ゴシック" w:hAnsi="ＭＳ ゴシック" w:hint="eastAsia"/>
          <w:szCs w:val="21"/>
        </w:rPr>
        <w:t>check事項〕</w:t>
      </w:r>
    </w:p>
    <w:p w14:paraId="6EB22747" w14:textId="77777777" w:rsidR="00F40C93" w:rsidRPr="00E91C5D" w:rsidRDefault="00F40C93" w:rsidP="00E91C5D">
      <w:pPr>
        <w:spacing w:line="300" w:lineRule="exact"/>
        <w:rPr>
          <w:rFonts w:asciiTheme="majorHAnsi" w:eastAsiaTheme="majorHAnsi" w:hAnsiTheme="majorHAnsi"/>
          <w:color w:val="000000" w:themeColor="text1"/>
          <w:sz w:val="18"/>
          <w:szCs w:val="18"/>
        </w:rPr>
      </w:pPr>
    </w:p>
    <w:p w14:paraId="4399C242" w14:textId="77777777" w:rsidR="00F40C93" w:rsidRPr="00E91C5D" w:rsidRDefault="00F40C93" w:rsidP="00E91C5D">
      <w:pPr>
        <w:spacing w:line="300" w:lineRule="exact"/>
        <w:ind w:firstLineChars="100" w:firstLine="210"/>
        <w:rPr>
          <w:rFonts w:asciiTheme="majorHAnsi" w:eastAsiaTheme="majorHAnsi" w:hAnsiTheme="majorHAnsi"/>
          <w:color w:val="000000" w:themeColor="text1"/>
          <w:sz w:val="18"/>
          <w:szCs w:val="18"/>
        </w:rPr>
      </w:pPr>
      <w:r w:rsidRPr="00E91C5D">
        <w:rPr>
          <w:rFonts w:asciiTheme="majorHAnsi" w:eastAsiaTheme="majorHAnsi" w:hAnsiTheme="majorHAnsi" w:cs="游明朝" w:hint="eastAsia"/>
          <w:color w:val="000000" w:themeColor="text1"/>
          <w:szCs w:val="21"/>
        </w:rPr>
        <w:t>使用者は始業・終業を労働者に委ねても各人の</w:t>
      </w:r>
      <w:r w:rsidRPr="00E91C5D">
        <w:rPr>
          <w:rFonts w:asciiTheme="majorHAnsi" w:eastAsiaTheme="majorHAnsi" w:hAnsiTheme="majorHAnsi" w:cs="游明朝" w:hint="eastAsia"/>
          <w:color w:val="000000" w:themeColor="text1"/>
          <w:sz w:val="18"/>
          <w:szCs w:val="18"/>
        </w:rPr>
        <w:t>労働時間を把握する義務</w:t>
      </w:r>
      <w:r w:rsidRPr="00E91C5D">
        <w:rPr>
          <w:rFonts w:asciiTheme="majorHAnsi" w:eastAsiaTheme="majorHAnsi" w:hAnsiTheme="majorHAnsi" w:hint="eastAsia"/>
          <w:color w:val="000000" w:themeColor="text1"/>
          <w:sz w:val="18"/>
          <w:szCs w:val="18"/>
        </w:rPr>
        <w:t>から逃れられない。（基発150号、昭和63.3.14）</w:t>
      </w:r>
    </w:p>
    <w:p w14:paraId="7CBE345E" w14:textId="77777777" w:rsidR="00F40C93" w:rsidRPr="00E91C5D" w:rsidRDefault="00F40C93" w:rsidP="00E91C5D">
      <w:pPr>
        <w:spacing w:line="300" w:lineRule="exact"/>
        <w:ind w:left="180" w:hangingChars="100" w:hanging="180"/>
        <w:rPr>
          <w:rFonts w:asciiTheme="majorHAnsi" w:eastAsiaTheme="majorHAnsi" w:hAnsiTheme="majorHAnsi"/>
          <w:color w:val="000000" w:themeColor="text1"/>
          <w:sz w:val="18"/>
          <w:szCs w:val="18"/>
        </w:rPr>
      </w:pPr>
      <w:r w:rsidRPr="00E91C5D">
        <w:rPr>
          <w:rFonts w:asciiTheme="majorHAnsi" w:eastAsiaTheme="majorHAnsi" w:hAnsiTheme="majorHAnsi" w:hint="eastAsia"/>
          <w:color w:val="000000" w:themeColor="text1"/>
          <w:sz w:val="18"/>
          <w:szCs w:val="18"/>
        </w:rPr>
        <w:t>・フレックス導入は個人、課・部門ごとにできるが、従業員の損得勘定を生む。</w:t>
      </w:r>
    </w:p>
    <w:p w14:paraId="27EBE48C" w14:textId="77777777" w:rsidR="00F40C93" w:rsidRPr="00E91C5D" w:rsidRDefault="00F40C93" w:rsidP="00E91C5D">
      <w:pPr>
        <w:spacing w:line="300" w:lineRule="exact"/>
        <w:ind w:left="180" w:hangingChars="100" w:hanging="180"/>
        <w:rPr>
          <w:rFonts w:asciiTheme="majorHAnsi" w:eastAsiaTheme="majorHAnsi" w:hAnsiTheme="majorHAnsi"/>
          <w:color w:val="000000" w:themeColor="text1"/>
          <w:sz w:val="18"/>
          <w:szCs w:val="18"/>
        </w:rPr>
      </w:pPr>
      <w:r w:rsidRPr="00E91C5D">
        <w:rPr>
          <w:rFonts w:asciiTheme="majorHAnsi" w:eastAsiaTheme="majorHAnsi" w:hAnsiTheme="majorHAnsi" w:hint="eastAsia"/>
          <w:color w:val="000000" w:themeColor="text1"/>
          <w:sz w:val="18"/>
          <w:szCs w:val="18"/>
        </w:rPr>
        <w:t>・早出、残業の命令ができない。朝礼の打合せもできない。</w:t>
      </w:r>
    </w:p>
    <w:p w14:paraId="1FABA601" w14:textId="77777777" w:rsidR="00F40C93" w:rsidRPr="00E91C5D" w:rsidRDefault="00F40C93" w:rsidP="00E91C5D">
      <w:pPr>
        <w:spacing w:line="300" w:lineRule="exact"/>
        <w:ind w:left="90" w:hangingChars="50" w:hanging="90"/>
        <w:rPr>
          <w:rFonts w:asciiTheme="majorHAnsi" w:eastAsiaTheme="majorHAnsi" w:hAnsiTheme="majorHAnsi"/>
          <w:color w:val="000000" w:themeColor="text1"/>
          <w:sz w:val="18"/>
          <w:szCs w:val="18"/>
        </w:rPr>
      </w:pPr>
      <w:r w:rsidRPr="00E91C5D">
        <w:rPr>
          <w:rFonts w:asciiTheme="majorHAnsi" w:eastAsiaTheme="majorHAnsi" w:hAnsiTheme="majorHAnsi" w:hint="eastAsia"/>
          <w:color w:val="000000" w:themeColor="text1"/>
          <w:sz w:val="18"/>
          <w:szCs w:val="18"/>
        </w:rPr>
        <w:t>・労働時間の過不足と賃金計算が複雑化す</w:t>
      </w:r>
    </w:p>
    <w:p w14:paraId="170C315C" w14:textId="77777777" w:rsidR="00F40C93" w:rsidRPr="00E91C5D" w:rsidRDefault="00F40C93" w:rsidP="00E91C5D">
      <w:pPr>
        <w:spacing w:line="300" w:lineRule="exact"/>
        <w:ind w:firstLineChars="100" w:firstLine="180"/>
        <w:rPr>
          <w:rFonts w:asciiTheme="majorHAnsi" w:eastAsiaTheme="majorHAnsi" w:hAnsiTheme="majorHAnsi"/>
          <w:color w:val="000000" w:themeColor="text1"/>
          <w:sz w:val="18"/>
          <w:szCs w:val="18"/>
        </w:rPr>
      </w:pPr>
      <w:r w:rsidRPr="00E91C5D">
        <w:rPr>
          <w:rFonts w:asciiTheme="majorHAnsi" w:eastAsiaTheme="majorHAnsi" w:hAnsiTheme="majorHAnsi" w:hint="eastAsia"/>
          <w:color w:val="000000" w:themeColor="text1"/>
          <w:sz w:val="18"/>
          <w:szCs w:val="18"/>
        </w:rPr>
        <w:t>る。コアタイムの欠勤時の賃金カットな</w:t>
      </w:r>
    </w:p>
    <w:p w14:paraId="49CE445A" w14:textId="77777777" w:rsidR="00F40C93" w:rsidRPr="00E91C5D" w:rsidRDefault="00F40C93" w:rsidP="00E91C5D">
      <w:pPr>
        <w:spacing w:line="300" w:lineRule="exact"/>
        <w:ind w:firstLineChars="100" w:firstLine="180"/>
        <w:rPr>
          <w:rFonts w:asciiTheme="majorHAnsi" w:eastAsiaTheme="majorHAnsi" w:hAnsiTheme="majorHAnsi"/>
          <w:color w:val="000000" w:themeColor="text1"/>
          <w:sz w:val="18"/>
          <w:szCs w:val="18"/>
        </w:rPr>
      </w:pPr>
      <w:r w:rsidRPr="00E91C5D">
        <w:rPr>
          <w:rFonts w:asciiTheme="majorHAnsi" w:eastAsiaTheme="majorHAnsi" w:hAnsiTheme="majorHAnsi" w:hint="eastAsia"/>
          <w:color w:val="000000" w:themeColor="text1"/>
          <w:sz w:val="18"/>
          <w:szCs w:val="18"/>
        </w:rPr>
        <w:t>ど、「清算期間」内の事務処理など負担も</w:t>
      </w:r>
    </w:p>
    <w:p w14:paraId="092117CD" w14:textId="77777777" w:rsidR="00F40C93" w:rsidRPr="00E91C5D" w:rsidRDefault="00F40C93" w:rsidP="00E91C5D">
      <w:pPr>
        <w:spacing w:line="300" w:lineRule="exact"/>
        <w:ind w:firstLineChars="100" w:firstLine="180"/>
        <w:rPr>
          <w:rFonts w:asciiTheme="majorHAnsi" w:eastAsiaTheme="majorHAnsi" w:hAnsiTheme="majorHAnsi" w:cs="+mn-cs"/>
          <w:color w:val="000000"/>
          <w:kern w:val="24"/>
          <w:sz w:val="18"/>
          <w:szCs w:val="18"/>
        </w:rPr>
      </w:pPr>
      <w:r w:rsidRPr="00E91C5D">
        <w:rPr>
          <w:rFonts w:asciiTheme="majorHAnsi" w:eastAsiaTheme="majorHAnsi" w:hAnsiTheme="majorHAnsi" w:hint="eastAsia"/>
          <w:color w:val="000000" w:themeColor="text1"/>
          <w:sz w:val="18"/>
          <w:szCs w:val="18"/>
        </w:rPr>
        <w:t>大きい。</w:t>
      </w:r>
    </w:p>
    <w:p w14:paraId="559AC48D" w14:textId="77777777" w:rsidR="00F40C93" w:rsidRPr="00E91C5D" w:rsidRDefault="00F40C93" w:rsidP="00E91C5D">
      <w:pPr>
        <w:spacing w:line="300" w:lineRule="exact"/>
        <w:ind w:firstLineChars="100" w:firstLine="180"/>
        <w:rPr>
          <w:rFonts w:asciiTheme="majorHAnsi" w:eastAsiaTheme="majorHAnsi" w:hAnsiTheme="majorHAnsi"/>
          <w:sz w:val="18"/>
          <w:szCs w:val="18"/>
        </w:rPr>
      </w:pPr>
    </w:p>
    <w:p w14:paraId="2D732E17" w14:textId="0CCE37B9" w:rsidR="00F40C93" w:rsidRPr="00610AE8" w:rsidRDefault="00F40C93" w:rsidP="00E91C5D">
      <w:pPr>
        <w:widowControl/>
        <w:pBdr>
          <w:top w:val="single" w:sz="4" w:space="1" w:color="auto"/>
          <w:left w:val="single" w:sz="4" w:space="4" w:color="auto"/>
          <w:bottom w:val="single" w:sz="4" w:space="1" w:color="auto"/>
          <w:right w:val="single" w:sz="4" w:space="4" w:color="auto"/>
        </w:pBdr>
        <w:shd w:val="clear" w:color="auto" w:fill="FFFFFF"/>
        <w:spacing w:line="300" w:lineRule="exact"/>
        <w:ind w:left="240" w:hanging="240"/>
        <w:jc w:val="left"/>
        <w:rPr>
          <w:rFonts w:ascii="ＭＳ ゴシック" w:eastAsia="ＭＳ ゴシック" w:hAnsi="ＭＳ ゴシック" w:cs="ＭＳ Ｐゴシック"/>
          <w:color w:val="000000"/>
          <w:kern w:val="0"/>
          <w:szCs w:val="21"/>
        </w:rPr>
      </w:pPr>
      <w:r w:rsidRPr="00610AE8">
        <w:rPr>
          <w:rFonts w:ascii="ＭＳ ゴシック" w:eastAsia="ＭＳ ゴシック" w:hAnsi="ＭＳ ゴシック" w:cs="ＭＳ Ｐゴシック" w:hint="eastAsia"/>
          <w:color w:val="000000"/>
          <w:kern w:val="0"/>
          <w:szCs w:val="21"/>
        </w:rPr>
        <w:t>第</w:t>
      </w:r>
      <w:r w:rsidR="009C1772" w:rsidRPr="00610AE8">
        <w:rPr>
          <w:rFonts w:ascii="ＭＳ ゴシック" w:eastAsia="ＭＳ ゴシック" w:hAnsi="ＭＳ ゴシック" w:cs="ＭＳ Ｐゴシック" w:hint="eastAsia"/>
          <w:color w:val="000000"/>
          <w:kern w:val="0"/>
          <w:szCs w:val="21"/>
        </w:rPr>
        <w:t>32</w:t>
      </w:r>
      <w:r w:rsidRPr="00610AE8">
        <w:rPr>
          <w:rFonts w:ascii="ＭＳ ゴシック" w:eastAsia="ＭＳ ゴシック" w:hAnsi="ＭＳ ゴシック" w:cs="ＭＳ Ｐゴシック" w:hint="eastAsia"/>
          <w:color w:val="000000"/>
          <w:kern w:val="0"/>
          <w:szCs w:val="21"/>
        </w:rPr>
        <w:t>条の</w:t>
      </w:r>
      <w:r w:rsidR="009C1772" w:rsidRPr="00610AE8">
        <w:rPr>
          <w:rFonts w:ascii="ＭＳ ゴシック" w:eastAsia="ＭＳ ゴシック" w:hAnsi="ＭＳ ゴシック" w:cs="ＭＳ Ｐゴシック" w:hint="eastAsia"/>
          <w:color w:val="000000"/>
          <w:kern w:val="0"/>
          <w:szCs w:val="21"/>
        </w:rPr>
        <w:t>3</w:t>
      </w:r>
      <w:r w:rsidRPr="00610AE8">
        <w:rPr>
          <w:rFonts w:ascii="ＭＳ ゴシック" w:eastAsia="ＭＳ ゴシック" w:hAnsi="ＭＳ ゴシック" w:cs="ＭＳ Ｐゴシック" w:hint="eastAsia"/>
          <w:color w:val="000000"/>
          <w:kern w:val="0"/>
          <w:szCs w:val="21"/>
        </w:rPr>
        <w:t>の</w:t>
      </w:r>
      <w:r w:rsidR="009C1772" w:rsidRPr="00610AE8">
        <w:rPr>
          <w:rFonts w:ascii="ＭＳ ゴシック" w:eastAsia="ＭＳ ゴシック" w:hAnsi="ＭＳ ゴシック" w:cs="ＭＳ Ｐゴシック" w:hint="eastAsia"/>
          <w:color w:val="000000"/>
          <w:kern w:val="0"/>
          <w:szCs w:val="21"/>
        </w:rPr>
        <w:t>2</w:t>
      </w:r>
      <w:r w:rsidRPr="00610AE8">
        <w:rPr>
          <w:rFonts w:ascii="ＭＳ ゴシック" w:eastAsia="ＭＳ ゴシック" w:hAnsi="ＭＳ ゴシック" w:cs="ＭＳ Ｐゴシック" w:hint="eastAsia"/>
          <w:color w:val="000000"/>
          <w:kern w:val="0"/>
          <w:szCs w:val="21"/>
        </w:rPr>
        <w:t xml:space="preserve">　使用者が、清算期間が</w:t>
      </w:r>
      <w:r w:rsidR="009C1772" w:rsidRPr="00610AE8">
        <w:rPr>
          <w:rFonts w:ascii="ＭＳ ゴシック" w:eastAsia="ＭＳ ゴシック" w:hAnsi="ＭＳ ゴシック" w:cs="ＭＳ Ｐゴシック" w:hint="eastAsia"/>
          <w:color w:val="000000"/>
          <w:kern w:val="0"/>
          <w:szCs w:val="21"/>
        </w:rPr>
        <w:t>１</w:t>
      </w:r>
      <w:r w:rsidRPr="00610AE8">
        <w:rPr>
          <w:rFonts w:ascii="ＭＳ ゴシック" w:eastAsia="ＭＳ ゴシック" w:hAnsi="ＭＳ ゴシック" w:cs="ＭＳ Ｐゴシック" w:hint="eastAsia"/>
          <w:color w:val="000000"/>
          <w:kern w:val="0"/>
          <w:szCs w:val="21"/>
        </w:rPr>
        <w:t>箇月を超えるものであるときの当該清算期間中の前条第</w:t>
      </w:r>
      <w:r w:rsidR="009C1772" w:rsidRPr="00610AE8">
        <w:rPr>
          <w:rFonts w:ascii="ＭＳ ゴシック" w:eastAsia="ＭＳ ゴシック" w:hAnsi="ＭＳ ゴシック" w:cs="ＭＳ Ｐゴシック" w:hint="eastAsia"/>
          <w:color w:val="000000"/>
          <w:kern w:val="0"/>
          <w:szCs w:val="21"/>
        </w:rPr>
        <w:t>１</w:t>
      </w:r>
      <w:r w:rsidRPr="00610AE8">
        <w:rPr>
          <w:rFonts w:ascii="ＭＳ ゴシック" w:eastAsia="ＭＳ ゴシック" w:hAnsi="ＭＳ ゴシック" w:cs="ＭＳ Ｐゴシック" w:hint="eastAsia"/>
          <w:color w:val="000000"/>
          <w:kern w:val="0"/>
          <w:szCs w:val="21"/>
        </w:rPr>
        <w:t>項の規定により労働させた期間が当該清算期間より短い労働者について、当該労働させた期間を平均し一週間当たり</w:t>
      </w:r>
      <w:r w:rsidR="009C1772" w:rsidRPr="00610AE8">
        <w:rPr>
          <w:rFonts w:ascii="ＭＳ ゴシック" w:eastAsia="ＭＳ ゴシック" w:hAnsi="ＭＳ ゴシック" w:cs="ＭＳ Ｐゴシック" w:hint="eastAsia"/>
          <w:color w:val="000000"/>
          <w:kern w:val="0"/>
          <w:szCs w:val="21"/>
        </w:rPr>
        <w:t>40</w:t>
      </w:r>
      <w:r w:rsidRPr="00610AE8">
        <w:rPr>
          <w:rFonts w:ascii="ＭＳ ゴシック" w:eastAsia="ＭＳ ゴシック" w:hAnsi="ＭＳ ゴシック" w:cs="ＭＳ Ｐゴシック" w:hint="eastAsia"/>
          <w:color w:val="000000"/>
          <w:kern w:val="0"/>
          <w:szCs w:val="21"/>
        </w:rPr>
        <w:t>時間を超えて労働させた場合においては、その超えた時間(第</w:t>
      </w:r>
      <w:r w:rsidR="009C1772" w:rsidRPr="00610AE8">
        <w:rPr>
          <w:rFonts w:ascii="ＭＳ ゴシック" w:eastAsia="ＭＳ ゴシック" w:hAnsi="ＭＳ ゴシック" w:cs="ＭＳ Ｐゴシック" w:hint="eastAsia"/>
          <w:color w:val="000000"/>
          <w:kern w:val="0"/>
          <w:szCs w:val="21"/>
        </w:rPr>
        <w:t>33</w:t>
      </w:r>
      <w:r w:rsidRPr="00610AE8">
        <w:rPr>
          <w:rFonts w:ascii="ＭＳ ゴシック" w:eastAsia="ＭＳ ゴシック" w:hAnsi="ＭＳ ゴシック" w:cs="ＭＳ Ｐゴシック" w:hint="eastAsia"/>
          <w:color w:val="000000"/>
          <w:kern w:val="0"/>
          <w:szCs w:val="21"/>
        </w:rPr>
        <w:t>条又は第</w:t>
      </w:r>
      <w:r w:rsidR="009C1772" w:rsidRPr="00610AE8">
        <w:rPr>
          <w:rFonts w:ascii="ＭＳ ゴシック" w:eastAsia="ＭＳ ゴシック" w:hAnsi="ＭＳ ゴシック" w:cs="ＭＳ Ｐゴシック" w:hint="eastAsia"/>
          <w:color w:val="000000"/>
          <w:kern w:val="0"/>
          <w:szCs w:val="21"/>
        </w:rPr>
        <w:t>36</w:t>
      </w:r>
      <w:r w:rsidRPr="00610AE8">
        <w:rPr>
          <w:rFonts w:ascii="ＭＳ ゴシック" w:eastAsia="ＭＳ ゴシック" w:hAnsi="ＭＳ ゴシック" w:cs="ＭＳ Ｐゴシック" w:hint="eastAsia"/>
          <w:color w:val="000000"/>
          <w:kern w:val="0"/>
          <w:szCs w:val="21"/>
        </w:rPr>
        <w:t>条第</w:t>
      </w:r>
      <w:r w:rsidR="009C1772" w:rsidRPr="00610AE8">
        <w:rPr>
          <w:rFonts w:ascii="ＭＳ ゴシック" w:eastAsia="ＭＳ ゴシック" w:hAnsi="ＭＳ ゴシック" w:cs="ＭＳ Ｐゴシック" w:hint="eastAsia"/>
          <w:color w:val="000000"/>
          <w:kern w:val="0"/>
          <w:szCs w:val="21"/>
        </w:rPr>
        <w:t>1</w:t>
      </w:r>
      <w:r w:rsidRPr="00610AE8">
        <w:rPr>
          <w:rFonts w:ascii="ＭＳ ゴシック" w:eastAsia="ＭＳ ゴシック" w:hAnsi="ＭＳ ゴシック" w:cs="ＭＳ Ｐゴシック" w:hint="eastAsia"/>
          <w:color w:val="000000"/>
          <w:kern w:val="0"/>
          <w:szCs w:val="21"/>
        </w:rPr>
        <w:t>項の規定により延長し、又は休日に労働させた時間を除く。)の労働については、</w:t>
      </w:r>
      <w:r w:rsidR="009C1772" w:rsidRPr="00610AE8">
        <w:rPr>
          <w:rFonts w:ascii="ＭＳ ゴシック" w:eastAsia="ＭＳ ゴシック" w:hAnsi="ＭＳ ゴシック" w:cs="ＭＳ Ｐゴシック" w:hint="eastAsia"/>
          <w:color w:val="000000"/>
          <w:kern w:val="0"/>
          <w:szCs w:val="21"/>
        </w:rPr>
        <w:t>第37</w:t>
      </w:r>
      <w:r w:rsidRPr="00610AE8">
        <w:rPr>
          <w:rFonts w:ascii="ＭＳ ゴシック" w:eastAsia="ＭＳ ゴシック" w:hAnsi="ＭＳ ゴシック" w:cs="ＭＳ Ｐゴシック" w:hint="eastAsia"/>
          <w:color w:val="000000"/>
          <w:kern w:val="0"/>
          <w:szCs w:val="21"/>
        </w:rPr>
        <w:t>条の規定の例により割増賃金を支払わなければならない。</w:t>
      </w:r>
    </w:p>
    <w:p w14:paraId="36BBEC2B" w14:textId="280177B3" w:rsidR="00F40C93" w:rsidRPr="00610AE8" w:rsidRDefault="00F40C93" w:rsidP="00E91C5D">
      <w:pPr>
        <w:widowControl/>
        <w:pBdr>
          <w:top w:val="single" w:sz="4" w:space="1" w:color="auto"/>
          <w:left w:val="single" w:sz="4" w:space="4" w:color="auto"/>
          <w:bottom w:val="single" w:sz="4" w:space="1" w:color="auto"/>
          <w:right w:val="single" w:sz="4" w:space="4" w:color="auto"/>
        </w:pBdr>
        <w:shd w:val="clear" w:color="auto" w:fill="FFFFFF"/>
        <w:spacing w:line="300" w:lineRule="exact"/>
        <w:ind w:firstLineChars="800" w:firstLine="1680"/>
        <w:jc w:val="left"/>
        <w:rPr>
          <w:rFonts w:ascii="ＭＳ ゴシック" w:eastAsia="ＭＳ ゴシック" w:hAnsi="ＭＳ ゴシック" w:cs="ＭＳ Ｐゴシック"/>
          <w:color w:val="000000"/>
          <w:kern w:val="0"/>
          <w:szCs w:val="21"/>
        </w:rPr>
      </w:pPr>
      <w:r w:rsidRPr="00610AE8">
        <w:rPr>
          <w:rFonts w:ascii="ＭＳ ゴシック" w:eastAsia="ＭＳ ゴシック" w:hAnsi="ＭＳ ゴシック" w:cs="ＭＳ Ｐゴシック" w:hint="eastAsia"/>
          <w:color w:val="000000"/>
          <w:kern w:val="0"/>
          <w:szCs w:val="21"/>
        </w:rPr>
        <w:t>(平</w:t>
      </w:r>
      <w:r w:rsidR="009C1772" w:rsidRPr="00610AE8">
        <w:rPr>
          <w:rFonts w:ascii="ＭＳ ゴシック" w:eastAsia="ＭＳ ゴシック" w:hAnsi="ＭＳ ゴシック" w:cs="ＭＳ Ｐゴシック" w:hint="eastAsia"/>
          <w:color w:val="000000"/>
          <w:kern w:val="0"/>
          <w:szCs w:val="21"/>
        </w:rPr>
        <w:t>30</w:t>
      </w:r>
      <w:r w:rsidRPr="00610AE8">
        <w:rPr>
          <w:rFonts w:ascii="ＭＳ ゴシック" w:eastAsia="ＭＳ ゴシック" w:hAnsi="ＭＳ ゴシック" w:cs="ＭＳ Ｐゴシック" w:hint="eastAsia"/>
          <w:color w:val="000000"/>
          <w:kern w:val="0"/>
          <w:szCs w:val="21"/>
        </w:rPr>
        <w:t>法</w:t>
      </w:r>
      <w:r w:rsidR="009C1772" w:rsidRPr="00610AE8">
        <w:rPr>
          <w:rFonts w:ascii="ＭＳ ゴシック" w:eastAsia="ＭＳ ゴシック" w:hAnsi="ＭＳ ゴシック" w:cs="ＭＳ Ｐゴシック" w:hint="eastAsia"/>
          <w:color w:val="000000"/>
          <w:kern w:val="0"/>
          <w:szCs w:val="21"/>
        </w:rPr>
        <w:t>71</w:t>
      </w:r>
      <w:r w:rsidRPr="00610AE8">
        <w:rPr>
          <w:rFonts w:ascii="ＭＳ ゴシック" w:eastAsia="ＭＳ ゴシック" w:hAnsi="ＭＳ ゴシック" w:cs="ＭＳ Ｐゴシック" w:hint="eastAsia"/>
          <w:color w:val="000000"/>
          <w:kern w:val="0"/>
          <w:szCs w:val="21"/>
        </w:rPr>
        <w:t>・追加)</w:t>
      </w:r>
    </w:p>
    <w:p w14:paraId="625FEFDB" w14:textId="77777777" w:rsidR="00F40C93" w:rsidRPr="00E91C5D" w:rsidRDefault="00F40C93" w:rsidP="00E91C5D">
      <w:pPr>
        <w:spacing w:line="300" w:lineRule="exact"/>
        <w:ind w:firstLineChars="100" w:firstLine="180"/>
        <w:rPr>
          <w:rFonts w:asciiTheme="majorHAnsi" w:eastAsiaTheme="majorHAnsi" w:hAnsiTheme="majorHAnsi" w:cs="+mn-cs"/>
          <w:color w:val="000000"/>
          <w:kern w:val="24"/>
          <w:sz w:val="18"/>
          <w:szCs w:val="18"/>
        </w:rPr>
      </w:pPr>
    </w:p>
    <w:p w14:paraId="15819448" w14:textId="77777777" w:rsidR="00F40C93" w:rsidRPr="00E91C5D" w:rsidRDefault="00F40C93" w:rsidP="00E91C5D">
      <w:pPr>
        <w:spacing w:line="300" w:lineRule="exact"/>
        <w:ind w:firstLineChars="100" w:firstLine="180"/>
        <w:rPr>
          <w:rFonts w:asciiTheme="majorHAnsi" w:eastAsiaTheme="majorHAnsi" w:hAnsiTheme="majorHAnsi" w:cs="+mn-cs"/>
          <w:color w:val="000000"/>
          <w:kern w:val="24"/>
          <w:sz w:val="18"/>
          <w:szCs w:val="18"/>
        </w:rPr>
      </w:pPr>
      <w:r w:rsidRPr="00E91C5D">
        <w:rPr>
          <w:rFonts w:asciiTheme="majorHAnsi" w:eastAsiaTheme="majorHAnsi" w:hAnsiTheme="majorHAnsi" w:cs="+mn-cs" w:hint="eastAsia"/>
          <w:color w:val="000000"/>
          <w:kern w:val="24"/>
          <w:sz w:val="18"/>
          <w:szCs w:val="18"/>
        </w:rPr>
        <w:t>対象期間の短い労働者の割増賃金の取り扱い。</w:t>
      </w:r>
    </w:p>
    <w:p w14:paraId="1196B200" w14:textId="4D5A0251" w:rsidR="00E91C5D" w:rsidRDefault="00E91C5D" w:rsidP="00E91C5D">
      <w:pPr>
        <w:spacing w:line="300" w:lineRule="exact"/>
        <w:ind w:firstLineChars="100" w:firstLine="180"/>
        <w:rPr>
          <w:rFonts w:asciiTheme="majorHAnsi" w:eastAsiaTheme="majorHAnsi" w:hAnsiTheme="majorHAnsi" w:cs="+mn-cs"/>
          <w:color w:val="000000"/>
          <w:kern w:val="24"/>
          <w:sz w:val="18"/>
          <w:szCs w:val="18"/>
        </w:rPr>
      </w:pPr>
      <w:r w:rsidRPr="00E91C5D">
        <w:rPr>
          <w:rFonts w:asciiTheme="majorHAnsi" w:eastAsiaTheme="majorHAnsi" w:hAnsiTheme="majorHAnsi" w:cs="+mn-cs"/>
          <w:noProof/>
          <w:color w:val="000000"/>
          <w:kern w:val="24"/>
          <w:sz w:val="18"/>
          <w:szCs w:val="18"/>
        </w:rPr>
        <mc:AlternateContent>
          <mc:Choice Requires="wps">
            <w:drawing>
              <wp:anchor distT="0" distB="0" distL="114300" distR="114300" simplePos="0" relativeHeight="251743232" behindDoc="0" locked="0" layoutInCell="1" allowOverlap="1" wp14:anchorId="64EAD63B" wp14:editId="7CE1E30B">
                <wp:simplePos x="0" y="0"/>
                <wp:positionH relativeFrom="column">
                  <wp:posOffset>132080</wp:posOffset>
                </wp:positionH>
                <wp:positionV relativeFrom="paragraph">
                  <wp:posOffset>188595</wp:posOffset>
                </wp:positionV>
                <wp:extent cx="1924756" cy="355176"/>
                <wp:effectExtent l="0" t="0" r="0" b="6985"/>
                <wp:wrapNone/>
                <wp:docPr id="33" name="四角形: 角を丸くする 33"/>
                <wp:cNvGraphicFramePr/>
                <a:graphic xmlns:a="http://schemas.openxmlformats.org/drawingml/2006/main">
                  <a:graphicData uri="http://schemas.microsoft.com/office/word/2010/wordprocessingShape">
                    <wps:wsp>
                      <wps:cNvSpPr/>
                      <wps:spPr>
                        <a:xfrm>
                          <a:off x="0" y="0"/>
                          <a:ext cx="1924756" cy="355176"/>
                        </a:xfrm>
                        <a:prstGeom prst="roundRect">
                          <a:avLst/>
                        </a:prstGeom>
                        <a:solidFill>
                          <a:sysClr val="windowText" lastClr="000000"/>
                        </a:solidFill>
                        <a:ln w="12700" cap="flat" cmpd="sng" algn="ctr">
                          <a:noFill/>
                          <a:prstDash val="solid"/>
                          <a:miter lim="800000"/>
                        </a:ln>
                        <a:effectLst/>
                      </wps:spPr>
                      <wps:txbx>
                        <w:txbxContent>
                          <w:p w14:paraId="224016B8" w14:textId="77777777" w:rsidR="00EA6C6F" w:rsidRPr="00714BBF" w:rsidRDefault="00EA6C6F" w:rsidP="00F40C93">
                            <w:pPr>
                              <w:jc w:val="center"/>
                              <w:rPr>
                                <w:rFonts w:ascii="ＭＳ ゴシック" w:eastAsia="ＭＳ ゴシック" w:hAnsi="ＭＳ ゴシック"/>
                              </w:rPr>
                            </w:pPr>
                            <w:r w:rsidRPr="00714BBF">
                              <w:rPr>
                                <w:rFonts w:ascii="ＭＳ ゴシック" w:eastAsia="ＭＳ ゴシック" w:hAnsi="ＭＳ ゴシック" w:hint="eastAsia"/>
                              </w:rPr>
                              <w:t>1</w:t>
                            </w:r>
                            <w:r w:rsidRPr="00714BBF">
                              <w:rPr>
                                <w:rFonts w:ascii="ＭＳ ゴシック" w:eastAsia="ＭＳ ゴシック" w:hAnsi="ＭＳ ゴシック" w:hint="eastAsia"/>
                              </w:rPr>
                              <w:t>年以内の変形労働時間制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EAD63B" id="四角形: 角を丸くする 33" o:spid="_x0000_s1070" style="position:absolute;left:0;text-align:left;margin-left:10.4pt;margin-top:14.85pt;width:151.55pt;height:27.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" fillcolor="windowText" stroked="f" strokeweight="1pt">
                <v:stroke joinstyle="miter"/>
                <v:textbox>
                  <w:txbxContent>
                    <w:p w14:paraId="224016B8" w14:textId="77777777" w:rsidR="00EA6C6F" w:rsidRPr="00714BBF" w:rsidRDefault="00EA6C6F" w:rsidP="00F40C93">
                      <w:pPr>
                        <w:jc w:val="center"/>
                        <w:rPr>
                          <w:rFonts w:ascii="ＭＳ ゴシック" w:eastAsia="ＭＳ ゴシック" w:hAnsi="ＭＳ ゴシック"/>
                        </w:rPr>
                      </w:pPr>
                      <w:r w:rsidRPr="00714BBF">
                        <w:rPr>
                          <w:rFonts w:ascii="ＭＳ ゴシック" w:eastAsia="ＭＳ ゴシック" w:hAnsi="ＭＳ ゴシック" w:hint="eastAsia"/>
                        </w:rPr>
                        <w:t>1</w:t>
                      </w:r>
                      <w:r w:rsidRPr="00714BBF">
                        <w:rPr>
                          <w:rFonts w:ascii="ＭＳ ゴシック" w:eastAsia="ＭＳ ゴシック" w:hAnsi="ＭＳ ゴシック" w:hint="eastAsia"/>
                        </w:rPr>
                        <w:t>年以内の変形労働時間制</w:t>
                      </w:r>
                    </w:p>
                  </w:txbxContent>
                </v:textbox>
              </v:roundrect>
            </w:pict>
          </mc:Fallback>
        </mc:AlternateContent>
      </w:r>
    </w:p>
    <w:p w14:paraId="27223AF7" w14:textId="4E7A8556" w:rsidR="00F40C93" w:rsidRPr="00E91C5D" w:rsidRDefault="00F40C93" w:rsidP="00E91C5D">
      <w:pPr>
        <w:spacing w:line="300" w:lineRule="exact"/>
        <w:ind w:firstLineChars="100" w:firstLine="180"/>
        <w:rPr>
          <w:rFonts w:asciiTheme="majorHAnsi" w:eastAsiaTheme="majorHAnsi" w:hAnsiTheme="majorHAnsi" w:cs="+mn-cs"/>
          <w:color w:val="000000"/>
          <w:kern w:val="24"/>
          <w:sz w:val="18"/>
          <w:szCs w:val="18"/>
        </w:rPr>
      </w:pPr>
    </w:p>
    <w:p w14:paraId="673CE108" w14:textId="77777777" w:rsidR="00F40C93" w:rsidRPr="00E91C5D" w:rsidRDefault="00F40C93" w:rsidP="00E91C5D">
      <w:pPr>
        <w:widowControl/>
        <w:pBdr>
          <w:top w:val="single" w:sz="4" w:space="1" w:color="auto"/>
          <w:left w:val="single" w:sz="4" w:space="4" w:color="auto"/>
          <w:bottom w:val="single" w:sz="4" w:space="1" w:color="auto"/>
          <w:right w:val="single" w:sz="4" w:space="4" w:color="auto"/>
        </w:pBdr>
        <w:shd w:val="clear" w:color="auto" w:fill="FFFFFF"/>
        <w:spacing w:line="300" w:lineRule="exact"/>
        <w:ind w:left="240" w:hanging="240"/>
        <w:rPr>
          <w:rFonts w:asciiTheme="majorHAnsi" w:eastAsiaTheme="majorHAnsi" w:hAnsiTheme="majorHAnsi" w:cs="ＭＳ Ｐゴシック"/>
          <w:color w:val="000000"/>
          <w:kern w:val="0"/>
          <w:sz w:val="18"/>
          <w:szCs w:val="18"/>
        </w:rPr>
      </w:pPr>
    </w:p>
    <w:p w14:paraId="681D31B7" w14:textId="3DFCFB3A" w:rsidR="00F40C93" w:rsidRPr="00F40C93" w:rsidRDefault="00F40C93" w:rsidP="00E91C5D">
      <w:pPr>
        <w:widowControl/>
        <w:pBdr>
          <w:top w:val="single" w:sz="4" w:space="1" w:color="auto"/>
          <w:left w:val="single" w:sz="4" w:space="4" w:color="auto"/>
          <w:bottom w:val="single" w:sz="4" w:space="1" w:color="auto"/>
          <w:right w:val="single" w:sz="4" w:space="4" w:color="auto"/>
        </w:pBdr>
        <w:shd w:val="clear" w:color="auto" w:fill="FFFFFF"/>
        <w:spacing w:line="300" w:lineRule="exact"/>
        <w:ind w:left="240" w:hanging="240"/>
        <w:rPr>
          <w:rFonts w:ascii="ＭＳ ゴシック" w:eastAsia="ＭＳ ゴシック" w:hAnsi="ＭＳ ゴシック" w:cs="ＭＳ Ｐゴシック"/>
          <w:color w:val="000000"/>
          <w:kern w:val="0"/>
          <w:szCs w:val="21"/>
        </w:rPr>
      </w:pPr>
      <w:r w:rsidRPr="00E91C5D">
        <w:rPr>
          <w:rFonts w:ascii="ＭＳ ゴシック" w:eastAsia="ＭＳ ゴシック" w:hAnsi="ＭＳ ゴシック" w:cs="ＭＳ Ｐゴシック" w:hint="eastAsia"/>
          <w:kern w:val="0"/>
          <w:szCs w:val="21"/>
        </w:rPr>
        <w:t>第</w:t>
      </w:r>
      <w:r w:rsidR="006F0167" w:rsidRPr="00E91C5D">
        <w:rPr>
          <w:rFonts w:ascii="ＭＳ ゴシック" w:eastAsia="ＭＳ ゴシック" w:hAnsi="ＭＳ ゴシック" w:cs="ＭＳ Ｐゴシック" w:hint="eastAsia"/>
          <w:kern w:val="0"/>
          <w:szCs w:val="21"/>
        </w:rPr>
        <w:t>32</w:t>
      </w:r>
      <w:r w:rsidRPr="00E91C5D">
        <w:rPr>
          <w:rFonts w:ascii="ＭＳ ゴシック" w:eastAsia="ＭＳ ゴシック" w:hAnsi="ＭＳ ゴシック" w:cs="ＭＳ Ｐゴシック" w:hint="eastAsia"/>
          <w:kern w:val="0"/>
          <w:szCs w:val="21"/>
        </w:rPr>
        <w:t>条の</w:t>
      </w:r>
      <w:r w:rsidR="006F0167" w:rsidRPr="00E91C5D">
        <w:rPr>
          <w:rFonts w:ascii="ＭＳ ゴシック" w:eastAsia="ＭＳ ゴシック" w:hAnsi="ＭＳ ゴシック" w:cs="ＭＳ Ｐゴシック" w:hint="eastAsia"/>
          <w:kern w:val="0"/>
          <w:szCs w:val="21"/>
        </w:rPr>
        <w:t>4</w:t>
      </w:r>
      <w:r w:rsidRPr="00E91C5D">
        <w:rPr>
          <w:rFonts w:ascii="ＭＳ ゴシック" w:eastAsia="ＭＳ ゴシック" w:hAnsi="ＭＳ ゴシック" w:cs="ＭＳ Ｐゴシック" w:hint="eastAsia"/>
          <w:color w:val="FF0000"/>
          <w:kern w:val="0"/>
          <w:szCs w:val="21"/>
        </w:rPr>
        <w:t xml:space="preserve">　</w:t>
      </w:r>
      <w:r w:rsidRPr="00E91C5D">
        <w:rPr>
          <w:rFonts w:ascii="ＭＳ ゴシック" w:eastAsia="ＭＳ ゴシック" w:hAnsi="ＭＳ ゴシック" w:cs="ＭＳ Ｐゴシック" w:hint="eastAsia"/>
          <w:color w:val="000000"/>
          <w:kern w:val="0"/>
          <w:szCs w:val="21"/>
        </w:rPr>
        <w:t>使用者は、当該事業場に、労働者の過半数で組織する労働組合がある</w:t>
      </w:r>
      <w:r w:rsidRPr="00F40C93">
        <w:rPr>
          <w:rFonts w:ascii="ＭＳ ゴシック" w:eastAsia="ＭＳ ゴシック" w:hAnsi="ＭＳ ゴシック" w:cs="ＭＳ Ｐゴシック" w:hint="eastAsia"/>
          <w:color w:val="000000"/>
          <w:kern w:val="0"/>
          <w:szCs w:val="21"/>
        </w:rPr>
        <w:t>場合においてはその労働組合、労働者の過半数で組織する労働組合がない場合においては労働者の過半数を代表する者との書面による協定により、次に掲げる事項を定めたときは、第</w:t>
      </w:r>
      <w:r w:rsidR="006F0167">
        <w:rPr>
          <w:rFonts w:ascii="ＭＳ ゴシック" w:eastAsia="ＭＳ ゴシック" w:hAnsi="ＭＳ ゴシック" w:cs="ＭＳ Ｐゴシック" w:hint="eastAsia"/>
          <w:color w:val="000000"/>
          <w:kern w:val="0"/>
          <w:szCs w:val="21"/>
        </w:rPr>
        <w:t>32</w:t>
      </w:r>
      <w:r w:rsidRPr="00F40C93">
        <w:rPr>
          <w:rFonts w:ascii="ＭＳ ゴシック" w:eastAsia="ＭＳ ゴシック" w:hAnsi="ＭＳ ゴシック" w:cs="ＭＳ Ｐゴシック" w:hint="eastAsia"/>
          <w:color w:val="000000"/>
          <w:kern w:val="0"/>
          <w:szCs w:val="21"/>
        </w:rPr>
        <w:t>条の規定にかかわらず、その協定で第</w:t>
      </w:r>
      <w:r w:rsidR="006F0167">
        <w:rPr>
          <w:rFonts w:ascii="ＭＳ ゴシック" w:eastAsia="ＭＳ ゴシック" w:hAnsi="ＭＳ ゴシック" w:cs="ＭＳ Ｐゴシック" w:hint="eastAsia"/>
          <w:color w:val="000000"/>
          <w:kern w:val="0"/>
          <w:szCs w:val="21"/>
        </w:rPr>
        <w:t>2</w:t>
      </w:r>
      <w:r w:rsidRPr="00F40C93">
        <w:rPr>
          <w:rFonts w:ascii="ＭＳ ゴシック" w:eastAsia="ＭＳ ゴシック" w:hAnsi="ＭＳ ゴシック" w:cs="ＭＳ Ｐゴシック" w:hint="eastAsia"/>
          <w:color w:val="000000"/>
          <w:kern w:val="0"/>
          <w:szCs w:val="21"/>
        </w:rPr>
        <w:t>号の対象期間として定められた期間を平均し一週間当たりの労働時間が</w:t>
      </w:r>
      <w:r w:rsidR="006F0167">
        <w:rPr>
          <w:rFonts w:ascii="ＭＳ ゴシック" w:eastAsia="ＭＳ ゴシック" w:hAnsi="ＭＳ ゴシック" w:cs="ＭＳ Ｐゴシック" w:hint="eastAsia"/>
          <w:color w:val="000000"/>
          <w:kern w:val="0"/>
          <w:szCs w:val="21"/>
        </w:rPr>
        <w:t>40</w:t>
      </w:r>
      <w:r w:rsidRPr="00F40C93">
        <w:rPr>
          <w:rFonts w:ascii="ＭＳ ゴシック" w:eastAsia="ＭＳ ゴシック" w:hAnsi="ＭＳ ゴシック" w:cs="ＭＳ Ｐゴシック" w:hint="eastAsia"/>
          <w:color w:val="000000"/>
          <w:kern w:val="0"/>
          <w:szCs w:val="21"/>
        </w:rPr>
        <w:t>時間を超えない範囲内において、当該協定(次項の規定による定めをした場合においては、その定めを含む。)で定めるところにより、特定された週において同条第一項の労働時間又は特定された日において同条第二項の労働時間を超えて、労働させることができる。</w:t>
      </w:r>
    </w:p>
    <w:p w14:paraId="4309321D" w14:textId="68E35B52" w:rsidR="00F40C93" w:rsidRPr="00F40C93" w:rsidRDefault="006F0167"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１</w:t>
      </w:r>
      <w:r w:rsidR="00F40C93" w:rsidRPr="00F40C93">
        <w:rPr>
          <w:rFonts w:ascii="ＭＳ ゴシック" w:eastAsia="ＭＳ ゴシック" w:hAnsi="ＭＳ ゴシック" w:cs="ＭＳ Ｐゴシック" w:hint="eastAsia"/>
          <w:color w:val="000000"/>
          <w:kern w:val="0"/>
          <w:szCs w:val="21"/>
        </w:rPr>
        <w:t xml:space="preserve">　この条の規定による労働時間により</w:t>
      </w:r>
    </w:p>
    <w:p w14:paraId="52D46D4F"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労働させることができることとされる</w:t>
      </w:r>
    </w:p>
    <w:p w14:paraId="3A724352"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lastRenderedPageBreak/>
        <w:t>労働者の範囲</w:t>
      </w:r>
    </w:p>
    <w:p w14:paraId="4C8D6F8A" w14:textId="6E4C44AA" w:rsidR="00F40C93" w:rsidRPr="00F40C93" w:rsidRDefault="006F0167"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2</w:t>
      </w:r>
      <w:r w:rsidR="00F40C93" w:rsidRPr="00F40C93">
        <w:rPr>
          <w:rFonts w:ascii="ＭＳ ゴシック" w:eastAsia="ＭＳ ゴシック" w:hAnsi="ＭＳ ゴシック" w:cs="ＭＳ Ｐゴシック" w:hint="eastAsia"/>
          <w:color w:val="000000"/>
          <w:kern w:val="0"/>
          <w:szCs w:val="21"/>
        </w:rPr>
        <w:t xml:space="preserve">　対象期間(その期間を平均し一週間</w:t>
      </w:r>
    </w:p>
    <w:p w14:paraId="68FCD74C" w14:textId="176A68CE"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当たりの労働時間が</w:t>
      </w:r>
      <w:r w:rsidR="006F0167">
        <w:rPr>
          <w:rFonts w:ascii="ＭＳ ゴシック" w:eastAsia="ＭＳ ゴシック" w:hAnsi="ＭＳ ゴシック" w:cs="ＭＳ Ｐゴシック" w:hint="eastAsia"/>
          <w:color w:val="000000"/>
          <w:kern w:val="0"/>
          <w:szCs w:val="21"/>
        </w:rPr>
        <w:t>40</w:t>
      </w:r>
      <w:r w:rsidRPr="00F40C93">
        <w:rPr>
          <w:rFonts w:ascii="ＭＳ ゴシック" w:eastAsia="ＭＳ ゴシック" w:hAnsi="ＭＳ ゴシック" w:cs="ＭＳ Ｐゴシック" w:hint="eastAsia"/>
          <w:color w:val="000000"/>
          <w:kern w:val="0"/>
          <w:szCs w:val="21"/>
        </w:rPr>
        <w:t>時間を超えな</w:t>
      </w:r>
    </w:p>
    <w:p w14:paraId="46DC7A77"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い範囲内において労働させる期間をい</w:t>
      </w:r>
    </w:p>
    <w:p w14:paraId="13530ABD" w14:textId="7EA6D5CB"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い、</w:t>
      </w:r>
      <w:r w:rsidR="006F0167">
        <w:rPr>
          <w:rFonts w:ascii="ＭＳ ゴシック" w:eastAsia="ＭＳ ゴシック" w:hAnsi="ＭＳ ゴシック" w:cs="ＭＳ Ｐゴシック" w:hint="eastAsia"/>
          <w:color w:val="000000"/>
          <w:kern w:val="0"/>
          <w:szCs w:val="21"/>
        </w:rPr>
        <w:t>１</w:t>
      </w:r>
      <w:r w:rsidRPr="00F40C93">
        <w:rPr>
          <w:rFonts w:ascii="ＭＳ ゴシック" w:eastAsia="ＭＳ ゴシック" w:hAnsi="ＭＳ ゴシック" w:cs="ＭＳ Ｐゴシック" w:hint="eastAsia"/>
          <w:color w:val="000000"/>
          <w:kern w:val="0"/>
          <w:szCs w:val="21"/>
        </w:rPr>
        <w:t>箇月を超え一年以内の期間に限</w:t>
      </w:r>
    </w:p>
    <w:p w14:paraId="73CFB086"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るものとする。以下この条及び次条に</w:t>
      </w:r>
    </w:p>
    <w:p w14:paraId="01B409E8"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おいて同じ。)</w:t>
      </w:r>
    </w:p>
    <w:p w14:paraId="72ECBB41" w14:textId="5F4E7FE5" w:rsidR="00F40C93" w:rsidRPr="00F40C93" w:rsidRDefault="006F0167"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3</w:t>
      </w:r>
      <w:r w:rsidR="00F40C93" w:rsidRPr="00F40C93">
        <w:rPr>
          <w:rFonts w:ascii="ＭＳ ゴシック" w:eastAsia="ＭＳ ゴシック" w:hAnsi="ＭＳ ゴシック" w:cs="ＭＳ Ｐゴシック" w:hint="eastAsia"/>
          <w:color w:val="000000"/>
          <w:kern w:val="0"/>
          <w:szCs w:val="21"/>
        </w:rPr>
        <w:t xml:space="preserve">　特定期間(対象期間中の特に業務が</w:t>
      </w:r>
    </w:p>
    <w:p w14:paraId="7ED8B2BC" w14:textId="7E32DBBA"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繁忙な期間をいう。第</w:t>
      </w:r>
      <w:r w:rsidR="006F0167">
        <w:rPr>
          <w:rFonts w:ascii="ＭＳ ゴシック" w:eastAsia="ＭＳ ゴシック" w:hAnsi="ＭＳ ゴシック" w:cs="ＭＳ Ｐゴシック" w:hint="eastAsia"/>
          <w:color w:val="000000"/>
          <w:kern w:val="0"/>
          <w:szCs w:val="21"/>
        </w:rPr>
        <w:t>3</w:t>
      </w:r>
      <w:r w:rsidRPr="00F40C93">
        <w:rPr>
          <w:rFonts w:ascii="ＭＳ ゴシック" w:eastAsia="ＭＳ ゴシック" w:hAnsi="ＭＳ ゴシック" w:cs="ＭＳ Ｐゴシック" w:hint="eastAsia"/>
          <w:color w:val="000000"/>
          <w:kern w:val="0"/>
          <w:szCs w:val="21"/>
        </w:rPr>
        <w:t>項において同</w:t>
      </w:r>
    </w:p>
    <w:p w14:paraId="5A4DCC75"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じ。)</w:t>
      </w:r>
    </w:p>
    <w:p w14:paraId="75A98F93" w14:textId="4FD5C14B" w:rsidR="00F40C93" w:rsidRPr="00F40C93" w:rsidRDefault="006F0167"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4</w:t>
      </w:r>
      <w:r w:rsidR="00F40C93" w:rsidRPr="00F40C93">
        <w:rPr>
          <w:rFonts w:ascii="ＭＳ ゴシック" w:eastAsia="ＭＳ ゴシック" w:hAnsi="ＭＳ ゴシック" w:cs="ＭＳ Ｐゴシック" w:hint="eastAsia"/>
          <w:color w:val="000000"/>
          <w:kern w:val="0"/>
          <w:szCs w:val="21"/>
        </w:rPr>
        <w:t xml:space="preserve">　対象期間における労働日及び当該労</w:t>
      </w:r>
    </w:p>
    <w:p w14:paraId="04F5E9E6" w14:textId="11A081A0"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働日ごとの労働時間(対象期間を</w:t>
      </w:r>
      <w:r w:rsidR="006F0167">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箇</w:t>
      </w:r>
    </w:p>
    <w:p w14:paraId="691ADAD1"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月以上の期間ごとに区分することとし</w:t>
      </w:r>
    </w:p>
    <w:p w14:paraId="464981F5"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た場合においては、当該区分による各</w:t>
      </w:r>
    </w:p>
    <w:p w14:paraId="0D0B5B6A"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期間のうち当該対象期間の初日の属す</w:t>
      </w:r>
    </w:p>
    <w:p w14:paraId="07BEA8F5"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る期間(以下この条において「最初の期</w:t>
      </w:r>
    </w:p>
    <w:p w14:paraId="3864825D"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間」という。)における労働日及び当該</w:t>
      </w:r>
    </w:p>
    <w:p w14:paraId="02EA0EF1"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労働日ごとの労働時間並びに当該最初</w:t>
      </w:r>
    </w:p>
    <w:p w14:paraId="684BEF44"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の期間を除く各期間における労働日数</w:t>
      </w:r>
    </w:p>
    <w:p w14:paraId="4426FAFE"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及び総労働時間)</w:t>
      </w:r>
    </w:p>
    <w:p w14:paraId="2677B359" w14:textId="0CD0679B" w:rsidR="00F40C93" w:rsidRPr="00F40C93" w:rsidRDefault="00A42669"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5</w:t>
      </w:r>
      <w:r w:rsidR="00F40C93" w:rsidRPr="00F40C93">
        <w:rPr>
          <w:rFonts w:ascii="ＭＳ ゴシック" w:eastAsia="ＭＳ ゴシック" w:hAnsi="ＭＳ ゴシック" w:cs="ＭＳ Ｐゴシック" w:hint="eastAsia"/>
          <w:color w:val="000000"/>
          <w:kern w:val="0"/>
          <w:szCs w:val="21"/>
        </w:rPr>
        <w:t xml:space="preserve">　その他厚生労働省令で定める事項</w:t>
      </w:r>
    </w:p>
    <w:p w14:paraId="59282556" w14:textId="12910C25"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②　使用者は、前項の協定で同項第四号の区分をし、当該区分による各期間のうち最初の期間を除く各期間における労働日数及び総労働時間を定めたときは、当該各期間の初日の少なくとも</w:t>
      </w:r>
      <w:r w:rsidR="006F0167">
        <w:rPr>
          <w:rFonts w:ascii="ＭＳ ゴシック" w:eastAsia="ＭＳ ゴシック" w:hAnsi="ＭＳ ゴシック" w:cs="ＭＳ Ｐゴシック" w:hint="eastAsia"/>
          <w:color w:val="000000"/>
          <w:kern w:val="0"/>
          <w:szCs w:val="21"/>
        </w:rPr>
        <w:t>30</w:t>
      </w:r>
      <w:r w:rsidRPr="00F40C93">
        <w:rPr>
          <w:rFonts w:ascii="ＭＳ ゴシック" w:eastAsia="ＭＳ ゴシック" w:hAnsi="ＭＳ ゴシック" w:cs="ＭＳ Ｐゴシック" w:hint="eastAsia"/>
          <w:color w:val="000000"/>
          <w:kern w:val="0"/>
          <w:szCs w:val="21"/>
        </w:rPr>
        <w:t>日前に、当該事業場に、労働者の過半数で組織する労働組合がある場合においてはその労働組合、労働者の過半数で組織する労働組合がない場合においては労働者の過半数を代表する者の同意を得て、厚生労働省令で定めるところにより、当該労働日数を超えない範囲内において当該各期間における労働日及び当該総労働時間を超えない範囲内において当該各期間における</w:t>
      </w:r>
      <w:r w:rsidRPr="00F40C93">
        <w:rPr>
          <w:rFonts w:ascii="ＭＳ ゴシック" w:eastAsia="ＭＳ ゴシック" w:hAnsi="ＭＳ ゴシック" w:cs="ＭＳ Ｐゴシック" w:hint="eastAsia"/>
          <w:color w:val="000000"/>
          <w:kern w:val="0"/>
          <w:szCs w:val="21"/>
        </w:rPr>
        <w:t>労働日ごとの労働時間を定めなければならない。</w:t>
      </w:r>
    </w:p>
    <w:p w14:paraId="742D436F" w14:textId="3617D93A"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③　厚生労働大臣は、労働政策審議会の意見を聴いて、厚生労働省令で、対象期間における労働日数の限度並びに</w:t>
      </w:r>
      <w:r w:rsidR="00215788">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日及び</w:t>
      </w:r>
      <w:r w:rsidR="00215788">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週間の労働時間の限度並びに対象期間(第</w:t>
      </w:r>
      <w:r w:rsidR="00215788">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項の協定で特定期間として定められた期間を除く。)及び同項の協定で特定期間として定められた期間における連続して労働させる日数の限度を定めることができる。</w:t>
      </w:r>
    </w:p>
    <w:p w14:paraId="0780E872" w14:textId="718A035E"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④　第</w:t>
      </w:r>
      <w:r w:rsidR="006F0167">
        <w:rPr>
          <w:rFonts w:ascii="ＭＳ ゴシック" w:eastAsia="ＭＳ ゴシック" w:hAnsi="ＭＳ ゴシック" w:cs="ＭＳ Ｐゴシック" w:hint="eastAsia"/>
          <w:color w:val="000000"/>
          <w:kern w:val="0"/>
          <w:szCs w:val="21"/>
        </w:rPr>
        <w:t>32</w:t>
      </w:r>
      <w:r w:rsidRPr="00F40C93">
        <w:rPr>
          <w:rFonts w:ascii="ＭＳ ゴシック" w:eastAsia="ＭＳ ゴシック" w:hAnsi="ＭＳ ゴシック" w:cs="ＭＳ Ｐゴシック" w:hint="eastAsia"/>
          <w:color w:val="000000"/>
          <w:kern w:val="0"/>
          <w:szCs w:val="21"/>
        </w:rPr>
        <w:t>条の</w:t>
      </w:r>
      <w:r w:rsidR="006F0167">
        <w:rPr>
          <w:rFonts w:ascii="ＭＳ ゴシック" w:eastAsia="ＭＳ ゴシック" w:hAnsi="ＭＳ ゴシック" w:cs="ＭＳ Ｐゴシック" w:hint="eastAsia"/>
          <w:color w:val="000000"/>
          <w:kern w:val="0"/>
          <w:szCs w:val="21"/>
        </w:rPr>
        <w:t>2</w:t>
      </w:r>
      <w:r w:rsidRPr="00F40C93">
        <w:rPr>
          <w:rFonts w:ascii="ＭＳ ゴシック" w:eastAsia="ＭＳ ゴシック" w:hAnsi="ＭＳ ゴシック" w:cs="ＭＳ Ｐゴシック" w:hint="eastAsia"/>
          <w:color w:val="000000"/>
          <w:kern w:val="0"/>
          <w:szCs w:val="21"/>
        </w:rPr>
        <w:t>第</w:t>
      </w:r>
      <w:r w:rsidR="006F0167">
        <w:rPr>
          <w:rFonts w:ascii="ＭＳ ゴシック" w:eastAsia="ＭＳ ゴシック" w:hAnsi="ＭＳ ゴシック" w:cs="ＭＳ Ｐゴシック" w:hint="eastAsia"/>
          <w:color w:val="000000"/>
          <w:kern w:val="0"/>
          <w:szCs w:val="21"/>
        </w:rPr>
        <w:t>2</w:t>
      </w:r>
      <w:r w:rsidRPr="00F40C93">
        <w:rPr>
          <w:rFonts w:ascii="ＭＳ ゴシック" w:eastAsia="ＭＳ ゴシック" w:hAnsi="ＭＳ ゴシック" w:cs="ＭＳ Ｐゴシック" w:hint="eastAsia"/>
          <w:color w:val="000000"/>
          <w:kern w:val="0"/>
          <w:szCs w:val="21"/>
        </w:rPr>
        <w:t>項の規定は、第</w:t>
      </w:r>
      <w:r w:rsidR="006F0167">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項の協定について準用する。</w:t>
      </w:r>
    </w:p>
    <w:p w14:paraId="3B378F0C" w14:textId="02D49E4D" w:rsidR="00F40C93" w:rsidRPr="00F40C93" w:rsidRDefault="006F0167" w:rsidP="006F0167">
      <w:pPr>
        <w:widowControl/>
        <w:pBdr>
          <w:top w:val="single" w:sz="4" w:space="1" w:color="auto"/>
          <w:left w:val="single" w:sz="4" w:space="4" w:color="auto"/>
          <w:bottom w:val="single" w:sz="4" w:space="1" w:color="auto"/>
          <w:right w:val="single" w:sz="4" w:space="4" w:color="auto"/>
        </w:pBdr>
        <w:shd w:val="clear" w:color="auto" w:fill="FFFFFF"/>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w:t>
      </w:r>
      <w:r w:rsidR="00F40C93" w:rsidRPr="00F40C93">
        <w:rPr>
          <w:rFonts w:ascii="ＭＳ ゴシック" w:eastAsia="ＭＳ ゴシック" w:hAnsi="ＭＳ ゴシック" w:cs="ＭＳ Ｐゴシック" w:hint="eastAsia"/>
          <w:color w:val="000000"/>
          <w:kern w:val="0"/>
          <w:szCs w:val="21"/>
        </w:rPr>
        <w:t>昭</w:t>
      </w:r>
      <w:r>
        <w:rPr>
          <w:rFonts w:ascii="ＭＳ ゴシック" w:eastAsia="ＭＳ ゴシック" w:hAnsi="ＭＳ ゴシック" w:cs="ＭＳ Ｐゴシック" w:hint="eastAsia"/>
          <w:color w:val="000000"/>
          <w:kern w:val="0"/>
          <w:szCs w:val="21"/>
        </w:rPr>
        <w:t>62</w:t>
      </w:r>
      <w:r w:rsidR="00F40C93" w:rsidRPr="00F40C93">
        <w:rPr>
          <w:rFonts w:ascii="ＭＳ ゴシック" w:eastAsia="ＭＳ ゴシック" w:hAnsi="ＭＳ ゴシック" w:cs="ＭＳ Ｐゴシック" w:hint="eastAsia"/>
          <w:color w:val="000000"/>
          <w:kern w:val="0"/>
          <w:szCs w:val="21"/>
        </w:rPr>
        <w:t>法</w:t>
      </w:r>
      <w:r>
        <w:rPr>
          <w:rFonts w:ascii="ＭＳ ゴシック" w:eastAsia="ＭＳ ゴシック" w:hAnsi="ＭＳ ゴシック" w:cs="ＭＳ Ｐゴシック" w:hint="eastAsia"/>
          <w:color w:val="000000"/>
          <w:kern w:val="0"/>
          <w:szCs w:val="21"/>
        </w:rPr>
        <w:t>99</w:t>
      </w:r>
      <w:r w:rsidR="00F40C93" w:rsidRPr="00F40C93">
        <w:rPr>
          <w:rFonts w:ascii="ＭＳ ゴシック" w:eastAsia="ＭＳ ゴシック" w:hAnsi="ＭＳ ゴシック" w:cs="ＭＳ Ｐゴシック" w:hint="eastAsia"/>
          <w:color w:val="000000"/>
          <w:kern w:val="0"/>
          <w:szCs w:val="21"/>
        </w:rPr>
        <w:t>・追加、平</w:t>
      </w:r>
      <w:r>
        <w:rPr>
          <w:rFonts w:ascii="ＭＳ ゴシック" w:eastAsia="ＭＳ ゴシック" w:hAnsi="ＭＳ ゴシック" w:cs="ＭＳ Ｐゴシック" w:hint="eastAsia"/>
          <w:color w:val="000000"/>
          <w:kern w:val="0"/>
          <w:szCs w:val="21"/>
        </w:rPr>
        <w:t>5</w:t>
      </w:r>
      <w:r w:rsidR="00F40C93" w:rsidRPr="00F40C93">
        <w:rPr>
          <w:rFonts w:ascii="ＭＳ ゴシック" w:eastAsia="ＭＳ ゴシック" w:hAnsi="ＭＳ ゴシック" w:cs="ＭＳ Ｐゴシック" w:hint="eastAsia"/>
          <w:color w:val="000000"/>
          <w:kern w:val="0"/>
          <w:szCs w:val="21"/>
        </w:rPr>
        <w:t>法</w:t>
      </w:r>
      <w:r>
        <w:rPr>
          <w:rFonts w:ascii="ＭＳ ゴシック" w:eastAsia="ＭＳ ゴシック" w:hAnsi="ＭＳ ゴシック" w:cs="ＭＳ Ｐゴシック" w:hint="eastAsia"/>
          <w:color w:val="000000"/>
          <w:kern w:val="0"/>
          <w:szCs w:val="21"/>
        </w:rPr>
        <w:t>79</w:t>
      </w:r>
      <w:r w:rsidR="00F40C93" w:rsidRPr="00F40C93">
        <w:rPr>
          <w:rFonts w:ascii="ＭＳ ゴシック" w:eastAsia="ＭＳ ゴシック" w:hAnsi="ＭＳ ゴシック" w:cs="ＭＳ Ｐゴシック" w:hint="eastAsia"/>
          <w:color w:val="000000"/>
          <w:kern w:val="0"/>
          <w:szCs w:val="21"/>
        </w:rPr>
        <w:t>・平</w:t>
      </w:r>
      <w:r>
        <w:rPr>
          <w:rFonts w:ascii="ＭＳ ゴシック" w:eastAsia="ＭＳ ゴシック" w:hAnsi="ＭＳ ゴシック" w:cs="ＭＳ Ｐゴシック" w:hint="eastAsia"/>
          <w:color w:val="000000"/>
          <w:kern w:val="0"/>
          <w:szCs w:val="21"/>
        </w:rPr>
        <w:t>10</w:t>
      </w:r>
      <w:r w:rsidR="00F40C93" w:rsidRPr="00F40C93">
        <w:rPr>
          <w:rFonts w:ascii="ＭＳ ゴシック" w:eastAsia="ＭＳ ゴシック" w:hAnsi="ＭＳ ゴシック" w:cs="ＭＳ Ｐゴシック" w:hint="eastAsia"/>
          <w:color w:val="000000"/>
          <w:kern w:val="0"/>
          <w:szCs w:val="21"/>
        </w:rPr>
        <w:t>法</w:t>
      </w:r>
      <w:r>
        <w:rPr>
          <w:rFonts w:ascii="ＭＳ ゴシック" w:eastAsia="ＭＳ ゴシック" w:hAnsi="ＭＳ ゴシック" w:cs="ＭＳ Ｐゴシック" w:hint="eastAsia"/>
          <w:color w:val="000000"/>
          <w:kern w:val="0"/>
          <w:szCs w:val="21"/>
        </w:rPr>
        <w:t>112</w:t>
      </w:r>
      <w:r w:rsidR="00F40C93" w:rsidRPr="00F40C93">
        <w:rPr>
          <w:rFonts w:ascii="ＭＳ ゴシック" w:eastAsia="ＭＳ ゴシック" w:hAnsi="ＭＳ ゴシック" w:cs="ＭＳ Ｐゴシック" w:hint="eastAsia"/>
          <w:color w:val="000000"/>
          <w:kern w:val="0"/>
          <w:szCs w:val="21"/>
        </w:rPr>
        <w:t>・平</w:t>
      </w:r>
      <w:r>
        <w:rPr>
          <w:rFonts w:ascii="ＭＳ ゴシック" w:eastAsia="ＭＳ ゴシック" w:hAnsi="ＭＳ ゴシック" w:cs="ＭＳ Ｐゴシック" w:hint="eastAsia"/>
          <w:color w:val="000000"/>
          <w:kern w:val="0"/>
          <w:szCs w:val="21"/>
        </w:rPr>
        <w:t>11</w:t>
      </w:r>
      <w:r w:rsidR="00F40C93" w:rsidRPr="00F40C93">
        <w:rPr>
          <w:rFonts w:ascii="ＭＳ ゴシック" w:eastAsia="ＭＳ ゴシック" w:hAnsi="ＭＳ ゴシック" w:cs="ＭＳ Ｐゴシック" w:hint="eastAsia"/>
          <w:color w:val="000000"/>
          <w:kern w:val="0"/>
          <w:szCs w:val="21"/>
        </w:rPr>
        <w:t>法</w:t>
      </w:r>
      <w:r>
        <w:rPr>
          <w:rFonts w:ascii="ＭＳ ゴシック" w:eastAsia="ＭＳ ゴシック" w:hAnsi="ＭＳ ゴシック" w:cs="ＭＳ Ｐゴシック" w:hint="eastAsia"/>
          <w:color w:val="000000"/>
          <w:kern w:val="0"/>
          <w:szCs w:val="21"/>
        </w:rPr>
        <w:t>160</w:t>
      </w:r>
      <w:r w:rsidR="00F40C93" w:rsidRPr="00F40C93">
        <w:rPr>
          <w:rFonts w:ascii="ＭＳ ゴシック" w:eastAsia="ＭＳ ゴシック" w:hAnsi="ＭＳ ゴシック" w:cs="ＭＳ Ｐゴシック" w:hint="eastAsia"/>
          <w:color w:val="000000"/>
          <w:kern w:val="0"/>
          <w:szCs w:val="21"/>
        </w:rPr>
        <w:t>・一部改正)</w:t>
      </w:r>
    </w:p>
    <w:p w14:paraId="5D7796B9" w14:textId="77777777" w:rsidR="00F40C93" w:rsidRPr="00F40C93" w:rsidRDefault="00F40C93" w:rsidP="00F40C93">
      <w:pPr>
        <w:widowControl/>
        <w:shd w:val="clear" w:color="auto" w:fill="FFFFFF"/>
        <w:jc w:val="left"/>
        <w:rPr>
          <w:rFonts w:ascii="ＭＳ ゴシック" w:eastAsia="ＭＳ ゴシック" w:hAnsi="ＭＳ ゴシック" w:cs="ＭＳ Ｐゴシック"/>
          <w:color w:val="000000"/>
          <w:kern w:val="0"/>
          <w:szCs w:val="21"/>
        </w:rPr>
      </w:pPr>
    </w:p>
    <w:p w14:paraId="4FDE2F77" w14:textId="77777777" w:rsidR="00F40C93" w:rsidRPr="00E91C5D" w:rsidRDefault="00F40C93" w:rsidP="00F40C93">
      <w:pPr>
        <w:rPr>
          <w:rFonts w:ascii="ＭＳ ゴシック" w:eastAsia="ＭＳ ゴシック" w:hAnsi="ＭＳ ゴシック" w:cs="ＭＳ Ｐゴシック"/>
          <w:color w:val="000000" w:themeColor="text1"/>
          <w:szCs w:val="21"/>
        </w:rPr>
      </w:pPr>
      <w:bookmarkStart w:id="9" w:name="_Hlk54075962"/>
      <w:r w:rsidRPr="00E91C5D">
        <w:rPr>
          <w:rFonts w:ascii="ＭＳ ゴシック" w:eastAsia="ＭＳ ゴシック" w:hAnsi="ＭＳ ゴシック" w:cs="ＭＳ Ｐゴシック" w:hint="eastAsia"/>
          <w:color w:val="000000" w:themeColor="text1"/>
          <w:szCs w:val="21"/>
        </w:rPr>
        <w:t>〔ザックリ解釈〕</w:t>
      </w:r>
    </w:p>
    <w:p w14:paraId="19CFD687" w14:textId="77777777" w:rsidR="00F40C93" w:rsidRPr="00F40C93" w:rsidRDefault="00F40C93" w:rsidP="00F40C93">
      <w:pPr>
        <w:rPr>
          <w:rFonts w:asciiTheme="majorEastAsia" w:eastAsiaTheme="majorEastAsia" w:hAnsiTheme="majorEastAsia" w:cs="ＭＳ Ｐゴシック"/>
          <w:color w:val="000000" w:themeColor="text1"/>
          <w:szCs w:val="21"/>
        </w:rPr>
      </w:pPr>
    </w:p>
    <w:p w14:paraId="5565BAE7" w14:textId="77777777" w:rsidR="00F40C93" w:rsidRPr="00F40C93" w:rsidRDefault="00F40C93" w:rsidP="00D91B0C">
      <w:pPr>
        <w:widowControl/>
        <w:numPr>
          <w:ilvl w:val="0"/>
          <w:numId w:val="21"/>
        </w:numPr>
        <w:rPr>
          <w:rFonts w:asciiTheme="majorHAnsi" w:eastAsiaTheme="majorHAnsi" w:hAnsiTheme="majorHAnsi" w:cs="ＭＳ Ｐゴシック"/>
          <w:color w:val="000000" w:themeColor="text1"/>
          <w:kern w:val="0"/>
          <w:szCs w:val="21"/>
        </w:rPr>
      </w:pPr>
      <w:r w:rsidRPr="00F40C93">
        <w:rPr>
          <w:rFonts w:asciiTheme="majorHAnsi" w:eastAsiaTheme="majorHAnsi" w:hAnsiTheme="majorHAnsi" w:cs="ＭＳ Ｐゴシック"/>
          <w:color w:val="000000" w:themeColor="text1"/>
          <w:kern w:val="0"/>
          <w:szCs w:val="21"/>
        </w:rPr>
        <w:t>平均して、週40時間を越えない範囲</w:t>
      </w:r>
    </w:p>
    <w:p w14:paraId="3AC02329" w14:textId="77777777" w:rsidR="00F40C93" w:rsidRPr="00F40C93" w:rsidRDefault="00F40C93" w:rsidP="00F40C93">
      <w:pPr>
        <w:widowControl/>
        <w:ind w:firstLineChars="200" w:firstLine="420"/>
        <w:rPr>
          <w:rFonts w:asciiTheme="majorHAnsi" w:eastAsiaTheme="majorHAnsi" w:hAnsiTheme="majorHAnsi" w:cs="ＭＳ Ｐゴシック"/>
          <w:color w:val="000000" w:themeColor="text1"/>
          <w:kern w:val="0"/>
          <w:szCs w:val="21"/>
        </w:rPr>
      </w:pPr>
      <w:r w:rsidRPr="00F40C93">
        <w:rPr>
          <w:rFonts w:asciiTheme="majorHAnsi" w:eastAsiaTheme="majorHAnsi" w:hAnsiTheme="majorHAnsi" w:cs="ＭＳ Ｐゴシック"/>
          <w:color w:val="000000" w:themeColor="text1"/>
          <w:kern w:val="0"/>
          <w:szCs w:val="21"/>
        </w:rPr>
        <w:t>内で</w:t>
      </w:r>
      <w:r w:rsidRPr="00F40C93">
        <w:rPr>
          <w:rFonts w:asciiTheme="majorHAnsi" w:eastAsiaTheme="majorHAnsi" w:hAnsiTheme="majorHAnsi" w:cs="ＭＳ Ｐゴシック" w:hint="eastAsia"/>
          <w:color w:val="000000" w:themeColor="text1"/>
          <w:kern w:val="0"/>
          <w:szCs w:val="21"/>
        </w:rPr>
        <w:t>特定した</w:t>
      </w:r>
      <w:r w:rsidRPr="00F40C93">
        <w:rPr>
          <w:rFonts w:asciiTheme="majorHAnsi" w:eastAsiaTheme="majorHAnsi" w:hAnsiTheme="majorHAnsi" w:cs="ＭＳ Ｐゴシック"/>
          <w:color w:val="000000" w:themeColor="text1"/>
          <w:kern w:val="0"/>
          <w:szCs w:val="21"/>
        </w:rPr>
        <w:t>週</w:t>
      </w:r>
      <w:r w:rsidRPr="00F40C93">
        <w:rPr>
          <w:rFonts w:asciiTheme="majorHAnsi" w:eastAsiaTheme="majorHAnsi" w:hAnsiTheme="majorHAnsi" w:cs="ＭＳ Ｐゴシック" w:hint="eastAsia"/>
          <w:color w:val="000000" w:themeColor="text1"/>
          <w:kern w:val="0"/>
          <w:szCs w:val="21"/>
        </w:rPr>
        <w:t>に</w:t>
      </w:r>
      <w:r w:rsidRPr="00F40C93">
        <w:rPr>
          <w:rFonts w:asciiTheme="majorHAnsi" w:eastAsiaTheme="majorHAnsi" w:hAnsiTheme="majorHAnsi" w:cs="ＭＳ Ｐゴシック"/>
          <w:color w:val="000000" w:themeColor="text1"/>
          <w:kern w:val="0"/>
          <w:szCs w:val="21"/>
        </w:rPr>
        <w:t>40時間、</w:t>
      </w:r>
      <w:r w:rsidRPr="00F40C93">
        <w:rPr>
          <w:rFonts w:asciiTheme="majorHAnsi" w:eastAsiaTheme="majorHAnsi" w:hAnsiTheme="majorHAnsi" w:cs="ＭＳ Ｐゴシック" w:hint="eastAsia"/>
          <w:color w:val="000000" w:themeColor="text1"/>
          <w:kern w:val="0"/>
          <w:szCs w:val="21"/>
        </w:rPr>
        <w:t>1日</w:t>
      </w:r>
      <w:r w:rsidRPr="00F40C93">
        <w:rPr>
          <w:rFonts w:asciiTheme="majorHAnsi" w:eastAsiaTheme="majorHAnsi" w:hAnsiTheme="majorHAnsi" w:cs="ＭＳ Ｐゴシック"/>
          <w:color w:val="000000" w:themeColor="text1"/>
          <w:kern w:val="0"/>
          <w:szCs w:val="21"/>
        </w:rPr>
        <w:t>8時間</w:t>
      </w:r>
    </w:p>
    <w:p w14:paraId="78119D4E" w14:textId="77777777" w:rsidR="00F40C93" w:rsidRPr="00F40C93" w:rsidRDefault="00F40C93" w:rsidP="00F40C93">
      <w:pPr>
        <w:widowControl/>
        <w:ind w:firstLineChars="200" w:firstLine="420"/>
        <w:rPr>
          <w:rFonts w:asciiTheme="majorHAnsi" w:eastAsiaTheme="majorHAnsi" w:hAnsiTheme="majorHAnsi" w:cs="+mn-cs"/>
          <w:color w:val="000000" w:themeColor="text1"/>
          <w:kern w:val="24"/>
          <w:szCs w:val="21"/>
        </w:rPr>
      </w:pPr>
      <w:r w:rsidRPr="00F40C93">
        <w:rPr>
          <w:rFonts w:asciiTheme="majorHAnsi" w:eastAsiaTheme="majorHAnsi" w:hAnsiTheme="majorHAnsi" w:cs="ＭＳ Ｐゴシック"/>
          <w:color w:val="000000" w:themeColor="text1"/>
          <w:kern w:val="0"/>
          <w:szCs w:val="21"/>
        </w:rPr>
        <w:t>を超えて、労働させることが</w:t>
      </w:r>
      <w:r w:rsidRPr="00F40C93">
        <w:rPr>
          <w:rFonts w:asciiTheme="majorHAnsi" w:eastAsiaTheme="majorHAnsi" w:hAnsiTheme="majorHAnsi" w:cs="ＭＳ Ｐゴシック" w:hint="eastAsia"/>
          <w:color w:val="000000" w:themeColor="text1"/>
          <w:kern w:val="0"/>
          <w:szCs w:val="21"/>
        </w:rPr>
        <w:t>できる。</w:t>
      </w:r>
    </w:p>
    <w:p w14:paraId="56CCA921" w14:textId="77777777" w:rsidR="00F40C93" w:rsidRPr="00F40C93" w:rsidRDefault="00F40C93" w:rsidP="00F40C93">
      <w:pPr>
        <w:widowControl/>
        <w:ind w:firstLineChars="100" w:firstLine="210"/>
        <w:rPr>
          <w:rFonts w:asciiTheme="majorHAnsi" w:eastAsiaTheme="majorHAnsi" w:hAnsiTheme="majorHAnsi" w:cs="+mn-cs"/>
          <w:color w:val="000000" w:themeColor="text1"/>
          <w:kern w:val="24"/>
          <w:szCs w:val="21"/>
        </w:rPr>
      </w:pPr>
      <w:r w:rsidRPr="00F40C93">
        <w:rPr>
          <w:rFonts w:asciiTheme="majorHAnsi" w:eastAsiaTheme="majorHAnsi" w:hAnsiTheme="majorHAnsi" w:cs="+mn-cs" w:hint="eastAsia"/>
          <w:color w:val="000000" w:themeColor="text1"/>
          <w:kern w:val="24"/>
          <w:szCs w:val="21"/>
        </w:rPr>
        <w:t>1号－適用する労働者の範囲</w:t>
      </w:r>
    </w:p>
    <w:p w14:paraId="04813122" w14:textId="77777777" w:rsidR="00F40C93" w:rsidRPr="00F40C93" w:rsidRDefault="00F40C93" w:rsidP="00F40C93">
      <w:pPr>
        <w:widowControl/>
        <w:ind w:firstLineChars="100" w:firstLine="210"/>
        <w:rPr>
          <w:rFonts w:asciiTheme="majorHAnsi" w:eastAsiaTheme="majorHAnsi" w:hAnsiTheme="majorHAnsi" w:cs="+mn-cs"/>
          <w:color w:val="000000" w:themeColor="text1"/>
          <w:kern w:val="24"/>
          <w:szCs w:val="21"/>
        </w:rPr>
      </w:pPr>
      <w:r w:rsidRPr="00F40C93">
        <w:rPr>
          <w:rFonts w:asciiTheme="majorHAnsi" w:eastAsiaTheme="majorHAnsi" w:hAnsiTheme="majorHAnsi" w:cs="+mn-cs" w:hint="eastAsia"/>
          <w:color w:val="000000" w:themeColor="text1"/>
          <w:kern w:val="24"/>
          <w:szCs w:val="21"/>
        </w:rPr>
        <w:t>2号－変形期間（1ヵ月を超え、1年を超</w:t>
      </w:r>
    </w:p>
    <w:p w14:paraId="6B46862B" w14:textId="77777777" w:rsidR="00F40C93" w:rsidRPr="00F40C93" w:rsidRDefault="00F40C93" w:rsidP="00F40C93">
      <w:pPr>
        <w:widowControl/>
        <w:ind w:firstLineChars="400" w:firstLine="840"/>
        <w:rPr>
          <w:rFonts w:asciiTheme="majorHAnsi" w:eastAsiaTheme="majorHAnsi" w:hAnsiTheme="majorHAnsi" w:cs="+mn-cs"/>
          <w:color w:val="000000" w:themeColor="text1"/>
          <w:kern w:val="24"/>
          <w:szCs w:val="21"/>
        </w:rPr>
      </w:pPr>
      <w:r w:rsidRPr="00F40C93">
        <w:rPr>
          <w:rFonts w:asciiTheme="majorHAnsi" w:eastAsiaTheme="majorHAnsi" w:hAnsiTheme="majorHAnsi" w:cs="+mn-cs" w:hint="eastAsia"/>
          <w:color w:val="000000" w:themeColor="text1"/>
          <w:kern w:val="24"/>
          <w:szCs w:val="21"/>
        </w:rPr>
        <w:t>えない）</w:t>
      </w:r>
    </w:p>
    <w:p w14:paraId="0B960EE5" w14:textId="77777777" w:rsidR="00F40C93" w:rsidRPr="00F40C93" w:rsidRDefault="00F40C93" w:rsidP="00F40C93">
      <w:pPr>
        <w:widowControl/>
        <w:ind w:firstLineChars="100" w:firstLine="210"/>
        <w:rPr>
          <w:rFonts w:asciiTheme="majorHAnsi" w:eastAsiaTheme="majorHAnsi" w:hAnsiTheme="majorHAnsi" w:cs="ＭＳ Ｐゴシック"/>
          <w:color w:val="000000" w:themeColor="text1"/>
          <w:kern w:val="0"/>
          <w:szCs w:val="21"/>
        </w:rPr>
      </w:pPr>
      <w:r w:rsidRPr="00F40C93">
        <w:rPr>
          <w:rFonts w:asciiTheme="majorHAnsi" w:eastAsiaTheme="majorHAnsi" w:hAnsiTheme="majorHAnsi" w:cs="+mn-cs" w:hint="eastAsia"/>
          <w:color w:val="000000" w:themeColor="text1"/>
          <w:kern w:val="24"/>
          <w:szCs w:val="21"/>
        </w:rPr>
        <w:t>3号－</w:t>
      </w:r>
      <w:r w:rsidRPr="00F40C93">
        <w:rPr>
          <w:rFonts w:asciiTheme="majorHAnsi" w:eastAsiaTheme="majorHAnsi" w:hAnsiTheme="majorHAnsi" w:cs="ＭＳ Ｐゴシック" w:hint="eastAsia"/>
          <w:color w:val="000000"/>
          <w:kern w:val="0"/>
          <w:szCs w:val="21"/>
        </w:rPr>
        <w:t>特に業務が繁忙な期間。</w:t>
      </w:r>
    </w:p>
    <w:p w14:paraId="16C610A1" w14:textId="77777777" w:rsidR="00F40C93" w:rsidRPr="00F40C93" w:rsidRDefault="00F40C93" w:rsidP="00F40C93">
      <w:pPr>
        <w:widowControl/>
        <w:ind w:firstLineChars="100" w:firstLine="210"/>
        <w:rPr>
          <w:rFonts w:asciiTheme="majorHAnsi" w:eastAsiaTheme="majorHAnsi" w:hAnsiTheme="majorHAnsi" w:cs="ＭＳ Ｐゴシック"/>
          <w:color w:val="000000" w:themeColor="text1"/>
          <w:kern w:val="0"/>
          <w:szCs w:val="21"/>
        </w:rPr>
      </w:pPr>
      <w:r w:rsidRPr="00F40C93">
        <w:rPr>
          <w:rFonts w:asciiTheme="majorHAnsi" w:eastAsiaTheme="majorHAnsi" w:hAnsiTheme="majorHAnsi" w:cs="ＭＳ Ｐゴシック" w:hint="eastAsia"/>
          <w:color w:val="000000" w:themeColor="text1"/>
          <w:kern w:val="0"/>
          <w:szCs w:val="21"/>
        </w:rPr>
        <w:t>4号－期間中の労働日、労働時間を決め</w:t>
      </w:r>
    </w:p>
    <w:p w14:paraId="4778B51F" w14:textId="77777777" w:rsidR="00F40C93" w:rsidRPr="00F40C93" w:rsidRDefault="00F40C93" w:rsidP="00F40C93">
      <w:pPr>
        <w:widowControl/>
        <w:ind w:firstLineChars="400" w:firstLine="840"/>
        <w:rPr>
          <w:rFonts w:asciiTheme="majorHAnsi" w:eastAsiaTheme="majorHAnsi" w:hAnsiTheme="majorHAnsi" w:cs="+mn-cs"/>
          <w:color w:val="000000" w:themeColor="text1"/>
          <w:kern w:val="24"/>
          <w:szCs w:val="21"/>
        </w:rPr>
      </w:pPr>
      <w:r w:rsidRPr="00F40C93">
        <w:rPr>
          <w:rFonts w:asciiTheme="majorHAnsi" w:eastAsiaTheme="majorHAnsi" w:hAnsiTheme="majorHAnsi" w:cs="ＭＳ Ｐゴシック" w:hint="eastAsia"/>
          <w:color w:val="000000" w:themeColor="text1"/>
          <w:kern w:val="0"/>
          <w:szCs w:val="21"/>
        </w:rPr>
        <w:t>る。</w:t>
      </w:r>
    </w:p>
    <w:p w14:paraId="7CC94EC9" w14:textId="77777777" w:rsidR="00F40C93" w:rsidRPr="00F40C93" w:rsidRDefault="00F40C93" w:rsidP="00F40C93">
      <w:pPr>
        <w:rPr>
          <w:rFonts w:asciiTheme="majorHAnsi" w:eastAsiaTheme="majorHAnsi" w:hAnsiTheme="majorHAnsi"/>
          <w:b/>
          <w:bCs/>
          <w:color w:val="000000" w:themeColor="text1"/>
          <w:szCs w:val="21"/>
        </w:rPr>
      </w:pPr>
    </w:p>
    <w:p w14:paraId="51E05DC5" w14:textId="77777777" w:rsidR="00F40C93" w:rsidRPr="00F40C93" w:rsidRDefault="00F40C93" w:rsidP="00D91B0C">
      <w:pPr>
        <w:numPr>
          <w:ilvl w:val="0"/>
          <w:numId w:val="21"/>
        </w:numPr>
        <w:rPr>
          <w:rFonts w:asciiTheme="majorHAnsi" w:eastAsiaTheme="majorHAnsi" w:hAnsiTheme="majorHAnsi"/>
          <w:color w:val="000000" w:themeColor="text1"/>
          <w:szCs w:val="21"/>
        </w:rPr>
      </w:pPr>
      <w:r w:rsidRPr="00F40C93">
        <w:rPr>
          <w:rFonts w:asciiTheme="majorHAnsi" w:eastAsiaTheme="majorHAnsi" w:hAnsiTheme="majorHAnsi" w:hint="eastAsia"/>
          <w:color w:val="000000" w:themeColor="text1"/>
          <w:szCs w:val="21"/>
        </w:rPr>
        <w:t>30日前に労働日とその日の労働時間</w:t>
      </w:r>
    </w:p>
    <w:p w14:paraId="277A2602" w14:textId="77777777" w:rsidR="00F40C93" w:rsidRPr="00F40C93" w:rsidRDefault="00F40C93" w:rsidP="00F40C93">
      <w:pPr>
        <w:ind w:firstLineChars="200" w:firstLine="420"/>
        <w:rPr>
          <w:rFonts w:asciiTheme="majorHAnsi" w:eastAsiaTheme="majorHAnsi" w:hAnsiTheme="majorHAnsi"/>
          <w:color w:val="000000" w:themeColor="text1"/>
          <w:szCs w:val="21"/>
        </w:rPr>
      </w:pPr>
      <w:r w:rsidRPr="00F40C93">
        <w:rPr>
          <w:rFonts w:asciiTheme="majorHAnsi" w:eastAsiaTheme="majorHAnsi" w:hAnsiTheme="majorHAnsi" w:hint="eastAsia"/>
          <w:color w:val="000000" w:themeColor="text1"/>
          <w:szCs w:val="21"/>
        </w:rPr>
        <w:t>を決める。</w:t>
      </w:r>
    </w:p>
    <w:p w14:paraId="1410F398" w14:textId="77777777" w:rsidR="00F40C93" w:rsidRPr="00F40C93" w:rsidRDefault="00F40C93" w:rsidP="00F40C93">
      <w:pPr>
        <w:rPr>
          <w:rFonts w:asciiTheme="majorHAnsi" w:eastAsiaTheme="majorHAnsi" w:hAnsiTheme="majorHAnsi"/>
          <w:color w:val="000000" w:themeColor="text1"/>
          <w:szCs w:val="21"/>
        </w:rPr>
      </w:pPr>
    </w:p>
    <w:p w14:paraId="695DD207" w14:textId="77777777" w:rsidR="00F40C93" w:rsidRPr="00F40C93" w:rsidRDefault="00F40C93" w:rsidP="00F40C93">
      <w:pPr>
        <w:rPr>
          <w:rFonts w:asciiTheme="majorHAnsi" w:eastAsiaTheme="majorHAnsi" w:hAnsiTheme="majorHAnsi"/>
          <w:color w:val="000000"/>
          <w:szCs w:val="21"/>
        </w:rPr>
      </w:pPr>
      <w:r w:rsidRPr="00F40C93">
        <w:rPr>
          <w:rFonts w:asciiTheme="majorHAnsi" w:eastAsiaTheme="majorHAnsi" w:hAnsiTheme="majorHAnsi" w:hint="eastAsia"/>
          <w:color w:val="000000" w:themeColor="text1"/>
          <w:szCs w:val="21"/>
        </w:rPr>
        <w:t>3号　大臣は</w:t>
      </w:r>
      <w:r w:rsidRPr="00F40C93">
        <w:rPr>
          <w:rFonts w:asciiTheme="majorHAnsi" w:eastAsiaTheme="majorHAnsi" w:hAnsiTheme="majorHAnsi" w:hint="eastAsia"/>
          <w:color w:val="000000"/>
          <w:szCs w:val="21"/>
        </w:rPr>
        <w:t>連続して労働させる日数の限</w:t>
      </w:r>
    </w:p>
    <w:p w14:paraId="4F4F3F24" w14:textId="77777777" w:rsidR="00F40C93" w:rsidRPr="00F40C93" w:rsidRDefault="00F40C93" w:rsidP="00F40C93">
      <w:pPr>
        <w:ind w:firstLineChars="200" w:firstLine="420"/>
        <w:rPr>
          <w:rFonts w:asciiTheme="majorHAnsi" w:eastAsiaTheme="majorHAnsi" w:hAnsiTheme="majorHAnsi"/>
          <w:color w:val="000000" w:themeColor="text1"/>
          <w:szCs w:val="21"/>
        </w:rPr>
      </w:pPr>
      <w:r w:rsidRPr="00F40C93">
        <w:rPr>
          <w:rFonts w:asciiTheme="majorHAnsi" w:eastAsiaTheme="majorHAnsi" w:hAnsiTheme="majorHAnsi" w:hint="eastAsia"/>
          <w:color w:val="000000"/>
          <w:szCs w:val="21"/>
        </w:rPr>
        <w:t>度を決める。</w:t>
      </w:r>
    </w:p>
    <w:p w14:paraId="2E3637CC" w14:textId="77777777" w:rsidR="00F40C93" w:rsidRPr="00F40C93" w:rsidRDefault="00F40C93" w:rsidP="00F40C93">
      <w:pPr>
        <w:rPr>
          <w:rFonts w:asciiTheme="majorHAnsi" w:eastAsiaTheme="majorHAnsi" w:hAnsiTheme="majorHAnsi"/>
          <w:color w:val="000000" w:themeColor="text1"/>
          <w:szCs w:val="21"/>
        </w:rPr>
      </w:pPr>
    </w:p>
    <w:p w14:paraId="71076047" w14:textId="77777777" w:rsidR="00F40C93" w:rsidRPr="00F40C93" w:rsidRDefault="00F40C93" w:rsidP="00F40C93">
      <w:pPr>
        <w:rPr>
          <w:rFonts w:asciiTheme="majorHAnsi" w:eastAsiaTheme="majorHAnsi" w:hAnsiTheme="majorHAnsi" w:cs="ＭＳ Ｐゴシック"/>
          <w:bCs/>
          <w:color w:val="000000" w:themeColor="text1"/>
          <w:szCs w:val="21"/>
        </w:rPr>
      </w:pPr>
      <w:r w:rsidRPr="00F40C93">
        <w:rPr>
          <w:rFonts w:asciiTheme="majorHAnsi" w:eastAsiaTheme="majorHAnsi" w:hAnsiTheme="majorHAnsi" w:cs="ＭＳ Ｐゴシック"/>
          <w:color w:val="000000" w:themeColor="text1"/>
          <w:szCs w:val="21"/>
        </w:rPr>
        <w:t>4</w:t>
      </w:r>
      <w:r w:rsidRPr="00F40C93">
        <w:rPr>
          <w:rFonts w:asciiTheme="majorHAnsi" w:eastAsiaTheme="majorHAnsi" w:hAnsiTheme="majorHAnsi" w:cs="ＭＳ Ｐゴシック" w:hint="eastAsia"/>
          <w:color w:val="000000" w:themeColor="text1"/>
          <w:szCs w:val="21"/>
        </w:rPr>
        <w:t>項</w:t>
      </w:r>
      <w:r w:rsidRPr="00F40C93">
        <w:rPr>
          <w:rFonts w:asciiTheme="majorHAnsi" w:eastAsiaTheme="majorHAnsi" w:hAnsiTheme="majorHAnsi" w:cs="ＭＳ Ｐゴシック"/>
          <w:color w:val="000000" w:themeColor="text1"/>
          <w:szCs w:val="21"/>
        </w:rPr>
        <w:t>2</w:t>
      </w:r>
      <w:r w:rsidRPr="00F40C93">
        <w:rPr>
          <w:rFonts w:asciiTheme="majorHAnsi" w:eastAsiaTheme="majorHAnsi" w:hAnsiTheme="majorHAnsi" w:cs="ＭＳ Ｐゴシック" w:hint="eastAsia"/>
          <w:color w:val="000000" w:themeColor="text1"/>
          <w:szCs w:val="21"/>
        </w:rPr>
        <w:t xml:space="preserve">号　</w:t>
      </w:r>
      <w:r w:rsidRPr="00F40C93">
        <w:rPr>
          <w:rFonts w:asciiTheme="majorHAnsi" w:eastAsiaTheme="majorHAnsi" w:hAnsiTheme="majorHAnsi" w:cs="ＭＳ Ｐゴシック"/>
          <w:color w:val="000000" w:themeColor="text1"/>
          <w:szCs w:val="21"/>
        </w:rPr>
        <w:t>平均</w:t>
      </w:r>
      <w:r w:rsidRPr="00F40C93">
        <w:rPr>
          <w:rFonts w:asciiTheme="majorHAnsi" w:eastAsiaTheme="majorHAnsi" w:hAnsiTheme="majorHAnsi" w:cs="ＭＳ Ｐゴシック" w:hint="eastAsia"/>
          <w:color w:val="000000" w:themeColor="text1"/>
          <w:szCs w:val="21"/>
        </w:rPr>
        <w:t>、</w:t>
      </w:r>
      <w:r w:rsidRPr="00F40C93">
        <w:rPr>
          <w:rFonts w:asciiTheme="majorHAnsi" w:eastAsiaTheme="majorHAnsi" w:hAnsiTheme="majorHAnsi" w:cs="ＭＳ Ｐゴシック"/>
          <w:color w:val="000000" w:themeColor="text1"/>
          <w:szCs w:val="21"/>
        </w:rPr>
        <w:t>週</w:t>
      </w:r>
      <w:r w:rsidRPr="00F40C93">
        <w:rPr>
          <w:rFonts w:asciiTheme="majorHAnsi" w:eastAsiaTheme="majorHAnsi" w:hAnsiTheme="majorHAnsi" w:cs="ＭＳ Ｐゴシック"/>
          <w:bCs/>
          <w:color w:val="000000" w:themeColor="text1"/>
          <w:szCs w:val="21"/>
        </w:rPr>
        <w:t>40時間を超え場合は、</w:t>
      </w:r>
    </w:p>
    <w:p w14:paraId="43057576" w14:textId="77777777" w:rsidR="00F40C93" w:rsidRPr="00F40C93" w:rsidRDefault="00F40C93" w:rsidP="00F40C93">
      <w:pPr>
        <w:ind w:firstLineChars="200" w:firstLine="420"/>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bCs/>
          <w:color w:val="000000" w:themeColor="text1"/>
          <w:szCs w:val="21"/>
        </w:rPr>
        <w:t>超えた時間</w:t>
      </w:r>
      <w:r w:rsidRPr="00F40C93">
        <w:rPr>
          <w:rFonts w:asciiTheme="majorHAnsi" w:eastAsiaTheme="majorHAnsi" w:hAnsiTheme="majorHAnsi" w:cs="ＭＳ Ｐゴシック" w:hint="eastAsia"/>
          <w:color w:val="000000" w:themeColor="text1"/>
          <w:szCs w:val="21"/>
        </w:rPr>
        <w:t>分の</w:t>
      </w:r>
      <w:r w:rsidRPr="00F40C93">
        <w:rPr>
          <w:rFonts w:asciiTheme="majorHAnsi" w:eastAsiaTheme="majorHAnsi" w:hAnsiTheme="majorHAnsi" w:cs="ＭＳ Ｐゴシック"/>
          <w:bCs/>
          <w:color w:val="000000" w:themeColor="text1"/>
          <w:szCs w:val="21"/>
        </w:rPr>
        <w:t>割増賃金</w:t>
      </w:r>
      <w:r w:rsidRPr="00F40C93">
        <w:rPr>
          <w:rFonts w:asciiTheme="majorHAnsi" w:eastAsiaTheme="majorHAnsi" w:hAnsiTheme="majorHAnsi" w:cs="ＭＳ Ｐゴシック"/>
          <w:color w:val="000000" w:themeColor="text1"/>
          <w:szCs w:val="21"/>
        </w:rPr>
        <w:t>を支払わなけ</w:t>
      </w:r>
    </w:p>
    <w:p w14:paraId="4377F879" w14:textId="77777777" w:rsidR="00F40C93" w:rsidRPr="00F40C93" w:rsidRDefault="00F40C93" w:rsidP="00F40C93">
      <w:pPr>
        <w:ind w:firstLineChars="200" w:firstLine="420"/>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color w:val="000000" w:themeColor="text1"/>
          <w:szCs w:val="21"/>
        </w:rPr>
        <w:lastRenderedPageBreak/>
        <w:t>れば</w:t>
      </w:r>
      <w:r w:rsidRPr="00F40C93">
        <w:rPr>
          <w:rFonts w:asciiTheme="majorHAnsi" w:eastAsiaTheme="majorHAnsi" w:hAnsiTheme="majorHAnsi" w:cs="ＭＳ Ｐゴシック" w:hint="eastAsia"/>
          <w:color w:val="000000" w:themeColor="text1"/>
          <w:szCs w:val="21"/>
        </w:rPr>
        <w:t>ならない。</w:t>
      </w:r>
    </w:p>
    <w:tbl>
      <w:tblPr>
        <w:tblStyle w:val="af3"/>
        <w:tblpPr w:leftFromText="142" w:rightFromText="142" w:vertAnchor="text" w:horzAnchor="margin" w:tblpY="257"/>
        <w:tblOverlap w:val="never"/>
        <w:tblW w:w="850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09"/>
        <w:gridCol w:w="851"/>
        <w:gridCol w:w="1134"/>
        <w:gridCol w:w="1559"/>
        <w:gridCol w:w="1984"/>
        <w:gridCol w:w="2265"/>
      </w:tblGrid>
      <w:tr w:rsidR="00840AF4" w:rsidRPr="00E91C5D" w14:paraId="615E512D" w14:textId="77777777" w:rsidTr="00840AF4">
        <w:trPr>
          <w:trHeight w:val="283"/>
        </w:trPr>
        <w:tc>
          <w:tcPr>
            <w:tcW w:w="8502" w:type="dxa"/>
            <w:gridSpan w:val="6"/>
          </w:tcPr>
          <w:p w14:paraId="69FE71BD" w14:textId="77777777" w:rsidR="00840AF4" w:rsidRPr="00840AF4" w:rsidRDefault="00840AF4" w:rsidP="00840AF4">
            <w:pPr>
              <w:spacing w:line="300" w:lineRule="exact"/>
              <w:jc w:val="center"/>
              <w:rPr>
                <w:rFonts w:ascii="ＭＳ ゴシック" w:eastAsia="ＭＳ ゴシック" w:hAnsi="ＭＳ ゴシック" w:cs="ＭＳ Ｐゴシック"/>
                <w:color w:val="000000" w:themeColor="text1"/>
                <w:sz w:val="18"/>
                <w:szCs w:val="18"/>
              </w:rPr>
            </w:pPr>
            <w:r w:rsidRPr="00840AF4">
              <w:rPr>
                <w:rFonts w:ascii="ＭＳ ゴシック" w:eastAsia="ＭＳ ゴシック" w:hAnsi="ＭＳ ゴシック" w:cs="ＭＳ Ｐゴシック" w:hint="eastAsia"/>
                <w:color w:val="000000" w:themeColor="text1"/>
                <w:sz w:val="18"/>
                <w:szCs w:val="18"/>
              </w:rPr>
              <w:t>「1年以内の変形労働時間制」の「労使協定」における規制</w:t>
            </w:r>
          </w:p>
        </w:tc>
      </w:tr>
      <w:tr w:rsidR="00840AF4" w:rsidRPr="00E91C5D" w14:paraId="5863AFF9" w14:textId="77777777" w:rsidTr="00840AF4">
        <w:trPr>
          <w:trHeight w:val="283"/>
        </w:trPr>
        <w:tc>
          <w:tcPr>
            <w:tcW w:w="709" w:type="dxa"/>
          </w:tcPr>
          <w:p w14:paraId="7A5D0C4D" w14:textId="77777777" w:rsidR="00840AF4" w:rsidRPr="00E91C5D" w:rsidRDefault="00840AF4" w:rsidP="00840AF4">
            <w:pPr>
              <w:spacing w:line="300" w:lineRule="exact"/>
              <w:rPr>
                <w:rFonts w:asciiTheme="majorHAnsi" w:eastAsiaTheme="majorHAnsi" w:hAnsiTheme="majorHAnsi" w:cs="ＭＳ Ｐゴシック"/>
                <w:color w:val="000000" w:themeColor="text1"/>
                <w:sz w:val="18"/>
                <w:szCs w:val="18"/>
              </w:rPr>
            </w:pPr>
          </w:p>
        </w:tc>
        <w:tc>
          <w:tcPr>
            <w:tcW w:w="851" w:type="dxa"/>
            <w:vAlign w:val="center"/>
          </w:tcPr>
          <w:p w14:paraId="5EADE7D2" w14:textId="77777777" w:rsidR="00840AF4" w:rsidRPr="00E91C5D" w:rsidRDefault="00840AF4" w:rsidP="00840AF4">
            <w:pPr>
              <w:spacing w:line="300" w:lineRule="exact"/>
              <w:rPr>
                <w:rFonts w:asciiTheme="majorHAnsi" w:eastAsiaTheme="majorHAnsi" w:hAnsiTheme="majorHAnsi" w:cs="ＭＳ Ｐゴシック"/>
                <w:color w:val="000000" w:themeColor="text1"/>
                <w:sz w:val="18"/>
                <w:szCs w:val="18"/>
              </w:rPr>
            </w:pPr>
            <w:r w:rsidRPr="00E91C5D">
              <w:rPr>
                <w:rFonts w:asciiTheme="majorHAnsi" w:eastAsiaTheme="majorHAnsi" w:hAnsiTheme="majorHAnsi" w:cs="ＭＳ Ｐゴシック" w:hint="eastAsia"/>
                <w:color w:val="000000" w:themeColor="text1"/>
                <w:sz w:val="18"/>
                <w:szCs w:val="18"/>
              </w:rPr>
              <w:t>上限</w:t>
            </w:r>
          </w:p>
        </w:tc>
        <w:tc>
          <w:tcPr>
            <w:tcW w:w="1134" w:type="dxa"/>
            <w:vAlign w:val="center"/>
          </w:tcPr>
          <w:p w14:paraId="50A35B40" w14:textId="77777777" w:rsidR="00840AF4" w:rsidRPr="00E91C5D" w:rsidRDefault="00840AF4" w:rsidP="00840AF4">
            <w:pPr>
              <w:spacing w:line="300" w:lineRule="exact"/>
              <w:rPr>
                <w:rFonts w:asciiTheme="majorHAnsi" w:eastAsiaTheme="majorHAnsi" w:hAnsiTheme="majorHAnsi" w:cs="ＭＳ Ｐゴシック"/>
                <w:color w:val="000000" w:themeColor="text1"/>
                <w:sz w:val="18"/>
                <w:szCs w:val="18"/>
              </w:rPr>
            </w:pPr>
            <w:r w:rsidRPr="00E91C5D">
              <w:rPr>
                <w:rFonts w:asciiTheme="majorHAnsi" w:eastAsiaTheme="majorHAnsi" w:hAnsiTheme="majorHAnsi" w:cs="ＭＳ Ｐゴシック" w:hint="eastAsia"/>
                <w:color w:val="000000" w:themeColor="text1"/>
                <w:sz w:val="18"/>
                <w:szCs w:val="18"/>
              </w:rPr>
              <w:t>限度時間</w:t>
            </w:r>
          </w:p>
        </w:tc>
        <w:tc>
          <w:tcPr>
            <w:tcW w:w="1559" w:type="dxa"/>
            <w:vAlign w:val="center"/>
          </w:tcPr>
          <w:p w14:paraId="25F078AC" w14:textId="77777777" w:rsidR="00840AF4" w:rsidRPr="00E91C5D" w:rsidRDefault="00840AF4" w:rsidP="00840AF4">
            <w:pPr>
              <w:spacing w:line="300" w:lineRule="exact"/>
              <w:rPr>
                <w:rFonts w:asciiTheme="majorHAnsi" w:eastAsiaTheme="majorHAnsi" w:hAnsiTheme="majorHAnsi" w:cs="ＭＳ Ｐゴシック"/>
                <w:color w:val="000000" w:themeColor="text1"/>
                <w:sz w:val="18"/>
                <w:szCs w:val="18"/>
              </w:rPr>
            </w:pPr>
            <w:r w:rsidRPr="00E91C5D">
              <w:rPr>
                <w:rFonts w:asciiTheme="majorHAnsi" w:eastAsiaTheme="majorHAnsi" w:hAnsiTheme="majorHAnsi" w:cs="ＭＳ Ｐゴシック" w:hint="eastAsia"/>
                <w:color w:val="000000" w:themeColor="text1"/>
                <w:sz w:val="18"/>
                <w:szCs w:val="18"/>
              </w:rPr>
              <w:t>48時間</w:t>
            </w:r>
          </w:p>
        </w:tc>
        <w:tc>
          <w:tcPr>
            <w:tcW w:w="1984" w:type="dxa"/>
            <w:vAlign w:val="center"/>
          </w:tcPr>
          <w:p w14:paraId="155230D5" w14:textId="77777777" w:rsidR="00840AF4" w:rsidRPr="00E91C5D" w:rsidRDefault="00840AF4" w:rsidP="00840AF4">
            <w:pPr>
              <w:spacing w:line="300" w:lineRule="exact"/>
              <w:rPr>
                <w:rFonts w:asciiTheme="majorHAnsi" w:eastAsiaTheme="majorHAnsi" w:hAnsiTheme="majorHAnsi" w:cs="ＭＳ Ｐゴシック"/>
                <w:color w:val="000000" w:themeColor="text1"/>
                <w:sz w:val="18"/>
                <w:szCs w:val="18"/>
              </w:rPr>
            </w:pPr>
            <w:r w:rsidRPr="00E91C5D">
              <w:rPr>
                <w:rFonts w:asciiTheme="majorHAnsi" w:eastAsiaTheme="majorHAnsi" w:hAnsiTheme="majorHAnsi" w:cs="ＭＳ Ｐゴシック" w:hint="eastAsia"/>
                <w:color w:val="000000" w:themeColor="text1"/>
                <w:sz w:val="18"/>
                <w:szCs w:val="18"/>
              </w:rPr>
              <w:t>通常の連続時間</w:t>
            </w:r>
          </w:p>
        </w:tc>
        <w:tc>
          <w:tcPr>
            <w:tcW w:w="2265" w:type="dxa"/>
          </w:tcPr>
          <w:p w14:paraId="0D2826C3" w14:textId="77777777" w:rsidR="00840AF4" w:rsidRPr="00E91C5D" w:rsidRDefault="00840AF4" w:rsidP="00840AF4">
            <w:pPr>
              <w:spacing w:line="300" w:lineRule="exact"/>
              <w:rPr>
                <w:rFonts w:asciiTheme="majorHAnsi" w:eastAsiaTheme="majorHAnsi" w:hAnsiTheme="majorHAnsi" w:cs="ＭＳ Ｐゴシック"/>
                <w:color w:val="000000" w:themeColor="text1"/>
                <w:sz w:val="18"/>
                <w:szCs w:val="18"/>
              </w:rPr>
            </w:pPr>
            <w:r w:rsidRPr="00E91C5D">
              <w:rPr>
                <w:rFonts w:asciiTheme="majorHAnsi" w:eastAsiaTheme="majorHAnsi" w:hAnsiTheme="majorHAnsi" w:cs="ＭＳ Ｐゴシック" w:hint="eastAsia"/>
                <w:color w:val="000000" w:themeColor="text1"/>
                <w:sz w:val="18"/>
                <w:szCs w:val="18"/>
              </w:rPr>
              <w:t>特定時間の連続労働日数</w:t>
            </w:r>
          </w:p>
        </w:tc>
      </w:tr>
      <w:tr w:rsidR="00840AF4" w:rsidRPr="00E91C5D" w14:paraId="11909785" w14:textId="77777777" w:rsidTr="00840AF4">
        <w:trPr>
          <w:trHeight w:val="283"/>
        </w:trPr>
        <w:tc>
          <w:tcPr>
            <w:tcW w:w="709" w:type="dxa"/>
            <w:vMerge w:val="restart"/>
          </w:tcPr>
          <w:p w14:paraId="0362D8F3" w14:textId="77777777" w:rsidR="00840AF4" w:rsidRPr="00E91C5D" w:rsidRDefault="00840AF4" w:rsidP="00840AF4">
            <w:pPr>
              <w:spacing w:line="300" w:lineRule="exact"/>
              <w:rPr>
                <w:rFonts w:asciiTheme="majorHAnsi" w:eastAsiaTheme="majorHAnsi" w:hAnsiTheme="majorHAnsi" w:cs="ＭＳ Ｐゴシック"/>
                <w:color w:val="000000" w:themeColor="text1"/>
                <w:sz w:val="18"/>
                <w:szCs w:val="18"/>
              </w:rPr>
            </w:pPr>
            <w:r>
              <w:rPr>
                <w:rFonts w:asciiTheme="majorHAnsi" w:eastAsiaTheme="majorHAnsi" w:hAnsiTheme="majorHAnsi" w:cs="ＭＳ Ｐゴシック" w:hint="eastAsia"/>
                <w:color w:val="000000" w:themeColor="text1"/>
                <w:sz w:val="18"/>
                <w:szCs w:val="18"/>
              </w:rPr>
              <w:t>原則</w:t>
            </w:r>
          </w:p>
        </w:tc>
        <w:tc>
          <w:tcPr>
            <w:tcW w:w="851" w:type="dxa"/>
          </w:tcPr>
          <w:p w14:paraId="02298E90" w14:textId="77777777" w:rsidR="00840AF4" w:rsidRPr="00E91C5D" w:rsidRDefault="00840AF4" w:rsidP="00840AF4">
            <w:pPr>
              <w:spacing w:line="300" w:lineRule="exact"/>
              <w:rPr>
                <w:rFonts w:asciiTheme="majorHAnsi" w:eastAsiaTheme="majorHAnsi" w:hAnsiTheme="majorHAnsi" w:cs="ＭＳ Ｐゴシック"/>
                <w:color w:val="000000" w:themeColor="text1"/>
                <w:sz w:val="18"/>
                <w:szCs w:val="18"/>
              </w:rPr>
            </w:pPr>
            <w:r w:rsidRPr="00E91C5D">
              <w:rPr>
                <w:rFonts w:asciiTheme="majorHAnsi" w:eastAsiaTheme="majorHAnsi" w:hAnsiTheme="majorHAnsi" w:cs="ＭＳ Ｐゴシック" w:hint="eastAsia"/>
                <w:color w:val="000000" w:themeColor="text1"/>
                <w:sz w:val="18"/>
                <w:szCs w:val="18"/>
              </w:rPr>
              <w:t>１日</w:t>
            </w:r>
          </w:p>
        </w:tc>
        <w:tc>
          <w:tcPr>
            <w:tcW w:w="1134" w:type="dxa"/>
          </w:tcPr>
          <w:p w14:paraId="0F4EEB34" w14:textId="77777777" w:rsidR="00840AF4" w:rsidRPr="00E91C5D" w:rsidRDefault="00840AF4" w:rsidP="00840AF4">
            <w:pPr>
              <w:spacing w:line="300" w:lineRule="exact"/>
              <w:rPr>
                <w:rFonts w:asciiTheme="majorHAnsi" w:eastAsiaTheme="majorHAnsi" w:hAnsiTheme="majorHAnsi" w:cs="ＭＳ Ｐゴシック"/>
                <w:color w:val="000000" w:themeColor="text1"/>
                <w:sz w:val="18"/>
                <w:szCs w:val="18"/>
              </w:rPr>
            </w:pPr>
            <w:r w:rsidRPr="00E91C5D">
              <w:rPr>
                <w:rFonts w:asciiTheme="majorHAnsi" w:eastAsiaTheme="majorHAnsi" w:hAnsiTheme="majorHAnsi" w:cs="ＭＳ Ｐゴシック" w:hint="eastAsia"/>
                <w:color w:val="000000" w:themeColor="text1"/>
                <w:sz w:val="18"/>
                <w:szCs w:val="18"/>
              </w:rPr>
              <w:t>10時間</w:t>
            </w:r>
          </w:p>
        </w:tc>
        <w:tc>
          <w:tcPr>
            <w:tcW w:w="1559" w:type="dxa"/>
          </w:tcPr>
          <w:p w14:paraId="61A1E8E8" w14:textId="77777777" w:rsidR="00840AF4" w:rsidRPr="00E91C5D" w:rsidRDefault="00840AF4" w:rsidP="00840AF4">
            <w:pPr>
              <w:spacing w:line="300" w:lineRule="exact"/>
              <w:rPr>
                <w:rFonts w:asciiTheme="majorHAnsi" w:eastAsiaTheme="majorHAnsi" w:hAnsiTheme="majorHAnsi" w:cs="ＭＳ Ｐゴシック"/>
                <w:color w:val="000000" w:themeColor="text1"/>
                <w:sz w:val="18"/>
                <w:szCs w:val="18"/>
              </w:rPr>
            </w:pPr>
            <w:r w:rsidRPr="00E91C5D">
              <w:rPr>
                <w:rFonts w:asciiTheme="majorHAnsi" w:eastAsiaTheme="majorHAnsi" w:hAnsiTheme="majorHAnsi" w:cs="ＭＳ Ｐゴシック" w:hint="eastAsia"/>
                <w:color w:val="000000" w:themeColor="text1"/>
                <w:sz w:val="18"/>
                <w:szCs w:val="18"/>
              </w:rPr>
              <w:t>連続3週</w:t>
            </w:r>
          </w:p>
        </w:tc>
        <w:tc>
          <w:tcPr>
            <w:tcW w:w="1984" w:type="dxa"/>
            <w:vMerge w:val="restart"/>
            <w:vAlign w:val="center"/>
          </w:tcPr>
          <w:p w14:paraId="1B70F3E9" w14:textId="77777777" w:rsidR="00840AF4" w:rsidRPr="00E91C5D" w:rsidRDefault="00840AF4" w:rsidP="00840AF4">
            <w:pPr>
              <w:spacing w:line="300" w:lineRule="exact"/>
              <w:rPr>
                <w:rFonts w:asciiTheme="majorHAnsi" w:eastAsiaTheme="majorHAnsi" w:hAnsiTheme="majorHAnsi" w:cs="ＭＳ Ｐゴシック"/>
                <w:color w:val="000000" w:themeColor="text1"/>
                <w:sz w:val="18"/>
                <w:szCs w:val="18"/>
              </w:rPr>
            </w:pPr>
            <w:r w:rsidRPr="00E91C5D">
              <w:rPr>
                <w:rFonts w:asciiTheme="majorHAnsi" w:eastAsiaTheme="majorHAnsi" w:hAnsiTheme="majorHAnsi" w:cs="ＭＳ Ｐゴシック" w:hint="eastAsia"/>
                <w:color w:val="000000" w:themeColor="text1"/>
                <w:sz w:val="18"/>
                <w:szCs w:val="18"/>
              </w:rPr>
              <w:t>連続労働限度は6日</w:t>
            </w:r>
          </w:p>
        </w:tc>
        <w:tc>
          <w:tcPr>
            <w:tcW w:w="2265" w:type="dxa"/>
            <w:vMerge w:val="restart"/>
            <w:vAlign w:val="center"/>
          </w:tcPr>
          <w:p w14:paraId="5749ED23" w14:textId="77777777" w:rsidR="00840AF4" w:rsidRDefault="00840AF4" w:rsidP="00840AF4">
            <w:pPr>
              <w:spacing w:line="300" w:lineRule="exact"/>
              <w:rPr>
                <w:rFonts w:asciiTheme="majorHAnsi" w:eastAsiaTheme="majorHAnsi" w:hAnsiTheme="majorHAnsi" w:cs="ＭＳ Ｐゴシック"/>
                <w:color w:val="000000" w:themeColor="text1"/>
                <w:sz w:val="18"/>
                <w:szCs w:val="18"/>
              </w:rPr>
            </w:pPr>
            <w:r w:rsidRPr="00E91C5D">
              <w:rPr>
                <w:rFonts w:asciiTheme="majorHAnsi" w:eastAsiaTheme="majorHAnsi" w:hAnsiTheme="majorHAnsi" w:cs="ＭＳ Ｐゴシック" w:hint="eastAsia"/>
                <w:color w:val="000000" w:themeColor="text1"/>
                <w:sz w:val="18"/>
                <w:szCs w:val="18"/>
              </w:rPr>
              <w:t>1週1日の休日確保</w:t>
            </w:r>
          </w:p>
          <w:p w14:paraId="4A1B3A18" w14:textId="77777777" w:rsidR="00840AF4" w:rsidRPr="00E91C5D" w:rsidRDefault="00840AF4" w:rsidP="00840AF4">
            <w:pPr>
              <w:spacing w:line="300" w:lineRule="exact"/>
              <w:rPr>
                <w:rFonts w:asciiTheme="majorHAnsi" w:eastAsiaTheme="majorHAnsi" w:hAnsiTheme="majorHAnsi" w:cs="ＭＳ Ｐゴシック"/>
                <w:color w:val="000000" w:themeColor="text1"/>
                <w:sz w:val="18"/>
                <w:szCs w:val="18"/>
              </w:rPr>
            </w:pPr>
            <w:r w:rsidRPr="00E91C5D">
              <w:rPr>
                <w:rFonts w:asciiTheme="majorHAnsi" w:eastAsiaTheme="majorHAnsi" w:hAnsiTheme="majorHAnsi" w:cs="ＭＳ Ｐゴシック" w:hint="eastAsia"/>
                <w:color w:val="000000" w:themeColor="text1"/>
                <w:sz w:val="18"/>
                <w:szCs w:val="18"/>
              </w:rPr>
              <w:t>（連続12日）</w:t>
            </w:r>
          </w:p>
        </w:tc>
      </w:tr>
      <w:tr w:rsidR="00840AF4" w:rsidRPr="00E91C5D" w14:paraId="5144D25D" w14:textId="77777777" w:rsidTr="00840AF4">
        <w:trPr>
          <w:trHeight w:val="283"/>
        </w:trPr>
        <w:tc>
          <w:tcPr>
            <w:tcW w:w="709" w:type="dxa"/>
            <w:vMerge/>
          </w:tcPr>
          <w:p w14:paraId="731172E6" w14:textId="77777777" w:rsidR="00840AF4" w:rsidRPr="00E91C5D" w:rsidRDefault="00840AF4" w:rsidP="00840AF4">
            <w:pPr>
              <w:spacing w:line="300" w:lineRule="exact"/>
              <w:rPr>
                <w:rFonts w:asciiTheme="majorHAnsi" w:eastAsiaTheme="majorHAnsi" w:hAnsiTheme="majorHAnsi" w:cs="ＭＳ Ｐゴシック"/>
                <w:color w:val="000000" w:themeColor="text1"/>
                <w:sz w:val="18"/>
                <w:szCs w:val="18"/>
              </w:rPr>
            </w:pPr>
          </w:p>
        </w:tc>
        <w:tc>
          <w:tcPr>
            <w:tcW w:w="851" w:type="dxa"/>
            <w:vAlign w:val="center"/>
          </w:tcPr>
          <w:p w14:paraId="7F71DA7C" w14:textId="77777777" w:rsidR="00840AF4" w:rsidRPr="00E91C5D" w:rsidRDefault="00840AF4" w:rsidP="00840AF4">
            <w:pPr>
              <w:spacing w:line="300" w:lineRule="exact"/>
              <w:rPr>
                <w:rFonts w:asciiTheme="majorHAnsi" w:eastAsiaTheme="majorHAnsi" w:hAnsiTheme="majorHAnsi" w:cs="ＭＳ Ｐゴシック"/>
                <w:color w:val="000000" w:themeColor="text1"/>
                <w:sz w:val="18"/>
                <w:szCs w:val="18"/>
              </w:rPr>
            </w:pPr>
            <w:r w:rsidRPr="00E91C5D">
              <w:rPr>
                <w:rFonts w:asciiTheme="majorHAnsi" w:eastAsiaTheme="majorHAnsi" w:hAnsiTheme="majorHAnsi" w:cs="ＭＳ Ｐゴシック" w:hint="eastAsia"/>
                <w:color w:val="000000" w:themeColor="text1"/>
                <w:sz w:val="18"/>
                <w:szCs w:val="18"/>
              </w:rPr>
              <w:t>１週間</w:t>
            </w:r>
          </w:p>
        </w:tc>
        <w:tc>
          <w:tcPr>
            <w:tcW w:w="1134" w:type="dxa"/>
            <w:vAlign w:val="center"/>
          </w:tcPr>
          <w:p w14:paraId="4DD7CDD8" w14:textId="77777777" w:rsidR="00840AF4" w:rsidRPr="00E91C5D" w:rsidRDefault="00840AF4" w:rsidP="00840AF4">
            <w:pPr>
              <w:spacing w:line="300" w:lineRule="exact"/>
              <w:rPr>
                <w:rFonts w:asciiTheme="majorHAnsi" w:eastAsiaTheme="majorHAnsi" w:hAnsiTheme="majorHAnsi" w:cs="ＭＳ Ｐゴシック"/>
                <w:color w:val="000000" w:themeColor="text1"/>
                <w:sz w:val="18"/>
                <w:szCs w:val="18"/>
              </w:rPr>
            </w:pPr>
            <w:r w:rsidRPr="00E91C5D">
              <w:rPr>
                <w:rFonts w:asciiTheme="majorHAnsi" w:eastAsiaTheme="majorHAnsi" w:hAnsiTheme="majorHAnsi" w:cs="ＭＳ Ｐゴシック" w:hint="eastAsia"/>
                <w:color w:val="000000" w:themeColor="text1"/>
                <w:sz w:val="18"/>
                <w:szCs w:val="18"/>
              </w:rPr>
              <w:t>52時間</w:t>
            </w:r>
          </w:p>
        </w:tc>
        <w:tc>
          <w:tcPr>
            <w:tcW w:w="1559" w:type="dxa"/>
          </w:tcPr>
          <w:p w14:paraId="6B00A89D" w14:textId="77777777" w:rsidR="00840AF4" w:rsidRPr="00E91C5D" w:rsidRDefault="00840AF4" w:rsidP="00840AF4">
            <w:pPr>
              <w:spacing w:line="300" w:lineRule="exact"/>
              <w:rPr>
                <w:rFonts w:asciiTheme="majorHAnsi" w:eastAsiaTheme="majorHAnsi" w:hAnsiTheme="majorHAnsi" w:cs="ＭＳ Ｐゴシック"/>
                <w:color w:val="000000" w:themeColor="text1"/>
                <w:sz w:val="18"/>
                <w:szCs w:val="18"/>
              </w:rPr>
            </w:pPr>
            <w:r w:rsidRPr="00E91C5D">
              <w:rPr>
                <w:rFonts w:asciiTheme="majorHAnsi" w:eastAsiaTheme="majorHAnsi" w:hAnsiTheme="majorHAnsi" w:cs="ＭＳ Ｐゴシック" w:hint="eastAsia"/>
                <w:color w:val="000000" w:themeColor="text1"/>
                <w:sz w:val="18"/>
                <w:szCs w:val="18"/>
              </w:rPr>
              <w:t>3か月区分3週</w:t>
            </w:r>
          </w:p>
        </w:tc>
        <w:tc>
          <w:tcPr>
            <w:tcW w:w="1984" w:type="dxa"/>
            <w:vMerge/>
          </w:tcPr>
          <w:p w14:paraId="13518460" w14:textId="77777777" w:rsidR="00840AF4" w:rsidRPr="00E91C5D" w:rsidRDefault="00840AF4" w:rsidP="00840AF4">
            <w:pPr>
              <w:spacing w:line="300" w:lineRule="exact"/>
              <w:rPr>
                <w:rFonts w:asciiTheme="majorHAnsi" w:eastAsiaTheme="majorHAnsi" w:hAnsiTheme="majorHAnsi" w:cs="ＭＳ Ｐゴシック"/>
                <w:color w:val="000000" w:themeColor="text1"/>
                <w:sz w:val="18"/>
                <w:szCs w:val="18"/>
              </w:rPr>
            </w:pPr>
          </w:p>
        </w:tc>
        <w:tc>
          <w:tcPr>
            <w:tcW w:w="2265" w:type="dxa"/>
            <w:vMerge/>
          </w:tcPr>
          <w:p w14:paraId="39501BBC" w14:textId="77777777" w:rsidR="00840AF4" w:rsidRPr="00E91C5D" w:rsidRDefault="00840AF4" w:rsidP="00840AF4">
            <w:pPr>
              <w:spacing w:line="300" w:lineRule="exact"/>
              <w:rPr>
                <w:rFonts w:asciiTheme="majorHAnsi" w:eastAsiaTheme="majorHAnsi" w:hAnsiTheme="majorHAnsi" w:cs="ＭＳ Ｐゴシック"/>
                <w:color w:val="000000" w:themeColor="text1"/>
                <w:sz w:val="18"/>
                <w:szCs w:val="18"/>
              </w:rPr>
            </w:pPr>
          </w:p>
        </w:tc>
      </w:tr>
      <w:tr w:rsidR="00840AF4" w:rsidRPr="00E91C5D" w14:paraId="3A2A6E67" w14:textId="77777777" w:rsidTr="00840AF4">
        <w:trPr>
          <w:trHeight w:val="283"/>
        </w:trPr>
        <w:tc>
          <w:tcPr>
            <w:tcW w:w="8502" w:type="dxa"/>
            <w:gridSpan w:val="6"/>
          </w:tcPr>
          <w:p w14:paraId="20912324" w14:textId="48DBE616" w:rsidR="008422CE" w:rsidRPr="00840AF4" w:rsidRDefault="00840AF4" w:rsidP="008422CE">
            <w:pPr>
              <w:rPr>
                <w:rFonts w:asciiTheme="majorHAnsi" w:eastAsiaTheme="majorHAnsi" w:hAnsiTheme="majorHAnsi" w:cs="ＭＳ Ｐゴシック"/>
                <w:color w:val="000000" w:themeColor="text1"/>
                <w:sz w:val="18"/>
                <w:szCs w:val="18"/>
              </w:rPr>
            </w:pPr>
            <w:r w:rsidRPr="00E91C5D">
              <w:rPr>
                <w:rFonts w:asciiTheme="majorHAnsi" w:eastAsiaTheme="majorHAnsi" w:hAnsiTheme="majorHAnsi" w:cs="ＭＳ Ｐゴシック" w:hint="eastAsia"/>
                <w:color w:val="000000" w:themeColor="text1"/>
                <w:sz w:val="18"/>
                <w:szCs w:val="18"/>
              </w:rPr>
              <w:t>原則（施行規則第12条の4）積雪地域、建設の屋外労働者は（施行規則第65条）タクシーの隔日運転者（施行規則第66条）</w:t>
            </w:r>
            <w:r w:rsidR="008422CE">
              <w:rPr>
                <w:rFonts w:asciiTheme="majorHAnsi" w:eastAsiaTheme="majorHAnsi" w:hAnsiTheme="majorHAnsi" w:cs="ＭＳ Ｐゴシック" w:hint="eastAsia"/>
                <w:color w:val="000000" w:themeColor="text1"/>
                <w:sz w:val="18"/>
                <w:szCs w:val="18"/>
              </w:rPr>
              <w:t xml:space="preserve">　　　　　　　　　　　　　　　　　</w:t>
            </w:r>
            <w:r w:rsidR="008422CE" w:rsidRPr="00840AF4">
              <w:rPr>
                <w:rFonts w:asciiTheme="majorHAnsi" w:eastAsiaTheme="majorHAnsi" w:hAnsiTheme="majorHAnsi" w:cs="ＭＳ Ｐゴシック" w:hint="eastAsia"/>
                <w:color w:val="000000" w:themeColor="text1"/>
                <w:sz w:val="18"/>
                <w:szCs w:val="18"/>
              </w:rPr>
              <w:t>（</w:t>
            </w:r>
            <w:r w:rsidR="008422CE" w:rsidRPr="00840AF4">
              <w:rPr>
                <w:rFonts w:asciiTheme="majorHAnsi" w:eastAsiaTheme="majorHAnsi" w:hAnsiTheme="majorHAnsi" w:hint="eastAsia"/>
                <w:sz w:val="18"/>
                <w:szCs w:val="18"/>
              </w:rPr>
              <w:t>労基法施行規則第17条の4第3項）</w:t>
            </w:r>
          </w:p>
          <w:p w14:paraId="5847162C" w14:textId="7AFDCE94" w:rsidR="00840AF4" w:rsidRPr="00E91C5D" w:rsidRDefault="00840AF4" w:rsidP="00840AF4">
            <w:pPr>
              <w:spacing w:line="300" w:lineRule="exact"/>
              <w:rPr>
                <w:rFonts w:asciiTheme="majorHAnsi" w:eastAsiaTheme="majorHAnsi" w:hAnsiTheme="majorHAnsi" w:cs="ＭＳ Ｐゴシック"/>
                <w:color w:val="000000" w:themeColor="text1"/>
                <w:sz w:val="18"/>
                <w:szCs w:val="18"/>
              </w:rPr>
            </w:pPr>
          </w:p>
        </w:tc>
      </w:tr>
    </w:tbl>
    <w:p w14:paraId="6BBD9787" w14:textId="6F8B120A" w:rsidR="00F40C93" w:rsidRPr="00F40C93" w:rsidRDefault="00F40C93" w:rsidP="00F40C93">
      <w:pPr>
        <w:ind w:firstLineChars="100" w:firstLine="210"/>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hint="eastAsia"/>
          <w:color w:val="000000" w:themeColor="text1"/>
          <w:szCs w:val="21"/>
        </w:rPr>
        <w:t>基本的には「1ヵ月変形」が1年になったもの</w:t>
      </w:r>
      <w:r w:rsidR="00840AF4">
        <w:rPr>
          <w:rFonts w:asciiTheme="majorHAnsi" w:eastAsiaTheme="majorHAnsi" w:hAnsiTheme="majorHAnsi" w:cs="ＭＳ Ｐゴシック" w:hint="eastAsia"/>
          <w:color w:val="000000" w:themeColor="text1"/>
          <w:szCs w:val="21"/>
        </w:rPr>
        <w:t>。</w:t>
      </w:r>
      <w:r w:rsidRPr="00F40C93">
        <w:rPr>
          <w:rFonts w:asciiTheme="majorHAnsi" w:eastAsiaTheme="majorHAnsi" w:hAnsiTheme="majorHAnsi" w:cs="ＭＳ Ｐゴシック" w:hint="eastAsia"/>
          <w:color w:val="000000" w:themeColor="text1"/>
          <w:szCs w:val="21"/>
        </w:rPr>
        <w:t>1993年、労基法改定で労使協定の締結を条件に認められた。</w:t>
      </w:r>
    </w:p>
    <w:p w14:paraId="636B1558" w14:textId="77777777" w:rsidR="00F40C93" w:rsidRPr="00F40C93" w:rsidRDefault="00F40C93" w:rsidP="00F40C93">
      <w:pPr>
        <w:ind w:firstLineChars="100" w:firstLine="210"/>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hint="eastAsia"/>
          <w:color w:val="000000" w:themeColor="text1"/>
          <w:szCs w:val="21"/>
        </w:rPr>
        <w:t>「1年変形」は年を通じて業務に繁閑があり、繁忙期に長い労働時間、閑散期に短い労働時間とし、労働時間を効率的に運用し、あくまでも「年間の総労働時間を短縮する」ことに目的がある。</w:t>
      </w:r>
    </w:p>
    <w:p w14:paraId="1E1EC230" w14:textId="77777777" w:rsidR="00F40C93" w:rsidRPr="00F40C93" w:rsidRDefault="00F40C93" w:rsidP="00F40C93">
      <w:pPr>
        <w:ind w:firstLineChars="100" w:firstLine="210"/>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hint="eastAsia"/>
          <w:color w:val="000000" w:themeColor="text1"/>
          <w:szCs w:val="21"/>
        </w:rPr>
        <w:t>変形の対象期間は1ヵ月を超え、1年未満で自由に設定できる。すなわち、３ヵ月、半年などである。起算日を「４月１日から１年間」などと明確にする必要がある。</w:t>
      </w:r>
    </w:p>
    <w:p w14:paraId="1D0C7086" w14:textId="77777777" w:rsidR="00F40C93" w:rsidRPr="00F40C93" w:rsidRDefault="00F40C93" w:rsidP="00F40C93">
      <w:pPr>
        <w:ind w:firstLineChars="100" w:firstLine="210"/>
        <w:rPr>
          <w:rFonts w:asciiTheme="majorHAnsi" w:eastAsiaTheme="majorHAnsi" w:hAnsiTheme="majorHAnsi" w:cs="ＭＳ Ｐゴシック"/>
          <w:szCs w:val="21"/>
        </w:rPr>
      </w:pPr>
    </w:p>
    <w:p w14:paraId="01458A4B" w14:textId="77777777" w:rsidR="00F40C93" w:rsidRPr="00F40C93" w:rsidRDefault="00F40C93" w:rsidP="00F40C93">
      <w:pPr>
        <w:ind w:firstLineChars="100" w:firstLine="210"/>
        <w:rPr>
          <w:rFonts w:asciiTheme="majorHAnsi" w:eastAsiaTheme="majorHAnsi" w:hAnsiTheme="majorHAnsi" w:cs="ＭＳ Ｐゴシック"/>
          <w:szCs w:val="21"/>
        </w:rPr>
      </w:pPr>
      <w:r w:rsidRPr="00F40C93">
        <w:rPr>
          <w:rFonts w:ascii="ＭＳ ゴシック" w:eastAsia="ＭＳ ゴシック" w:hAnsi="ＭＳ ゴシック" w:cs="ＭＳ Ｐゴシック" w:hint="eastAsia"/>
          <w:szCs w:val="21"/>
        </w:rPr>
        <w:t>労使協定</w:t>
      </w:r>
      <w:r w:rsidRPr="00F40C93">
        <w:rPr>
          <w:rFonts w:asciiTheme="majorHAnsi" w:eastAsiaTheme="majorHAnsi" w:hAnsiTheme="majorHAnsi" w:cs="ＭＳ Ｐゴシック" w:hint="eastAsia"/>
          <w:szCs w:val="21"/>
        </w:rPr>
        <w:t>（上記の規制に沿ったもの）を結び、勤務カレンダーで周知し、労基署にも届出なければならない。「１年変形は」</w:t>
      </w:r>
      <w:r w:rsidRPr="006F0167">
        <w:rPr>
          <w:rFonts w:asciiTheme="majorHAnsi" w:eastAsiaTheme="majorHAnsi" w:hAnsiTheme="majorHAnsi" w:cs="ＭＳ Ｐゴシック" w:hint="eastAsia"/>
          <w:szCs w:val="21"/>
        </w:rPr>
        <w:t>あらかじめ年間業務を見込んだものものであり、例え、</w:t>
      </w:r>
      <w:r w:rsidRPr="00F40C93">
        <w:rPr>
          <w:rFonts w:asciiTheme="majorHAnsi" w:eastAsiaTheme="majorHAnsi" w:hAnsiTheme="majorHAnsi" w:cs="ＭＳ Ｐゴシック" w:hint="eastAsia"/>
          <w:szCs w:val="21"/>
        </w:rPr>
        <w:t>「わずか」でもカレンダーを変更できない。ただし、カレンダーにある勤務日に残業させることはできる。</w:t>
      </w:r>
    </w:p>
    <w:p w14:paraId="63D708E8" w14:textId="77777777" w:rsidR="00F40C93" w:rsidRPr="00F40C93" w:rsidRDefault="00F40C93" w:rsidP="00F40C93">
      <w:pPr>
        <w:rPr>
          <w:rFonts w:asciiTheme="majorHAnsi" w:eastAsiaTheme="majorHAnsi" w:hAnsiTheme="majorHAnsi" w:cs="ＭＳ Ｐゴシック"/>
          <w:color w:val="000000" w:themeColor="text1"/>
          <w:szCs w:val="21"/>
        </w:rPr>
      </w:pPr>
    </w:p>
    <w:p w14:paraId="4B7D85D2" w14:textId="77777777" w:rsidR="00F40C93" w:rsidRPr="00E91C5D" w:rsidRDefault="00F40C93" w:rsidP="00F40C93">
      <w:pPr>
        <w:rPr>
          <w:rFonts w:ascii="ＭＳ ゴシック" w:eastAsia="ＭＳ ゴシック" w:hAnsi="ＭＳ ゴシック" w:cs="ＭＳ Ｐゴシック"/>
          <w:color w:val="000000" w:themeColor="text1"/>
          <w:szCs w:val="21"/>
        </w:rPr>
      </w:pPr>
      <w:r w:rsidRPr="00E91C5D">
        <w:rPr>
          <w:rFonts w:ascii="ＭＳ ゴシック" w:eastAsia="ＭＳ ゴシック" w:hAnsi="ＭＳ ゴシック" w:cs="ＭＳ Ｐゴシック" w:hint="eastAsia"/>
          <w:color w:val="000000" w:themeColor="text1"/>
          <w:szCs w:val="21"/>
        </w:rPr>
        <w:t>〔check事項〕</w:t>
      </w:r>
    </w:p>
    <w:p w14:paraId="3C26E2DD" w14:textId="1B2B4179" w:rsidR="00F40C93" w:rsidRPr="00F40C93" w:rsidRDefault="00F40C93" w:rsidP="00840AF4">
      <w:pPr>
        <w:rPr>
          <w:rFonts w:asciiTheme="majorHAnsi" w:eastAsiaTheme="majorHAnsi" w:hAnsiTheme="majorHAnsi" w:cs="ＭＳ Ｐゴシック"/>
          <w:color w:val="000000" w:themeColor="text1"/>
          <w:szCs w:val="21"/>
        </w:rPr>
      </w:pPr>
    </w:p>
    <w:p w14:paraId="3ADA1AAB" w14:textId="77777777" w:rsidR="00F40C93" w:rsidRPr="00F40C93" w:rsidRDefault="00F40C93" w:rsidP="00F40C93">
      <w:pPr>
        <w:rPr>
          <w:rFonts w:asciiTheme="majorHAnsi" w:eastAsiaTheme="majorHAnsi" w:hAnsiTheme="majorHAnsi"/>
          <w:szCs w:val="21"/>
        </w:rPr>
      </w:pPr>
      <w:r w:rsidRPr="00F40C93">
        <w:rPr>
          <w:rFonts w:asciiTheme="majorHAnsi" w:eastAsiaTheme="majorHAnsi" w:hAnsiTheme="majorHAnsi" w:cs="ＭＳ Ｐゴシック" w:hint="eastAsia"/>
          <w:color w:val="000000" w:themeColor="text1"/>
          <w:szCs w:val="21"/>
        </w:rPr>
        <w:t>・労働時間数－1年間の所定労働時間の総枠すなわち限度時間は2085.71時間以下であること。</w:t>
      </w:r>
      <w:r w:rsidRPr="00F40C93">
        <w:rPr>
          <w:rFonts w:asciiTheme="majorHAnsi" w:eastAsiaTheme="majorHAnsi" w:hAnsiTheme="majorHAnsi" w:hint="eastAsia"/>
          <w:szCs w:val="21"/>
        </w:rPr>
        <w:t>40時間×（365日÷7日）＝</w:t>
      </w:r>
    </w:p>
    <w:p w14:paraId="4BA98F89" w14:textId="77777777" w:rsidR="00F40C93" w:rsidRPr="00F40C93" w:rsidRDefault="00F40C93" w:rsidP="00F40C93">
      <w:pPr>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hint="eastAsia"/>
          <w:color w:val="FF0000"/>
          <w:szCs w:val="21"/>
        </w:rPr>
        <w:t>・</w:t>
      </w:r>
      <w:r w:rsidRPr="00F40C93">
        <w:rPr>
          <w:rFonts w:asciiTheme="majorHAnsi" w:eastAsiaTheme="majorHAnsi" w:hAnsiTheme="majorHAnsi" w:cs="ＭＳ Ｐゴシック" w:hint="eastAsia"/>
          <w:color w:val="000000" w:themeColor="text1"/>
          <w:szCs w:val="21"/>
        </w:rPr>
        <w:t>労働日数－対象期間が3ヶ月を超えるときは、1年280日であること。</w:t>
      </w:r>
    </w:p>
    <w:p w14:paraId="3147E2E4" w14:textId="77777777" w:rsidR="00F40C93" w:rsidRPr="00F40C93" w:rsidRDefault="00F40C93" w:rsidP="00F40C93">
      <w:pPr>
        <w:rPr>
          <w:rFonts w:asciiTheme="majorHAnsi" w:eastAsiaTheme="majorHAnsi" w:hAnsiTheme="majorHAnsi" w:cs="ＭＳ Ｐゴシック"/>
          <w:color w:val="000000" w:themeColor="text1"/>
          <w:szCs w:val="21"/>
        </w:rPr>
      </w:pPr>
    </w:p>
    <w:p w14:paraId="2DD807F7" w14:textId="77777777" w:rsidR="00F40C93" w:rsidRPr="00F40C93" w:rsidRDefault="00F40C93" w:rsidP="00F40C93">
      <w:pPr>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hint="eastAsia"/>
          <w:color w:val="FF0000"/>
          <w:szCs w:val="21"/>
        </w:rPr>
        <w:t>・</w:t>
      </w:r>
      <w:r w:rsidRPr="00F40C93">
        <w:rPr>
          <w:rFonts w:asciiTheme="majorHAnsi" w:eastAsiaTheme="majorHAnsi" w:hAnsiTheme="majorHAnsi" w:cs="ＭＳ Ｐゴシック" w:hint="eastAsia"/>
          <w:color w:val="000000" w:themeColor="text1"/>
          <w:szCs w:val="21"/>
        </w:rPr>
        <w:t>1年単位変形期間制の場合は変形期間の長短を問わず、1日10時間、週52時間が限度であること。</w:t>
      </w:r>
    </w:p>
    <w:p w14:paraId="53B65EFA" w14:textId="77777777" w:rsidR="00F40C93" w:rsidRPr="00F40C93" w:rsidRDefault="00F40C93" w:rsidP="00F40C93">
      <w:pPr>
        <w:rPr>
          <w:rFonts w:asciiTheme="majorHAnsi" w:eastAsiaTheme="majorHAnsi" w:hAnsiTheme="majorHAnsi" w:cs="ＭＳ Ｐゴシック"/>
          <w:color w:val="000000" w:themeColor="text1"/>
          <w:szCs w:val="21"/>
        </w:rPr>
      </w:pPr>
    </w:p>
    <w:p w14:paraId="16668B44" w14:textId="77777777" w:rsidR="00F40C93" w:rsidRPr="00F40C93" w:rsidRDefault="00F40C93" w:rsidP="00F40C93">
      <w:pPr>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hint="eastAsia"/>
          <w:color w:val="000000" w:themeColor="text1"/>
          <w:szCs w:val="21"/>
        </w:rPr>
        <w:t>・連続労働日は6日までであること。</w:t>
      </w:r>
    </w:p>
    <w:p w14:paraId="76F97F80" w14:textId="77777777" w:rsidR="00F40C93" w:rsidRPr="00F40C93" w:rsidRDefault="00F40C93" w:rsidP="00F40C93">
      <w:pPr>
        <w:rPr>
          <w:rFonts w:asciiTheme="majorHAnsi" w:eastAsiaTheme="majorHAnsi" w:hAnsiTheme="majorHAnsi" w:cs="ＭＳ Ｐゴシック"/>
          <w:color w:val="000000" w:themeColor="text1"/>
          <w:szCs w:val="21"/>
        </w:rPr>
      </w:pPr>
    </w:p>
    <w:p w14:paraId="5C9D3C7F" w14:textId="77777777" w:rsidR="00F40C93" w:rsidRPr="00F40C93" w:rsidRDefault="00F40C93" w:rsidP="00F40C93">
      <w:pPr>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hint="eastAsia"/>
          <w:color w:val="000000" w:themeColor="text1"/>
          <w:szCs w:val="21"/>
        </w:rPr>
        <w:t xml:space="preserve">・週48時間を超える週は連続3回まで。3ヶ月につき3回までであること。　　　　　　　</w:t>
      </w:r>
    </w:p>
    <w:p w14:paraId="1726BCAA" w14:textId="77777777" w:rsidR="00F40C93" w:rsidRPr="00F40C93" w:rsidRDefault="00F40C93" w:rsidP="00F40C93">
      <w:pPr>
        <w:rPr>
          <w:rFonts w:asciiTheme="majorHAnsi" w:eastAsiaTheme="majorHAnsi" w:hAnsiTheme="majorHAnsi" w:cs="ＭＳ Ｐゴシック"/>
          <w:szCs w:val="21"/>
        </w:rPr>
      </w:pPr>
    </w:p>
    <w:p w14:paraId="44208825" w14:textId="77777777" w:rsidR="00F40C93" w:rsidRPr="00F40C93" w:rsidRDefault="00F40C93" w:rsidP="00F40C93">
      <w:pPr>
        <w:ind w:firstLineChars="100" w:firstLine="21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時間外労働となり、残業代を支払わなければならないケース。</w:t>
      </w:r>
    </w:p>
    <w:p w14:paraId="2F13CABC" w14:textId="77777777" w:rsidR="00F40C93" w:rsidRPr="00F40C93" w:rsidRDefault="00F40C93" w:rsidP="00F40C93">
      <w:pPr>
        <w:ind w:left="210" w:hangingChars="100" w:hanging="21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・1日－8時間を超えると決めてある以外の日の労働時間。</w:t>
      </w:r>
    </w:p>
    <w:p w14:paraId="2555593A" w14:textId="77777777" w:rsidR="00F40C93" w:rsidRPr="00F40C93" w:rsidRDefault="00F40C93" w:rsidP="00F40C93">
      <w:pPr>
        <w:ind w:left="210" w:hangingChars="100" w:hanging="210"/>
        <w:rPr>
          <w:rFonts w:asciiTheme="majorHAnsi" w:eastAsiaTheme="majorHAnsi" w:hAnsiTheme="majorHAnsi" w:cs="ＭＳ Ｐゴシック"/>
          <w:szCs w:val="21"/>
        </w:rPr>
      </w:pPr>
    </w:p>
    <w:p w14:paraId="564CD21F" w14:textId="77777777" w:rsidR="00F40C93" w:rsidRPr="00F40C93" w:rsidRDefault="00F40C93" w:rsidP="00F40C93">
      <w:pPr>
        <w:ind w:left="210" w:hangingChars="100" w:hanging="21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・1週間－決まっている週の労働時間を超えた分。それ以外は40時間を超えた分。</w:t>
      </w:r>
    </w:p>
    <w:p w14:paraId="5C25D71C" w14:textId="77777777" w:rsidR="00F40C93" w:rsidRPr="00F40C93" w:rsidRDefault="00F40C93" w:rsidP="00F40C93">
      <w:pPr>
        <w:ind w:left="210" w:hangingChars="100" w:hanging="210"/>
        <w:rPr>
          <w:rFonts w:asciiTheme="majorHAnsi" w:eastAsiaTheme="majorHAnsi" w:hAnsiTheme="majorHAnsi" w:cs="ＭＳ Ｐゴシック"/>
          <w:szCs w:val="21"/>
        </w:rPr>
      </w:pPr>
    </w:p>
    <w:p w14:paraId="32BA43EF" w14:textId="77777777" w:rsidR="00F40C93" w:rsidRPr="00F40C93" w:rsidRDefault="00F40C93" w:rsidP="00F40C93">
      <w:pPr>
        <w:ind w:left="210" w:hangingChars="100" w:hanging="21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・全変形労働期間－法定労働時間の総枠（2085.7時間）を越えた分。ただし、1日、1週間の時間外労働分を除く。支払いは変形労働時間の終了後となる。</w:t>
      </w:r>
    </w:p>
    <w:p w14:paraId="2ECCFDD8" w14:textId="77777777" w:rsidR="00F40C93" w:rsidRPr="00F40C93" w:rsidRDefault="00F40C93" w:rsidP="00F40C93">
      <w:pPr>
        <w:ind w:left="210" w:hangingChars="100" w:hanging="210"/>
        <w:rPr>
          <w:rFonts w:asciiTheme="majorHAnsi" w:eastAsiaTheme="majorHAnsi" w:hAnsiTheme="majorHAnsi" w:cs="ＭＳ Ｐゴシック"/>
          <w:szCs w:val="21"/>
        </w:rPr>
      </w:pPr>
    </w:p>
    <w:p w14:paraId="09330F07" w14:textId="77777777" w:rsidR="00F40C93" w:rsidRPr="00F40C93" w:rsidRDefault="00F40C93" w:rsidP="00F40C93">
      <w:pPr>
        <w:ind w:firstLineChars="100" w:firstLine="21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自分の総労働時間がいくらかを求める場</w:t>
      </w:r>
    </w:p>
    <w:p w14:paraId="06D444EE" w14:textId="77777777" w:rsidR="00F40C93" w:rsidRPr="00F40C93" w:rsidRDefault="00F40C93" w:rsidP="00F40C93">
      <w:pPr>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合の計算式。勤務カレンダーで数える。</w:t>
      </w:r>
    </w:p>
    <w:p w14:paraId="18651995" w14:textId="6B76FF55" w:rsidR="00F40C93" w:rsidRDefault="00F40C93" w:rsidP="00F40C93">
      <w:pPr>
        <w:ind w:firstLineChars="100" w:firstLine="21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40時間×（実労働期間の暦日数＝数えた日数÷7日）＝</w:t>
      </w:r>
    </w:p>
    <w:p w14:paraId="4F2E5597" w14:textId="77777777" w:rsidR="00610AE8" w:rsidRPr="00F40C93" w:rsidRDefault="00610AE8" w:rsidP="00F40C93">
      <w:pPr>
        <w:ind w:firstLineChars="100" w:firstLine="210"/>
        <w:rPr>
          <w:rFonts w:asciiTheme="majorHAnsi" w:eastAsiaTheme="majorHAnsi" w:hAnsiTheme="majorHAnsi" w:cs="ＭＳ Ｐゴシック"/>
          <w:szCs w:val="21"/>
        </w:rPr>
      </w:pPr>
    </w:p>
    <w:p w14:paraId="1D8C0329" w14:textId="77777777" w:rsidR="00F40C93" w:rsidRPr="00F40C93" w:rsidRDefault="00F40C93" w:rsidP="00F40C93">
      <w:pPr>
        <w:ind w:firstLineChars="100" w:firstLine="210"/>
        <w:rPr>
          <w:rFonts w:asciiTheme="majorHAnsi" w:eastAsiaTheme="majorHAnsi" w:hAnsiTheme="majorHAnsi" w:cs="ＭＳ Ｐゴシック"/>
          <w:szCs w:val="21"/>
        </w:rPr>
      </w:pPr>
      <w:r w:rsidRPr="00D466EF">
        <w:rPr>
          <w:rFonts w:ascii="ＭＳ ゴシック" w:eastAsia="ＭＳ ゴシック" w:hAnsi="ＭＳ ゴシック" w:cs="ＭＳ Ｐゴシック" w:hint="eastAsia"/>
          <w:szCs w:val="21"/>
        </w:rPr>
        <w:t>「使い勝手」の緩和策</w:t>
      </w:r>
      <w:r w:rsidRPr="00F40C93">
        <w:rPr>
          <w:rFonts w:asciiTheme="majorHAnsi" w:eastAsiaTheme="majorHAnsi" w:hAnsiTheme="majorHAnsi" w:cs="ＭＳ Ｐゴシック" w:hint="eastAsia"/>
          <w:szCs w:val="21"/>
        </w:rPr>
        <w:t>－「1年変形」は「何</w:t>
      </w:r>
      <w:r w:rsidRPr="00F40C93">
        <w:rPr>
          <w:rFonts w:asciiTheme="majorHAnsi" w:eastAsiaTheme="majorHAnsi" w:hAnsiTheme="majorHAnsi" w:cs="ＭＳ Ｐゴシック" w:hint="eastAsia"/>
          <w:szCs w:val="21"/>
        </w:rPr>
        <w:lastRenderedPageBreak/>
        <w:t>か月も先の労働日と労働時間を具体的に決める」ことが原則である。会社にとって「使い勝手」が悪いと緩和策がとられている。すなわち、対象期間を1ヵ月以上の期間に区切って取り扱える。1998年労基法改定による。最初の区分期間についてだけ労働日および労働時間を決めておけばよく、残りは総労働日数と総労働時間を決めておけばよい」とする。30日まえまでに労働者代表の同意を得て「労使協定」で決定できる。</w:t>
      </w:r>
    </w:p>
    <w:bookmarkEnd w:id="9"/>
    <w:p w14:paraId="1F620A0C" w14:textId="77777777" w:rsidR="00F40C93" w:rsidRPr="00F40C93" w:rsidRDefault="00F40C93" w:rsidP="00F40C93">
      <w:pPr>
        <w:widowControl/>
        <w:shd w:val="clear" w:color="auto" w:fill="FFFFFF"/>
        <w:jc w:val="left"/>
        <w:rPr>
          <w:rFonts w:ascii="ＭＳ ゴシック" w:eastAsia="ＭＳ ゴシック" w:hAnsi="ＭＳ ゴシック" w:cs="ＭＳ Ｐゴシック"/>
          <w:color w:val="000000"/>
          <w:kern w:val="0"/>
          <w:szCs w:val="21"/>
        </w:rPr>
      </w:pPr>
    </w:p>
    <w:p w14:paraId="0F283326" w14:textId="4659BBD1"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第</w:t>
      </w:r>
      <w:r w:rsidR="006F0167">
        <w:rPr>
          <w:rFonts w:ascii="ＭＳ ゴシック" w:eastAsia="ＭＳ ゴシック" w:hAnsi="ＭＳ ゴシック" w:cs="ＭＳ Ｐゴシック" w:hint="eastAsia"/>
          <w:color w:val="000000"/>
          <w:kern w:val="0"/>
          <w:szCs w:val="21"/>
        </w:rPr>
        <w:t>32</w:t>
      </w:r>
      <w:r w:rsidRPr="00F40C93">
        <w:rPr>
          <w:rFonts w:ascii="ＭＳ ゴシック" w:eastAsia="ＭＳ ゴシック" w:hAnsi="ＭＳ ゴシック" w:cs="ＭＳ Ｐゴシック" w:hint="eastAsia"/>
          <w:color w:val="000000"/>
          <w:kern w:val="0"/>
          <w:szCs w:val="21"/>
        </w:rPr>
        <w:t>条の</w:t>
      </w:r>
      <w:r w:rsidR="006F0167">
        <w:rPr>
          <w:rFonts w:ascii="ＭＳ ゴシック" w:eastAsia="ＭＳ ゴシック" w:hAnsi="ＭＳ ゴシック" w:cs="ＭＳ Ｐゴシック" w:hint="eastAsia"/>
          <w:color w:val="000000"/>
          <w:kern w:val="0"/>
          <w:szCs w:val="21"/>
        </w:rPr>
        <w:t>4</w:t>
      </w:r>
      <w:r w:rsidRPr="00F40C93">
        <w:rPr>
          <w:rFonts w:ascii="ＭＳ ゴシック" w:eastAsia="ＭＳ ゴシック" w:hAnsi="ＭＳ ゴシック" w:cs="ＭＳ Ｐゴシック" w:hint="eastAsia"/>
          <w:color w:val="000000"/>
          <w:kern w:val="0"/>
          <w:szCs w:val="21"/>
        </w:rPr>
        <w:t>の</w:t>
      </w:r>
      <w:r w:rsidR="006F0167">
        <w:rPr>
          <w:rFonts w:ascii="ＭＳ ゴシック" w:eastAsia="ＭＳ ゴシック" w:hAnsi="ＭＳ ゴシック" w:cs="ＭＳ Ｐゴシック" w:hint="eastAsia"/>
          <w:color w:val="000000"/>
          <w:kern w:val="0"/>
          <w:szCs w:val="21"/>
        </w:rPr>
        <w:t>2</w:t>
      </w:r>
      <w:r w:rsidRPr="00F40C93">
        <w:rPr>
          <w:rFonts w:ascii="ＭＳ ゴシック" w:eastAsia="ＭＳ ゴシック" w:hAnsi="ＭＳ ゴシック" w:cs="ＭＳ Ｐゴシック" w:hint="eastAsia"/>
          <w:color w:val="000000"/>
          <w:kern w:val="0"/>
          <w:szCs w:val="21"/>
        </w:rPr>
        <w:t xml:space="preserve">　使用者が、対象期間中の前条の規定により労働させた期間が当該対象期間より短い労働者について、当該労働させた期間を平均し一週間当たり</w:t>
      </w:r>
      <w:r w:rsidR="006F0167">
        <w:rPr>
          <w:rFonts w:ascii="ＭＳ ゴシック" w:eastAsia="ＭＳ ゴシック" w:hAnsi="ＭＳ ゴシック" w:cs="ＭＳ Ｐゴシック" w:hint="eastAsia"/>
          <w:color w:val="000000"/>
          <w:kern w:val="0"/>
          <w:szCs w:val="21"/>
        </w:rPr>
        <w:t>40</w:t>
      </w:r>
      <w:r w:rsidRPr="00F40C93">
        <w:rPr>
          <w:rFonts w:ascii="ＭＳ ゴシック" w:eastAsia="ＭＳ ゴシック" w:hAnsi="ＭＳ ゴシック" w:cs="ＭＳ Ｐゴシック" w:hint="eastAsia"/>
          <w:color w:val="000000"/>
          <w:kern w:val="0"/>
          <w:szCs w:val="21"/>
        </w:rPr>
        <w:t>時間を超えて労働させた場合においては、その超えた時間(第</w:t>
      </w:r>
      <w:r w:rsidR="006F0167">
        <w:rPr>
          <w:rFonts w:ascii="ＭＳ ゴシック" w:eastAsia="ＭＳ ゴシック" w:hAnsi="ＭＳ ゴシック" w:cs="ＭＳ Ｐゴシック" w:hint="eastAsia"/>
          <w:color w:val="000000"/>
          <w:kern w:val="0"/>
          <w:szCs w:val="21"/>
        </w:rPr>
        <w:t>33</w:t>
      </w:r>
      <w:r w:rsidRPr="00F40C93">
        <w:rPr>
          <w:rFonts w:ascii="ＭＳ ゴシック" w:eastAsia="ＭＳ ゴシック" w:hAnsi="ＭＳ ゴシック" w:cs="ＭＳ Ｐゴシック" w:hint="eastAsia"/>
          <w:color w:val="000000"/>
          <w:kern w:val="0"/>
          <w:szCs w:val="21"/>
        </w:rPr>
        <w:t>条又は第</w:t>
      </w:r>
      <w:r w:rsidR="006F0167">
        <w:rPr>
          <w:rFonts w:ascii="ＭＳ ゴシック" w:eastAsia="ＭＳ ゴシック" w:hAnsi="ＭＳ ゴシック" w:cs="ＭＳ Ｐゴシック" w:hint="eastAsia"/>
          <w:color w:val="000000"/>
          <w:kern w:val="0"/>
          <w:szCs w:val="21"/>
        </w:rPr>
        <w:t>36</w:t>
      </w:r>
      <w:r w:rsidRPr="00F40C93">
        <w:rPr>
          <w:rFonts w:ascii="ＭＳ ゴシック" w:eastAsia="ＭＳ ゴシック" w:hAnsi="ＭＳ ゴシック" w:cs="ＭＳ Ｐゴシック" w:hint="eastAsia"/>
          <w:color w:val="000000"/>
          <w:kern w:val="0"/>
          <w:szCs w:val="21"/>
        </w:rPr>
        <w:t>条第</w:t>
      </w:r>
      <w:r w:rsidR="006F0167">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項の規定により延長し、又は休日に労働させた時間を除く。)の労働については、第</w:t>
      </w:r>
      <w:r w:rsidR="006F0167">
        <w:rPr>
          <w:rFonts w:ascii="ＭＳ ゴシック" w:eastAsia="ＭＳ ゴシック" w:hAnsi="ＭＳ ゴシック" w:cs="ＭＳ Ｐゴシック" w:hint="eastAsia"/>
          <w:color w:val="000000"/>
          <w:kern w:val="0"/>
          <w:szCs w:val="21"/>
        </w:rPr>
        <w:t>37</w:t>
      </w:r>
      <w:r w:rsidRPr="00F40C93">
        <w:rPr>
          <w:rFonts w:ascii="ＭＳ ゴシック" w:eastAsia="ＭＳ ゴシック" w:hAnsi="ＭＳ ゴシック" w:cs="ＭＳ Ｐゴシック" w:hint="eastAsia"/>
          <w:color w:val="000000"/>
          <w:kern w:val="0"/>
          <w:szCs w:val="21"/>
        </w:rPr>
        <w:t>条の規定の例により割増賃金を支払わなければならない。</w:t>
      </w:r>
    </w:p>
    <w:p w14:paraId="143EE28B" w14:textId="3F5B8B65"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700" w:firstLine="147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(平</w:t>
      </w:r>
      <w:r w:rsidR="006F0167">
        <w:rPr>
          <w:rFonts w:ascii="ＭＳ ゴシック" w:eastAsia="ＭＳ ゴシック" w:hAnsi="ＭＳ ゴシック" w:cs="ＭＳ Ｐゴシック" w:hint="eastAsia"/>
          <w:color w:val="000000"/>
          <w:kern w:val="0"/>
          <w:szCs w:val="21"/>
        </w:rPr>
        <w:t>10</w:t>
      </w:r>
      <w:r w:rsidRPr="00F40C93">
        <w:rPr>
          <w:rFonts w:ascii="ＭＳ ゴシック" w:eastAsia="ＭＳ ゴシック" w:hAnsi="ＭＳ ゴシック" w:cs="ＭＳ Ｐゴシック" w:hint="eastAsia"/>
          <w:color w:val="000000"/>
          <w:kern w:val="0"/>
          <w:szCs w:val="21"/>
        </w:rPr>
        <w:t>法</w:t>
      </w:r>
      <w:r w:rsidR="006F0167">
        <w:rPr>
          <w:rFonts w:ascii="ＭＳ ゴシック" w:eastAsia="ＭＳ ゴシック" w:hAnsi="ＭＳ ゴシック" w:cs="ＭＳ Ｐゴシック" w:hint="eastAsia"/>
          <w:color w:val="000000"/>
          <w:kern w:val="0"/>
          <w:szCs w:val="21"/>
        </w:rPr>
        <w:t>112</w:t>
      </w:r>
      <w:r w:rsidRPr="00F40C93">
        <w:rPr>
          <w:rFonts w:ascii="ＭＳ ゴシック" w:eastAsia="ＭＳ ゴシック" w:hAnsi="ＭＳ ゴシック" w:cs="ＭＳ Ｐゴシック" w:hint="eastAsia"/>
          <w:color w:val="000000"/>
          <w:kern w:val="0"/>
          <w:szCs w:val="21"/>
        </w:rPr>
        <w:t>・追加)</w:t>
      </w:r>
    </w:p>
    <w:p w14:paraId="4B85A8A4" w14:textId="77777777" w:rsidR="00F40C93" w:rsidRPr="00F40C93" w:rsidRDefault="00F40C93" w:rsidP="00F40C93">
      <w:pPr>
        <w:widowControl/>
        <w:shd w:val="clear" w:color="auto" w:fill="FFFFFF"/>
        <w:ind w:left="960"/>
        <w:jc w:val="left"/>
        <w:rPr>
          <w:rFonts w:ascii="ＭＳ ゴシック" w:eastAsia="ＭＳ ゴシック" w:hAnsi="ＭＳ ゴシック" w:cs="ＭＳ Ｐゴシック"/>
          <w:color w:val="000000"/>
          <w:kern w:val="0"/>
          <w:szCs w:val="21"/>
        </w:rPr>
      </w:pPr>
    </w:p>
    <w:p w14:paraId="61A3739E" w14:textId="77777777" w:rsidR="00F40C93" w:rsidRPr="00F40C93" w:rsidRDefault="00F40C93" w:rsidP="00F40C93">
      <w:pPr>
        <w:widowControl/>
        <w:shd w:val="clear" w:color="auto" w:fill="FFFFFF"/>
        <w:ind w:firstLineChars="100" w:firstLine="210"/>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hint="eastAsia"/>
          <w:color w:val="000000"/>
          <w:kern w:val="0"/>
          <w:szCs w:val="21"/>
        </w:rPr>
        <w:t>対象期間より短い期間の労働者にも時間外労働の残業代を支払わなければならない。</w:t>
      </w:r>
    </w:p>
    <w:p w14:paraId="56975EA5" w14:textId="77777777" w:rsidR="00F40C93" w:rsidRPr="00F40C93" w:rsidRDefault="00F40C93" w:rsidP="00F40C93">
      <w:pPr>
        <w:widowControl/>
        <w:shd w:val="clear" w:color="auto" w:fill="FFFFFF"/>
        <w:ind w:left="960"/>
        <w:jc w:val="left"/>
        <w:rPr>
          <w:rFonts w:ascii="ＭＳ ゴシック" w:eastAsia="ＭＳ ゴシック" w:hAnsi="ＭＳ ゴシック" w:cs="ＭＳ Ｐゴシック"/>
          <w:color w:val="000000"/>
          <w:kern w:val="0"/>
          <w:szCs w:val="21"/>
        </w:rPr>
      </w:pPr>
    </w:p>
    <w:p w14:paraId="0816CF83" w14:textId="77777777" w:rsidR="00F40C93" w:rsidRPr="00F40C93" w:rsidRDefault="00F40C93" w:rsidP="00F40C93">
      <w:pPr>
        <w:widowControl/>
        <w:shd w:val="clear" w:color="auto" w:fill="FFFFFF"/>
        <w:ind w:left="96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noProof/>
          <w:color w:val="000000"/>
          <w:kern w:val="0"/>
          <w:szCs w:val="21"/>
        </w:rPr>
        <mc:AlternateContent>
          <mc:Choice Requires="wps">
            <w:drawing>
              <wp:anchor distT="0" distB="0" distL="114300" distR="114300" simplePos="0" relativeHeight="251744256" behindDoc="0" locked="0" layoutInCell="1" allowOverlap="1" wp14:anchorId="75758A5C" wp14:editId="3949DFB6">
                <wp:simplePos x="0" y="0"/>
                <wp:positionH relativeFrom="column">
                  <wp:posOffset>52705</wp:posOffset>
                </wp:positionH>
                <wp:positionV relativeFrom="paragraph">
                  <wp:posOffset>51435</wp:posOffset>
                </wp:positionV>
                <wp:extent cx="2357120" cy="325120"/>
                <wp:effectExtent l="0" t="0" r="24130" b="17780"/>
                <wp:wrapNone/>
                <wp:docPr id="35" name="四角形: 角を丸くする 35"/>
                <wp:cNvGraphicFramePr/>
                <a:graphic xmlns:a="http://schemas.openxmlformats.org/drawingml/2006/main">
                  <a:graphicData uri="http://schemas.microsoft.com/office/word/2010/wordprocessingShape">
                    <wps:wsp>
                      <wps:cNvSpPr/>
                      <wps:spPr>
                        <a:xfrm>
                          <a:off x="0" y="0"/>
                          <a:ext cx="2357120" cy="325120"/>
                        </a:xfrm>
                        <a:prstGeom prst="roundRect">
                          <a:avLst/>
                        </a:prstGeom>
                        <a:solidFill>
                          <a:sysClr val="windowText" lastClr="000000"/>
                        </a:solidFill>
                        <a:ln w="12700" cap="flat" cmpd="sng" algn="ctr">
                          <a:solidFill>
                            <a:srgbClr val="4472C4">
                              <a:shade val="50000"/>
                            </a:srgbClr>
                          </a:solidFill>
                          <a:prstDash val="solid"/>
                          <a:miter lim="800000"/>
                        </a:ln>
                        <a:effectLst/>
                      </wps:spPr>
                      <wps:txbx>
                        <w:txbxContent>
                          <w:p w14:paraId="11FE4BD8" w14:textId="77777777" w:rsidR="00EA6C6F" w:rsidRPr="00D66116" w:rsidRDefault="00EA6C6F" w:rsidP="00F40C93">
                            <w:pPr>
                              <w:jc w:val="left"/>
                              <w:rPr>
                                <w:rFonts w:ascii="ＭＳ ゴシック" w:eastAsia="ＭＳ ゴシック" w:hAnsi="ＭＳ ゴシック"/>
                              </w:rPr>
                            </w:pPr>
                            <w:r w:rsidRPr="00D66116">
                              <w:rPr>
                                <w:rFonts w:ascii="ＭＳ ゴシック" w:eastAsia="ＭＳ ゴシック" w:hAnsi="ＭＳ ゴシック"/>
                              </w:rPr>
                              <w:t>1</w:t>
                            </w:r>
                            <w:r w:rsidRPr="00D66116">
                              <w:rPr>
                                <w:rFonts w:ascii="ＭＳ ゴシック" w:eastAsia="ＭＳ ゴシック" w:hAnsi="ＭＳ ゴシック"/>
                              </w:rPr>
                              <w:t>週間単位の非定型的変形労働時</w:t>
                            </w:r>
                            <w:r w:rsidRPr="00D66116">
                              <w:t>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5758A5C" id="四角形: 角を丸くする 35" o:spid="_x0000_s1071" style="position:absolute;left:0;text-align:left;margin-left:4.15pt;margin-top:4.05pt;width:185.6pt;height:25.6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" fillcolor="windowText" strokecolor="#2f528f" strokeweight="1pt">
                <v:stroke joinstyle="miter"/>
                <v:textbox>
                  <w:txbxContent>
                    <w:p w14:paraId="11FE4BD8" w14:textId="77777777" w:rsidR="00EA6C6F" w:rsidRPr="00D66116" w:rsidRDefault="00EA6C6F" w:rsidP="00F40C93">
                      <w:pPr>
                        <w:jc w:val="left"/>
                        <w:rPr>
                          <w:rFonts w:ascii="ＭＳ ゴシック" w:eastAsia="ＭＳ ゴシック" w:hAnsi="ＭＳ ゴシック"/>
                        </w:rPr>
                      </w:pPr>
                      <w:r w:rsidRPr="00D66116">
                        <w:rPr>
                          <w:rFonts w:ascii="ＭＳ ゴシック" w:eastAsia="ＭＳ ゴシック" w:hAnsi="ＭＳ ゴシック"/>
                        </w:rPr>
                        <w:t>1</w:t>
                      </w:r>
                      <w:r w:rsidRPr="00D66116">
                        <w:rPr>
                          <w:rFonts w:ascii="ＭＳ ゴシック" w:eastAsia="ＭＳ ゴシック" w:hAnsi="ＭＳ ゴシック"/>
                        </w:rPr>
                        <w:t>週間単位の非定型的変形労働時</w:t>
                      </w:r>
                      <w:r w:rsidRPr="00D66116">
                        <w:t>間</w:t>
                      </w:r>
                    </w:p>
                  </w:txbxContent>
                </v:textbox>
              </v:roundrect>
            </w:pict>
          </mc:Fallback>
        </mc:AlternateContent>
      </w:r>
    </w:p>
    <w:p w14:paraId="6E2399D2"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jc w:val="left"/>
        <w:rPr>
          <w:rFonts w:ascii="ＭＳ ゴシック" w:eastAsia="ＭＳ ゴシック" w:hAnsi="ＭＳ ゴシック" w:cs="ＭＳ Ｐゴシック"/>
          <w:color w:val="000000"/>
          <w:kern w:val="0"/>
          <w:szCs w:val="21"/>
        </w:rPr>
      </w:pPr>
    </w:p>
    <w:p w14:paraId="66D10732" w14:textId="78699B7C"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第</w:t>
      </w:r>
      <w:r w:rsidR="006F0167">
        <w:rPr>
          <w:rFonts w:ascii="ＭＳ ゴシック" w:eastAsia="ＭＳ ゴシック" w:hAnsi="ＭＳ ゴシック" w:cs="ＭＳ Ｐゴシック" w:hint="eastAsia"/>
          <w:color w:val="000000"/>
          <w:kern w:val="0"/>
          <w:szCs w:val="21"/>
        </w:rPr>
        <w:t>32</w:t>
      </w:r>
      <w:r w:rsidRPr="00F40C93">
        <w:rPr>
          <w:rFonts w:ascii="ＭＳ ゴシック" w:eastAsia="ＭＳ ゴシック" w:hAnsi="ＭＳ ゴシック" w:cs="ＭＳ Ｐゴシック" w:hint="eastAsia"/>
          <w:color w:val="000000"/>
          <w:kern w:val="0"/>
          <w:szCs w:val="21"/>
        </w:rPr>
        <w:t>条の</w:t>
      </w:r>
      <w:r w:rsidR="006F0167">
        <w:rPr>
          <w:rFonts w:ascii="ＭＳ ゴシック" w:eastAsia="ＭＳ ゴシック" w:hAnsi="ＭＳ ゴシック" w:cs="ＭＳ Ｐゴシック" w:hint="eastAsia"/>
          <w:color w:val="000000"/>
          <w:kern w:val="0"/>
          <w:szCs w:val="21"/>
        </w:rPr>
        <w:t>5</w:t>
      </w:r>
      <w:r w:rsidRPr="00F40C93">
        <w:rPr>
          <w:rFonts w:ascii="ＭＳ ゴシック" w:eastAsia="ＭＳ ゴシック" w:hAnsi="ＭＳ ゴシック" w:cs="ＭＳ Ｐゴシック" w:hint="eastAsia"/>
          <w:color w:val="000000"/>
          <w:kern w:val="0"/>
          <w:szCs w:val="21"/>
        </w:rPr>
        <w:t xml:space="preserve">　使用者は、日ごとの業務に著しい繁閑の差が生ずることが多く、かつ、これを予測した上で就業規則その他これに準ずるものにより各日の労働時間を特定することが困難であると認められる厚生労働省令で定める事業であつて、常時使用する労働者の数が厚生労働省令で定める数未満のものに従事する労働者</w:t>
      </w:r>
      <w:r w:rsidRPr="00F40C93">
        <w:rPr>
          <w:rFonts w:ascii="ＭＳ ゴシック" w:eastAsia="ＭＳ ゴシック" w:hAnsi="ＭＳ ゴシック" w:cs="ＭＳ Ｐゴシック" w:hint="eastAsia"/>
          <w:color w:val="000000"/>
          <w:kern w:val="0"/>
          <w:szCs w:val="21"/>
        </w:rPr>
        <w:t>については、当該事業場に、労働者の過半数で組織する労働組合がある場合においてはその労働組合、労働者の過半数で組織する労働組合がない場合においては労働者の過半数を代表する者との書面による協定があるときは、第</w:t>
      </w:r>
      <w:r w:rsidR="006F0167">
        <w:rPr>
          <w:rFonts w:ascii="ＭＳ ゴシック" w:eastAsia="ＭＳ ゴシック" w:hAnsi="ＭＳ ゴシック" w:cs="ＭＳ Ｐゴシック" w:hint="eastAsia"/>
          <w:color w:val="000000"/>
          <w:kern w:val="0"/>
          <w:szCs w:val="21"/>
        </w:rPr>
        <w:t>32</w:t>
      </w:r>
      <w:r w:rsidRPr="00F40C93">
        <w:rPr>
          <w:rFonts w:ascii="ＭＳ ゴシック" w:eastAsia="ＭＳ ゴシック" w:hAnsi="ＭＳ ゴシック" w:cs="ＭＳ Ｐゴシック" w:hint="eastAsia"/>
          <w:color w:val="000000"/>
          <w:kern w:val="0"/>
          <w:szCs w:val="21"/>
        </w:rPr>
        <w:t>条第</w:t>
      </w:r>
      <w:r w:rsidR="006F0167">
        <w:rPr>
          <w:rFonts w:ascii="ＭＳ ゴシック" w:eastAsia="ＭＳ ゴシック" w:hAnsi="ＭＳ ゴシック" w:cs="ＭＳ Ｐゴシック" w:hint="eastAsia"/>
          <w:color w:val="000000"/>
          <w:kern w:val="0"/>
          <w:szCs w:val="21"/>
        </w:rPr>
        <w:t>2</w:t>
      </w:r>
      <w:r w:rsidRPr="00F40C93">
        <w:rPr>
          <w:rFonts w:ascii="ＭＳ ゴシック" w:eastAsia="ＭＳ ゴシック" w:hAnsi="ＭＳ ゴシック" w:cs="ＭＳ Ｐゴシック" w:hint="eastAsia"/>
          <w:color w:val="000000"/>
          <w:kern w:val="0"/>
          <w:szCs w:val="21"/>
        </w:rPr>
        <w:t>項の規定にかかわらず、一日について</w:t>
      </w:r>
      <w:r w:rsidR="006F0167">
        <w:rPr>
          <w:rFonts w:ascii="ＭＳ ゴシック" w:eastAsia="ＭＳ ゴシック" w:hAnsi="ＭＳ ゴシック" w:cs="ＭＳ Ｐゴシック" w:hint="eastAsia"/>
          <w:color w:val="000000"/>
          <w:kern w:val="0"/>
          <w:szCs w:val="21"/>
        </w:rPr>
        <w:t>10</w:t>
      </w:r>
      <w:r w:rsidRPr="00F40C93">
        <w:rPr>
          <w:rFonts w:ascii="ＭＳ ゴシック" w:eastAsia="ＭＳ ゴシック" w:hAnsi="ＭＳ ゴシック" w:cs="ＭＳ Ｐゴシック" w:hint="eastAsia"/>
          <w:color w:val="000000"/>
          <w:kern w:val="0"/>
          <w:szCs w:val="21"/>
        </w:rPr>
        <w:t>時間まで労働させることができる。</w:t>
      </w:r>
    </w:p>
    <w:p w14:paraId="7C0DF761"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②　使用者は、前項の規定により労働者に労働させる場合においては、厚生労働省令で定めるところにより、当該労働させる一週間の各日の労働時間を、あらかじめ、当該労働者に通知しなければならない。</w:t>
      </w:r>
    </w:p>
    <w:p w14:paraId="3ED84BDC" w14:textId="7C11BC31"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③　第</w:t>
      </w:r>
      <w:r w:rsidR="006F0167">
        <w:rPr>
          <w:rFonts w:ascii="ＭＳ ゴシック" w:eastAsia="ＭＳ ゴシック" w:hAnsi="ＭＳ ゴシック" w:cs="ＭＳ Ｐゴシック" w:hint="eastAsia"/>
          <w:color w:val="000000"/>
          <w:kern w:val="0"/>
          <w:szCs w:val="21"/>
        </w:rPr>
        <w:t>32</w:t>
      </w:r>
      <w:r w:rsidRPr="00F40C93">
        <w:rPr>
          <w:rFonts w:ascii="ＭＳ ゴシック" w:eastAsia="ＭＳ ゴシック" w:hAnsi="ＭＳ ゴシック" w:cs="ＭＳ Ｐゴシック" w:hint="eastAsia"/>
          <w:color w:val="000000"/>
          <w:kern w:val="0"/>
          <w:szCs w:val="21"/>
        </w:rPr>
        <w:t>条の</w:t>
      </w:r>
      <w:r w:rsidR="006F0167">
        <w:rPr>
          <w:rFonts w:ascii="ＭＳ ゴシック" w:eastAsia="ＭＳ ゴシック" w:hAnsi="ＭＳ ゴシック" w:cs="ＭＳ Ｐゴシック" w:hint="eastAsia"/>
          <w:color w:val="000000"/>
          <w:kern w:val="0"/>
          <w:szCs w:val="21"/>
        </w:rPr>
        <w:t>2</w:t>
      </w:r>
      <w:r w:rsidRPr="00F40C93">
        <w:rPr>
          <w:rFonts w:ascii="ＭＳ ゴシック" w:eastAsia="ＭＳ ゴシック" w:hAnsi="ＭＳ ゴシック" w:cs="ＭＳ Ｐゴシック" w:hint="eastAsia"/>
          <w:color w:val="000000"/>
          <w:kern w:val="0"/>
          <w:szCs w:val="21"/>
        </w:rPr>
        <w:t>第</w:t>
      </w:r>
      <w:r w:rsidR="006F0167">
        <w:rPr>
          <w:rFonts w:ascii="ＭＳ ゴシック" w:eastAsia="ＭＳ ゴシック" w:hAnsi="ＭＳ ゴシック" w:cs="ＭＳ Ｐゴシック" w:hint="eastAsia"/>
          <w:color w:val="000000"/>
          <w:kern w:val="0"/>
          <w:szCs w:val="21"/>
        </w:rPr>
        <w:t>2</w:t>
      </w:r>
      <w:r w:rsidRPr="00F40C93">
        <w:rPr>
          <w:rFonts w:ascii="ＭＳ ゴシック" w:eastAsia="ＭＳ ゴシック" w:hAnsi="ＭＳ ゴシック" w:cs="ＭＳ Ｐゴシック" w:hint="eastAsia"/>
          <w:color w:val="000000"/>
          <w:kern w:val="0"/>
          <w:szCs w:val="21"/>
        </w:rPr>
        <w:t>項の規定は、第</w:t>
      </w:r>
      <w:r w:rsidR="006F0167">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項の協定について準用する。</w:t>
      </w:r>
    </w:p>
    <w:p w14:paraId="0AE30813" w14:textId="228F06B6"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(昭</w:t>
      </w:r>
      <w:r w:rsidR="006F0167">
        <w:rPr>
          <w:rFonts w:ascii="ＭＳ ゴシック" w:eastAsia="ＭＳ ゴシック" w:hAnsi="ＭＳ ゴシック" w:cs="ＭＳ Ｐゴシック" w:hint="eastAsia"/>
          <w:color w:val="000000"/>
          <w:kern w:val="0"/>
          <w:szCs w:val="21"/>
        </w:rPr>
        <w:t>62</w:t>
      </w:r>
      <w:r w:rsidRPr="00F40C93">
        <w:rPr>
          <w:rFonts w:ascii="ＭＳ ゴシック" w:eastAsia="ＭＳ ゴシック" w:hAnsi="ＭＳ ゴシック" w:cs="ＭＳ Ｐゴシック" w:hint="eastAsia"/>
          <w:color w:val="000000"/>
          <w:kern w:val="0"/>
          <w:szCs w:val="21"/>
        </w:rPr>
        <w:t>法</w:t>
      </w:r>
      <w:r w:rsidR="006F0167">
        <w:rPr>
          <w:rFonts w:ascii="ＭＳ ゴシック" w:eastAsia="ＭＳ ゴシック" w:hAnsi="ＭＳ ゴシック" w:cs="ＭＳ Ｐゴシック" w:hint="eastAsia"/>
          <w:color w:val="000000"/>
          <w:kern w:val="0"/>
          <w:szCs w:val="21"/>
        </w:rPr>
        <w:t>99</w:t>
      </w:r>
      <w:r w:rsidRPr="00F40C93">
        <w:rPr>
          <w:rFonts w:ascii="ＭＳ ゴシック" w:eastAsia="ＭＳ ゴシック" w:hAnsi="ＭＳ ゴシック" w:cs="ＭＳ Ｐゴシック" w:hint="eastAsia"/>
          <w:color w:val="000000"/>
          <w:kern w:val="0"/>
          <w:szCs w:val="21"/>
        </w:rPr>
        <w:t>・追加、平</w:t>
      </w:r>
      <w:r w:rsidR="006F0167">
        <w:rPr>
          <w:rFonts w:ascii="ＭＳ ゴシック" w:eastAsia="ＭＳ ゴシック" w:hAnsi="ＭＳ ゴシック" w:cs="ＭＳ Ｐゴシック" w:hint="eastAsia"/>
          <w:color w:val="000000"/>
          <w:kern w:val="0"/>
          <w:szCs w:val="21"/>
        </w:rPr>
        <w:t>5</w:t>
      </w:r>
      <w:r w:rsidRPr="00F40C93">
        <w:rPr>
          <w:rFonts w:ascii="ＭＳ ゴシック" w:eastAsia="ＭＳ ゴシック" w:hAnsi="ＭＳ ゴシック" w:cs="ＭＳ Ｐゴシック" w:hint="eastAsia"/>
          <w:color w:val="000000"/>
          <w:kern w:val="0"/>
          <w:szCs w:val="21"/>
        </w:rPr>
        <w:t>法</w:t>
      </w:r>
      <w:r w:rsidR="006F0167">
        <w:rPr>
          <w:rFonts w:ascii="ＭＳ ゴシック" w:eastAsia="ＭＳ ゴシック" w:hAnsi="ＭＳ ゴシック" w:cs="ＭＳ Ｐゴシック" w:hint="eastAsia"/>
          <w:color w:val="000000"/>
          <w:kern w:val="0"/>
          <w:szCs w:val="21"/>
        </w:rPr>
        <w:t>79</w:t>
      </w:r>
      <w:r w:rsidRPr="00F40C93">
        <w:rPr>
          <w:rFonts w:ascii="ＭＳ ゴシック" w:eastAsia="ＭＳ ゴシック" w:hAnsi="ＭＳ ゴシック" w:cs="ＭＳ Ｐゴシック" w:hint="eastAsia"/>
          <w:color w:val="000000"/>
          <w:kern w:val="0"/>
          <w:szCs w:val="21"/>
        </w:rPr>
        <w:t>・平</w:t>
      </w:r>
      <w:r w:rsidR="006F0167">
        <w:rPr>
          <w:rFonts w:ascii="ＭＳ ゴシック" w:eastAsia="ＭＳ ゴシック" w:hAnsi="ＭＳ ゴシック" w:cs="ＭＳ Ｐゴシック" w:hint="eastAsia"/>
          <w:color w:val="000000"/>
          <w:kern w:val="0"/>
          <w:szCs w:val="21"/>
        </w:rPr>
        <w:t>10</w:t>
      </w:r>
      <w:r w:rsidRPr="00F40C93">
        <w:rPr>
          <w:rFonts w:ascii="ＭＳ ゴシック" w:eastAsia="ＭＳ ゴシック" w:hAnsi="ＭＳ ゴシック" w:cs="ＭＳ Ｐゴシック" w:hint="eastAsia"/>
          <w:color w:val="000000"/>
          <w:kern w:val="0"/>
          <w:szCs w:val="21"/>
        </w:rPr>
        <w:t>法</w:t>
      </w:r>
      <w:r w:rsidR="00215788">
        <w:rPr>
          <w:rFonts w:ascii="ＭＳ ゴシック" w:eastAsia="ＭＳ ゴシック" w:hAnsi="ＭＳ ゴシック" w:cs="ＭＳ Ｐゴシック" w:hint="eastAsia"/>
          <w:color w:val="000000"/>
          <w:kern w:val="0"/>
          <w:szCs w:val="21"/>
        </w:rPr>
        <w:t>1</w:t>
      </w:r>
      <w:r w:rsidR="006F0167">
        <w:rPr>
          <w:rFonts w:ascii="ＭＳ ゴシック" w:eastAsia="ＭＳ ゴシック" w:hAnsi="ＭＳ ゴシック" w:cs="ＭＳ Ｐゴシック" w:hint="eastAsia"/>
          <w:color w:val="000000"/>
          <w:kern w:val="0"/>
          <w:szCs w:val="21"/>
        </w:rPr>
        <w:t>12</w:t>
      </w:r>
      <w:r w:rsidRPr="00F40C93">
        <w:rPr>
          <w:rFonts w:ascii="ＭＳ ゴシック" w:eastAsia="ＭＳ ゴシック" w:hAnsi="ＭＳ ゴシック" w:cs="ＭＳ Ｐゴシック" w:hint="eastAsia"/>
          <w:color w:val="000000"/>
          <w:kern w:val="0"/>
          <w:szCs w:val="21"/>
        </w:rPr>
        <w:t>・平</w:t>
      </w:r>
      <w:r w:rsidR="0068391C">
        <w:rPr>
          <w:rFonts w:ascii="ＭＳ ゴシック" w:eastAsia="ＭＳ ゴシック" w:hAnsi="ＭＳ ゴシック" w:cs="ＭＳ Ｐゴシック" w:hint="eastAsia"/>
          <w:color w:val="000000"/>
          <w:kern w:val="0"/>
          <w:szCs w:val="21"/>
        </w:rPr>
        <w:t>11</w:t>
      </w:r>
      <w:r w:rsidRPr="00F40C93">
        <w:rPr>
          <w:rFonts w:ascii="ＭＳ ゴシック" w:eastAsia="ＭＳ ゴシック" w:hAnsi="ＭＳ ゴシック" w:cs="ＭＳ Ｐゴシック" w:hint="eastAsia"/>
          <w:color w:val="000000"/>
          <w:kern w:val="0"/>
          <w:szCs w:val="21"/>
        </w:rPr>
        <w:t>法</w:t>
      </w:r>
      <w:r w:rsidR="0068391C">
        <w:rPr>
          <w:rFonts w:ascii="ＭＳ ゴシック" w:eastAsia="ＭＳ ゴシック" w:hAnsi="ＭＳ ゴシック" w:cs="ＭＳ Ｐゴシック" w:hint="eastAsia"/>
          <w:color w:val="000000"/>
          <w:kern w:val="0"/>
          <w:szCs w:val="21"/>
        </w:rPr>
        <w:t>160</w:t>
      </w:r>
      <w:r w:rsidRPr="00F40C93">
        <w:rPr>
          <w:rFonts w:ascii="ＭＳ ゴシック" w:eastAsia="ＭＳ ゴシック" w:hAnsi="ＭＳ ゴシック" w:cs="ＭＳ Ｐゴシック" w:hint="eastAsia"/>
          <w:color w:val="000000"/>
          <w:kern w:val="0"/>
          <w:szCs w:val="21"/>
        </w:rPr>
        <w:t>・一部改正)</w:t>
      </w:r>
    </w:p>
    <w:p w14:paraId="42B96983" w14:textId="77777777" w:rsidR="00F40C93" w:rsidRPr="00F40C93" w:rsidRDefault="00F40C93" w:rsidP="00F40C93">
      <w:pPr>
        <w:widowControl/>
        <w:shd w:val="clear" w:color="auto" w:fill="FFFFFF"/>
        <w:ind w:left="480" w:hanging="240"/>
        <w:jc w:val="left"/>
        <w:rPr>
          <w:rFonts w:ascii="ＭＳ ゴシック" w:eastAsia="ＭＳ ゴシック" w:hAnsi="ＭＳ ゴシック" w:cs="ＭＳ Ｐゴシック"/>
          <w:color w:val="000000"/>
          <w:kern w:val="0"/>
          <w:szCs w:val="21"/>
        </w:rPr>
      </w:pPr>
    </w:p>
    <w:p w14:paraId="5E11B1A9" w14:textId="77777777" w:rsidR="00F40C93" w:rsidRPr="00F40C93" w:rsidRDefault="00F40C93" w:rsidP="00F40C93">
      <w:pPr>
        <w:widowControl/>
        <w:shd w:val="clear" w:color="auto" w:fill="FFFFFF"/>
        <w:jc w:val="left"/>
        <w:rPr>
          <w:rFonts w:ascii="ＭＳ ゴシック" w:eastAsia="ＭＳ ゴシック" w:hAnsi="ＭＳ ゴシック" w:cs="ＭＳ Ｐゴシック"/>
          <w:color w:val="000000"/>
          <w:kern w:val="0"/>
          <w:szCs w:val="21"/>
          <w:shd w:val="pct15" w:color="auto" w:fill="FFFFFF"/>
        </w:rPr>
      </w:pPr>
      <w:r w:rsidRPr="00D466EF">
        <w:rPr>
          <w:rFonts w:ascii="ＭＳ ゴシック" w:eastAsia="ＭＳ ゴシック" w:hAnsi="ＭＳ ゴシック" w:cs="ＭＳ Ｐゴシック" w:hint="eastAsia"/>
          <w:color w:val="000000"/>
          <w:kern w:val="0"/>
          <w:szCs w:val="21"/>
        </w:rPr>
        <w:t>〔ザックリ解釈〕</w:t>
      </w:r>
    </w:p>
    <w:p w14:paraId="67D98FE3" w14:textId="77777777" w:rsidR="00F40C93" w:rsidRPr="00F40C93" w:rsidRDefault="00F40C93" w:rsidP="00F40C93">
      <w:pPr>
        <w:rPr>
          <w:rFonts w:asciiTheme="majorEastAsia" w:eastAsiaTheme="majorEastAsia" w:hAnsiTheme="majorEastAsia" w:cs="ＭＳ Ｐゴシック"/>
          <w:szCs w:val="21"/>
        </w:rPr>
      </w:pPr>
      <w:bookmarkStart w:id="10" w:name="_Hlk54084262"/>
    </w:p>
    <w:p w14:paraId="4EEF9D06" w14:textId="77777777" w:rsidR="00D466EF" w:rsidRDefault="00F40C93" w:rsidP="00F40C93">
      <w:pPr>
        <w:rPr>
          <w:rFonts w:asciiTheme="majorHAnsi" w:eastAsiaTheme="majorHAnsi" w:hAnsiTheme="majorHAnsi" w:cs="ＭＳ Ｐゴシック"/>
          <w:szCs w:val="21"/>
        </w:rPr>
      </w:pPr>
      <w:r w:rsidRPr="00F40C93">
        <w:rPr>
          <w:rFonts w:asciiTheme="majorHAnsi" w:eastAsiaTheme="majorHAnsi" w:hAnsiTheme="majorHAnsi" w:cs="ＭＳ Ｐゴシック"/>
          <w:szCs w:val="21"/>
        </w:rPr>
        <w:t>1項</w:t>
      </w:r>
      <w:r w:rsidRPr="00F40C93">
        <w:rPr>
          <w:rFonts w:asciiTheme="majorHAnsi" w:eastAsiaTheme="majorHAnsi" w:hAnsiTheme="majorHAnsi" w:cs="ＭＳ Ｐゴシック" w:hint="eastAsia"/>
          <w:szCs w:val="21"/>
        </w:rPr>
        <w:t xml:space="preserve">　</w:t>
      </w:r>
      <w:r w:rsidRPr="00F40C93">
        <w:rPr>
          <w:rFonts w:asciiTheme="majorHAnsi" w:eastAsiaTheme="majorHAnsi" w:hAnsiTheme="majorHAnsi" w:cs="ＭＳ Ｐゴシック"/>
          <w:szCs w:val="21"/>
        </w:rPr>
        <w:t>日ごとの</w:t>
      </w:r>
      <w:r w:rsidRPr="00F40C93">
        <w:rPr>
          <w:rFonts w:asciiTheme="majorHAnsi" w:eastAsiaTheme="majorHAnsi" w:hAnsiTheme="majorHAnsi" w:cs="ＭＳ Ｐゴシック"/>
          <w:bCs/>
          <w:szCs w:val="21"/>
        </w:rPr>
        <w:t>業務に著しい繁閑の差</w:t>
      </w:r>
      <w:r w:rsidRPr="00F40C93">
        <w:rPr>
          <w:rFonts w:asciiTheme="majorHAnsi" w:eastAsiaTheme="majorHAnsi" w:hAnsiTheme="majorHAnsi" w:cs="ＭＳ Ｐゴシック"/>
          <w:szCs w:val="21"/>
        </w:rPr>
        <w:t>が</w:t>
      </w:r>
      <w:r w:rsidRPr="00F40C93">
        <w:rPr>
          <w:rFonts w:asciiTheme="majorHAnsi" w:eastAsiaTheme="majorHAnsi" w:hAnsiTheme="majorHAnsi" w:cs="ＭＳ Ｐゴシック" w:hint="eastAsia"/>
          <w:szCs w:val="21"/>
        </w:rPr>
        <w:t>あ</w:t>
      </w:r>
    </w:p>
    <w:p w14:paraId="7EB9E96C" w14:textId="77777777" w:rsidR="00D466EF" w:rsidRDefault="00F40C93" w:rsidP="00D466EF">
      <w:pPr>
        <w:ind w:firstLineChars="200" w:firstLine="420"/>
        <w:rPr>
          <w:rFonts w:asciiTheme="majorHAnsi" w:eastAsiaTheme="majorHAnsi" w:hAnsiTheme="majorHAnsi" w:cs="ＭＳ Ｐゴシック"/>
          <w:bCs/>
          <w:szCs w:val="21"/>
        </w:rPr>
      </w:pPr>
      <w:r w:rsidRPr="00F40C93">
        <w:rPr>
          <w:rFonts w:asciiTheme="majorHAnsi" w:eastAsiaTheme="majorHAnsi" w:hAnsiTheme="majorHAnsi" w:cs="ＭＳ Ｐゴシック" w:hint="eastAsia"/>
          <w:szCs w:val="21"/>
        </w:rPr>
        <w:t>り、</w:t>
      </w:r>
      <w:r w:rsidRPr="00F40C93">
        <w:rPr>
          <w:rFonts w:asciiTheme="majorHAnsi" w:eastAsiaTheme="majorHAnsi" w:hAnsiTheme="majorHAnsi" w:cs="ＭＳ Ｐゴシック"/>
          <w:bCs/>
          <w:szCs w:val="21"/>
        </w:rPr>
        <w:t>書面による協定</w:t>
      </w:r>
      <w:r w:rsidRPr="00F40C93">
        <w:rPr>
          <w:rFonts w:asciiTheme="majorHAnsi" w:eastAsiaTheme="majorHAnsi" w:hAnsiTheme="majorHAnsi" w:cs="ＭＳ Ｐゴシック"/>
          <w:szCs w:val="21"/>
        </w:rPr>
        <w:t>がある</w:t>
      </w:r>
      <w:r w:rsidRPr="00F40C93">
        <w:rPr>
          <w:rFonts w:asciiTheme="majorHAnsi" w:eastAsiaTheme="majorHAnsi" w:hAnsiTheme="majorHAnsi" w:cs="ＭＳ Ｐゴシック" w:hint="eastAsia"/>
          <w:szCs w:val="21"/>
        </w:rPr>
        <w:t>場合は</w:t>
      </w:r>
      <w:r w:rsidRPr="00F40C93">
        <w:rPr>
          <w:rFonts w:asciiTheme="majorHAnsi" w:eastAsiaTheme="majorHAnsi" w:hAnsiTheme="majorHAnsi" w:cs="ＭＳ Ｐゴシック"/>
          <w:bCs/>
          <w:szCs w:val="21"/>
        </w:rPr>
        <w:t>1日</w:t>
      </w:r>
      <w:r w:rsidRPr="00F40C93">
        <w:rPr>
          <w:rFonts w:asciiTheme="majorHAnsi" w:eastAsiaTheme="majorHAnsi" w:hAnsiTheme="majorHAnsi" w:cs="ＭＳ Ｐゴシック" w:hint="eastAsia"/>
          <w:bCs/>
          <w:szCs w:val="21"/>
        </w:rPr>
        <w:t>、</w:t>
      </w:r>
    </w:p>
    <w:p w14:paraId="2071DC19" w14:textId="5967D096" w:rsidR="00F40C93" w:rsidRPr="00F40C93" w:rsidRDefault="00F40C93" w:rsidP="00D466EF">
      <w:pPr>
        <w:ind w:firstLineChars="200" w:firstLine="420"/>
        <w:rPr>
          <w:rFonts w:asciiTheme="majorHAnsi" w:eastAsiaTheme="majorHAnsi" w:hAnsiTheme="majorHAnsi" w:cs="ＭＳ Ｐゴシック"/>
          <w:bCs/>
          <w:szCs w:val="21"/>
        </w:rPr>
      </w:pPr>
      <w:r w:rsidRPr="00F40C93">
        <w:rPr>
          <w:rFonts w:asciiTheme="majorHAnsi" w:eastAsiaTheme="majorHAnsi" w:hAnsiTheme="majorHAnsi" w:cs="ＭＳ Ｐゴシック"/>
          <w:bCs/>
          <w:szCs w:val="21"/>
        </w:rPr>
        <w:t>10時間ま</w:t>
      </w:r>
      <w:r w:rsidRPr="00F40C93">
        <w:rPr>
          <w:rFonts w:asciiTheme="majorHAnsi" w:eastAsiaTheme="majorHAnsi" w:hAnsiTheme="majorHAnsi" w:cs="ＭＳ Ｐゴシック" w:hint="eastAsia"/>
          <w:bCs/>
          <w:szCs w:val="21"/>
        </w:rPr>
        <w:t>で働かすことができる。</w:t>
      </w:r>
    </w:p>
    <w:p w14:paraId="4B155C62" w14:textId="77777777" w:rsidR="00F40C93" w:rsidRPr="00F40C93" w:rsidRDefault="00F40C93" w:rsidP="00F40C93">
      <w:pPr>
        <w:rPr>
          <w:rFonts w:asciiTheme="majorHAnsi" w:eastAsiaTheme="majorHAnsi" w:hAnsiTheme="majorHAnsi" w:cs="ＭＳ Ｐゴシック"/>
          <w:bCs/>
          <w:szCs w:val="21"/>
        </w:rPr>
      </w:pPr>
    </w:p>
    <w:p w14:paraId="627AB553" w14:textId="6E3E18B2" w:rsidR="00D466EF" w:rsidRPr="00D466EF" w:rsidRDefault="00D466EF" w:rsidP="00D466EF">
      <w:pPr>
        <w:widowControl/>
        <w:rPr>
          <w:rFonts w:asciiTheme="majorHAnsi" w:eastAsiaTheme="majorHAnsi" w:hAnsiTheme="majorHAnsi" w:cs="ＭＳ Ｐゴシック"/>
          <w:kern w:val="0"/>
          <w:szCs w:val="21"/>
        </w:rPr>
      </w:pPr>
      <w:r w:rsidRPr="00D466EF">
        <w:rPr>
          <w:rFonts w:asciiTheme="majorHAnsi" w:eastAsiaTheme="majorHAnsi" w:hAnsiTheme="majorHAnsi" w:cs="ＭＳ Ｐゴシック" w:hint="eastAsia"/>
          <w:kern w:val="0"/>
          <w:szCs w:val="21"/>
        </w:rPr>
        <w:t xml:space="preserve">2項　</w:t>
      </w:r>
      <w:r w:rsidR="00F40C93" w:rsidRPr="00D466EF">
        <w:rPr>
          <w:rFonts w:asciiTheme="majorHAnsi" w:eastAsiaTheme="majorHAnsi" w:hAnsiTheme="majorHAnsi" w:cs="ＭＳ Ｐゴシック"/>
          <w:kern w:val="0"/>
          <w:szCs w:val="21"/>
        </w:rPr>
        <w:t>各日の労働時間をあらかじめ労働者</w:t>
      </w:r>
    </w:p>
    <w:p w14:paraId="0D860960" w14:textId="3D3CD9C2" w:rsidR="00F40C93" w:rsidRPr="00D466EF" w:rsidRDefault="00F40C93" w:rsidP="00D466EF">
      <w:pPr>
        <w:widowControl/>
        <w:ind w:firstLineChars="200" w:firstLine="420"/>
        <w:rPr>
          <w:rFonts w:asciiTheme="majorHAnsi" w:eastAsiaTheme="majorHAnsi" w:hAnsiTheme="majorHAnsi" w:cs="ＭＳ Ｐゴシック"/>
          <w:kern w:val="0"/>
          <w:szCs w:val="21"/>
        </w:rPr>
      </w:pPr>
      <w:r w:rsidRPr="00D466EF">
        <w:rPr>
          <w:rFonts w:asciiTheme="majorHAnsi" w:eastAsiaTheme="majorHAnsi" w:hAnsiTheme="majorHAnsi" w:cs="ＭＳ Ｐゴシック"/>
          <w:kern w:val="0"/>
          <w:szCs w:val="21"/>
        </w:rPr>
        <w:t>に通知</w:t>
      </w:r>
      <w:r w:rsidRPr="00D466EF">
        <w:rPr>
          <w:rFonts w:asciiTheme="majorHAnsi" w:eastAsiaTheme="majorHAnsi" w:hAnsiTheme="majorHAnsi" w:cs="ＭＳ Ｐゴシック" w:hint="eastAsia"/>
          <w:kern w:val="0"/>
          <w:szCs w:val="21"/>
        </w:rPr>
        <w:t>する。</w:t>
      </w:r>
    </w:p>
    <w:p w14:paraId="6A225F52" w14:textId="77777777" w:rsidR="00F40C93" w:rsidRPr="00F40C93" w:rsidRDefault="00F40C93" w:rsidP="00F40C93">
      <w:pPr>
        <w:widowControl/>
        <w:rPr>
          <w:rFonts w:asciiTheme="majorHAnsi" w:eastAsiaTheme="majorHAnsi" w:hAnsiTheme="majorHAnsi" w:cs="ＭＳ Ｐゴシック"/>
          <w:kern w:val="0"/>
          <w:szCs w:val="21"/>
        </w:rPr>
      </w:pPr>
    </w:p>
    <w:p w14:paraId="0B234E0D" w14:textId="26495E62" w:rsidR="00D466EF" w:rsidRPr="00D466EF" w:rsidRDefault="00D466EF" w:rsidP="00D466EF">
      <w:pPr>
        <w:widowControl/>
        <w:rPr>
          <w:rFonts w:asciiTheme="majorHAnsi" w:eastAsiaTheme="majorHAnsi" w:hAnsiTheme="majorHAnsi" w:cs="+mn-cs"/>
          <w:color w:val="000000" w:themeColor="text1"/>
          <w:kern w:val="24"/>
          <w:szCs w:val="21"/>
        </w:rPr>
      </w:pPr>
      <w:r w:rsidRPr="00D466EF">
        <w:rPr>
          <w:rFonts w:asciiTheme="majorHAnsi" w:eastAsiaTheme="majorHAnsi" w:hAnsiTheme="majorHAnsi" w:cs="+mn-cs" w:hint="eastAsia"/>
          <w:color w:val="000000" w:themeColor="text1"/>
          <w:kern w:val="24"/>
          <w:szCs w:val="21"/>
        </w:rPr>
        <w:t xml:space="preserve">3項　</w:t>
      </w:r>
      <w:r w:rsidR="00F40C93" w:rsidRPr="00D466EF">
        <w:rPr>
          <w:rFonts w:asciiTheme="majorHAnsi" w:eastAsiaTheme="majorHAnsi" w:hAnsiTheme="majorHAnsi" w:cs="+mn-cs" w:hint="eastAsia"/>
          <w:color w:val="000000" w:themeColor="text1"/>
          <w:kern w:val="24"/>
          <w:szCs w:val="21"/>
        </w:rPr>
        <w:t>第32条の２第２項の規定は、第１項</w:t>
      </w:r>
    </w:p>
    <w:p w14:paraId="46F9A4BE" w14:textId="681F12DB" w:rsidR="00F40C93" w:rsidRPr="00D466EF" w:rsidRDefault="00F40C93" w:rsidP="00D466EF">
      <w:pPr>
        <w:widowControl/>
        <w:ind w:firstLineChars="200" w:firstLine="420"/>
        <w:rPr>
          <w:rFonts w:asciiTheme="majorHAnsi" w:eastAsiaTheme="majorHAnsi" w:hAnsiTheme="majorHAnsi" w:cs="+mn-cs"/>
          <w:color w:val="000000" w:themeColor="text1"/>
          <w:kern w:val="24"/>
          <w:szCs w:val="21"/>
        </w:rPr>
      </w:pPr>
      <w:r w:rsidRPr="00D466EF">
        <w:rPr>
          <w:rFonts w:asciiTheme="majorHAnsi" w:eastAsiaTheme="majorHAnsi" w:hAnsiTheme="majorHAnsi" w:cs="+mn-cs" w:hint="eastAsia"/>
          <w:color w:val="000000" w:themeColor="text1"/>
          <w:kern w:val="24"/>
          <w:szCs w:val="21"/>
        </w:rPr>
        <w:t>の協定について準用する。</w:t>
      </w:r>
    </w:p>
    <w:p w14:paraId="3334BBC5" w14:textId="77777777" w:rsidR="00215788" w:rsidRPr="00215788" w:rsidRDefault="00215788" w:rsidP="00F40C93">
      <w:pPr>
        <w:widowControl/>
        <w:rPr>
          <w:rFonts w:asciiTheme="majorHAnsi" w:eastAsiaTheme="majorHAnsi" w:hAnsiTheme="majorHAnsi" w:cs="+mn-cs"/>
          <w:color w:val="000000" w:themeColor="text1"/>
          <w:kern w:val="24"/>
          <w:szCs w:val="21"/>
        </w:rPr>
      </w:pPr>
    </w:p>
    <w:p w14:paraId="7231EF1A" w14:textId="77777777" w:rsidR="00F40C93" w:rsidRPr="00D466EF" w:rsidRDefault="00F40C93" w:rsidP="00F40C93">
      <w:pPr>
        <w:rPr>
          <w:rFonts w:ascii="ＭＳ ゴシック" w:eastAsia="ＭＳ ゴシック" w:hAnsi="ＭＳ ゴシック" w:cs="ＭＳ Ｐゴシック"/>
          <w:szCs w:val="21"/>
        </w:rPr>
      </w:pPr>
      <w:r w:rsidRPr="00D466EF">
        <w:rPr>
          <w:rFonts w:ascii="ＭＳ ゴシック" w:eastAsia="ＭＳ ゴシック" w:hAnsi="ＭＳ ゴシック" w:cs="ＭＳ Ｐゴシック" w:hint="eastAsia"/>
          <w:szCs w:val="21"/>
        </w:rPr>
        <w:t>〔check事項〕</w:t>
      </w:r>
    </w:p>
    <w:p w14:paraId="00AEAFBC" w14:textId="77777777" w:rsidR="00F40C93" w:rsidRPr="00F40C93" w:rsidRDefault="00F40C93" w:rsidP="00F40C93">
      <w:pPr>
        <w:rPr>
          <w:rFonts w:asciiTheme="minorEastAsia" w:hAnsiTheme="minorEastAsia" w:cs="ＭＳ 明朝"/>
          <w:color w:val="000000"/>
          <w:kern w:val="24"/>
          <w:szCs w:val="21"/>
        </w:rPr>
      </w:pPr>
    </w:p>
    <w:p w14:paraId="4898795E" w14:textId="77777777" w:rsidR="00F40C93" w:rsidRPr="00F40C93" w:rsidRDefault="00F40C93" w:rsidP="00F40C93">
      <w:pPr>
        <w:ind w:firstLineChars="100" w:firstLine="210"/>
        <w:rPr>
          <w:rFonts w:asciiTheme="majorHAnsi" w:eastAsiaTheme="majorHAnsi" w:hAnsiTheme="majorHAnsi" w:cs="ＭＳ Ｐゴシック"/>
          <w:szCs w:val="21"/>
        </w:rPr>
      </w:pPr>
      <w:r w:rsidRPr="00F40C93">
        <w:rPr>
          <w:rFonts w:asciiTheme="majorHAnsi" w:eastAsiaTheme="majorHAnsi" w:hAnsiTheme="majorHAnsi" w:cs="ＭＳ 明朝" w:hint="eastAsia"/>
          <w:color w:val="000000"/>
          <w:kern w:val="24"/>
          <w:szCs w:val="21"/>
        </w:rPr>
        <w:t>対象は</w:t>
      </w:r>
      <w:r w:rsidRPr="00F40C93">
        <w:rPr>
          <w:rFonts w:asciiTheme="majorHAnsi" w:eastAsiaTheme="majorHAnsi" w:hAnsiTheme="majorHAnsi" w:cs="+mn-cs" w:hint="eastAsia"/>
          <w:color w:val="000000"/>
          <w:kern w:val="24"/>
          <w:szCs w:val="21"/>
        </w:rPr>
        <w:t>規模30人未満の</w:t>
      </w:r>
      <w:r w:rsidRPr="00F40C93">
        <w:rPr>
          <w:rFonts w:asciiTheme="majorHAnsi" w:eastAsiaTheme="majorHAnsi" w:hAnsiTheme="majorHAnsi" w:hint="eastAsia"/>
          <w:color w:val="000000"/>
          <w:spacing w:val="15"/>
          <w:szCs w:val="21"/>
        </w:rPr>
        <w:t>小売業、旅館、料理・飲食店。</w:t>
      </w:r>
      <w:r w:rsidRPr="00F40C93">
        <w:rPr>
          <w:rFonts w:asciiTheme="majorHAnsi" w:eastAsiaTheme="majorHAnsi" w:hAnsiTheme="majorHAnsi" w:hint="eastAsia"/>
          <w:color w:val="000000" w:themeColor="text1"/>
          <w:spacing w:val="15"/>
          <w:sz w:val="18"/>
          <w:szCs w:val="18"/>
        </w:rPr>
        <w:t>（「1週間単位変形」を適用すると10人未満の「特例週44時間」は認</w:t>
      </w:r>
      <w:r w:rsidRPr="00F40C93">
        <w:rPr>
          <w:rFonts w:asciiTheme="majorHAnsi" w:eastAsiaTheme="majorHAnsi" w:hAnsiTheme="majorHAnsi" w:hint="eastAsia"/>
          <w:color w:val="000000" w:themeColor="text1"/>
          <w:spacing w:val="15"/>
          <w:sz w:val="18"/>
          <w:szCs w:val="18"/>
        </w:rPr>
        <w:lastRenderedPageBreak/>
        <w:t>められない）</w:t>
      </w:r>
    </w:p>
    <w:p w14:paraId="1C74DC39" w14:textId="77777777" w:rsidR="00F40C93" w:rsidRPr="00F40C93" w:rsidRDefault="00F40C93" w:rsidP="00F40C93">
      <w:pPr>
        <w:ind w:firstLineChars="100" w:firstLine="21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労使協定を労基署に届出が必要である。</w:t>
      </w:r>
    </w:p>
    <w:p w14:paraId="4A314A2D" w14:textId="77777777" w:rsidR="00F40C93" w:rsidRPr="00F40C93" w:rsidRDefault="00F40C93" w:rsidP="00F40C93">
      <w:pPr>
        <w:spacing w:line="240" w:lineRule="exact"/>
        <w:rPr>
          <w:rFonts w:asciiTheme="majorHAnsi" w:eastAsiaTheme="majorHAnsi" w:hAnsiTheme="majorHAnsi" w:cs="ＭＳ Ｐゴシック"/>
          <w:color w:val="000000" w:themeColor="text1"/>
          <w:sz w:val="18"/>
          <w:szCs w:val="18"/>
        </w:rPr>
      </w:pPr>
    </w:p>
    <w:p w14:paraId="5FF78786" w14:textId="77777777" w:rsidR="00F40C93" w:rsidRPr="00F40C93" w:rsidRDefault="00F40C93" w:rsidP="00D466EF">
      <w:pPr>
        <w:spacing w:line="300" w:lineRule="exact"/>
        <w:rPr>
          <w:rFonts w:ascii="ＭＳ ゴシック" w:eastAsia="ＭＳ ゴシック" w:hAnsi="ＭＳ ゴシック" w:cs="ＭＳ Ｐゴシック"/>
          <w:color w:val="000000" w:themeColor="text1"/>
          <w:sz w:val="18"/>
          <w:szCs w:val="18"/>
        </w:rPr>
      </w:pPr>
      <w:r w:rsidRPr="00F40C93">
        <w:rPr>
          <w:rFonts w:ascii="ＭＳ ゴシック" w:eastAsia="ＭＳ ゴシック" w:hAnsi="ＭＳ ゴシック" w:cs="ＭＳ Ｐゴシック" w:hint="eastAsia"/>
          <w:color w:val="000000" w:themeColor="text1"/>
          <w:sz w:val="18"/>
          <w:szCs w:val="18"/>
        </w:rPr>
        <w:t>〔協定例〕</w:t>
      </w:r>
    </w:p>
    <w:p w14:paraId="3616FE17" w14:textId="77777777" w:rsidR="00F40C93" w:rsidRPr="00F40C93" w:rsidRDefault="00F40C93" w:rsidP="00D466EF">
      <w:pPr>
        <w:spacing w:line="300" w:lineRule="exact"/>
        <w:rPr>
          <w:rFonts w:asciiTheme="majorHAnsi" w:eastAsiaTheme="majorHAnsi" w:hAnsiTheme="majorHAnsi" w:cs="ＭＳ Ｐゴシック"/>
          <w:color w:val="000000" w:themeColor="text1"/>
          <w:sz w:val="18"/>
          <w:szCs w:val="18"/>
        </w:rPr>
      </w:pPr>
      <w:r w:rsidRPr="00F40C93">
        <w:rPr>
          <w:rFonts w:asciiTheme="majorHAnsi" w:eastAsiaTheme="majorHAnsi" w:hAnsiTheme="majorHAnsi" w:cs="ＭＳ Ｐゴシック" w:hint="eastAsia"/>
          <w:color w:val="000000" w:themeColor="text1"/>
          <w:sz w:val="18"/>
          <w:szCs w:val="18"/>
        </w:rPr>
        <w:t>第１条－1週間（金曜日～木曜日）所定時間は40</w:t>
      </w:r>
    </w:p>
    <w:p w14:paraId="2B1E8D1A" w14:textId="77777777" w:rsidR="00F40C93" w:rsidRPr="00F40C93" w:rsidRDefault="00F40C93" w:rsidP="00D466EF">
      <w:pPr>
        <w:spacing w:line="300" w:lineRule="exact"/>
        <w:ind w:firstLineChars="300" w:firstLine="540"/>
        <w:rPr>
          <w:rFonts w:asciiTheme="majorHAnsi" w:eastAsiaTheme="majorHAnsi" w:hAnsiTheme="majorHAnsi" w:cs="ＭＳ Ｐゴシック"/>
          <w:color w:val="000000" w:themeColor="text1"/>
          <w:sz w:val="18"/>
          <w:szCs w:val="18"/>
          <w:u w:val="single"/>
        </w:rPr>
      </w:pPr>
      <w:r w:rsidRPr="00F40C93">
        <w:rPr>
          <w:rFonts w:asciiTheme="majorHAnsi" w:eastAsiaTheme="majorHAnsi" w:hAnsiTheme="majorHAnsi" w:cs="ＭＳ Ｐゴシック" w:hint="eastAsia"/>
          <w:color w:val="000000" w:themeColor="text1"/>
          <w:sz w:val="18"/>
          <w:szCs w:val="18"/>
        </w:rPr>
        <w:t>時間とする。ただし、1日の所定時間は</w:t>
      </w:r>
      <w:r w:rsidRPr="00F40C93">
        <w:rPr>
          <w:rFonts w:asciiTheme="majorHAnsi" w:eastAsiaTheme="majorHAnsi" w:hAnsiTheme="majorHAnsi" w:cs="ＭＳ Ｐゴシック" w:hint="eastAsia"/>
          <w:color w:val="000000" w:themeColor="text1"/>
          <w:sz w:val="18"/>
          <w:szCs w:val="18"/>
          <w:u w:val="single"/>
        </w:rPr>
        <w:t>10</w:t>
      </w:r>
    </w:p>
    <w:p w14:paraId="4E17E2A1" w14:textId="77777777" w:rsidR="00F40C93" w:rsidRPr="00F40C93" w:rsidRDefault="00F40C93" w:rsidP="00D466EF">
      <w:pPr>
        <w:spacing w:line="300" w:lineRule="exact"/>
        <w:ind w:firstLineChars="300" w:firstLine="540"/>
        <w:rPr>
          <w:rFonts w:asciiTheme="majorHAnsi" w:eastAsiaTheme="majorHAnsi" w:hAnsiTheme="majorHAnsi" w:cs="ＭＳ Ｐゴシック"/>
          <w:color w:val="000000" w:themeColor="text1"/>
          <w:sz w:val="18"/>
          <w:szCs w:val="18"/>
        </w:rPr>
      </w:pPr>
      <w:r w:rsidRPr="00F40C93">
        <w:rPr>
          <w:rFonts w:asciiTheme="majorHAnsi" w:eastAsiaTheme="majorHAnsi" w:hAnsiTheme="majorHAnsi" w:cs="ＭＳ Ｐゴシック" w:hint="eastAsia"/>
          <w:color w:val="000000" w:themeColor="text1"/>
          <w:sz w:val="18"/>
          <w:szCs w:val="18"/>
          <w:u w:val="single"/>
        </w:rPr>
        <w:t>時間を超えない。</w:t>
      </w:r>
    </w:p>
    <w:p w14:paraId="055E1F92" w14:textId="77777777" w:rsidR="00F40C93" w:rsidRPr="00F40C93" w:rsidRDefault="00F40C93" w:rsidP="00D466EF">
      <w:pPr>
        <w:spacing w:line="300" w:lineRule="exact"/>
        <w:rPr>
          <w:rFonts w:asciiTheme="majorHAnsi" w:eastAsiaTheme="majorHAnsi" w:hAnsiTheme="majorHAnsi" w:cs="ＭＳ Ｐゴシック"/>
          <w:color w:val="000000" w:themeColor="text1"/>
          <w:sz w:val="18"/>
          <w:szCs w:val="18"/>
        </w:rPr>
      </w:pPr>
    </w:p>
    <w:p w14:paraId="06EDD8CB" w14:textId="77777777" w:rsidR="00F40C93" w:rsidRPr="00F40C93" w:rsidRDefault="00F40C93" w:rsidP="00D466EF">
      <w:pPr>
        <w:spacing w:line="300" w:lineRule="exact"/>
        <w:rPr>
          <w:rFonts w:asciiTheme="majorHAnsi" w:eastAsiaTheme="majorHAnsi" w:hAnsiTheme="majorHAnsi" w:cs="ＭＳ Ｐゴシック"/>
          <w:color w:val="000000" w:themeColor="text1"/>
          <w:sz w:val="18"/>
          <w:szCs w:val="18"/>
        </w:rPr>
      </w:pPr>
      <w:r w:rsidRPr="00F40C93">
        <w:rPr>
          <w:rFonts w:asciiTheme="majorHAnsi" w:eastAsiaTheme="majorHAnsi" w:hAnsiTheme="majorHAnsi" w:cs="ＭＳ Ｐゴシック" w:hint="eastAsia"/>
          <w:color w:val="000000" w:themeColor="text1"/>
          <w:sz w:val="18"/>
          <w:szCs w:val="18"/>
        </w:rPr>
        <w:t>第2条－各日の勤務時間は木曜日に次の1週間分</w:t>
      </w:r>
    </w:p>
    <w:p w14:paraId="6DA2926D" w14:textId="77777777" w:rsidR="00F40C93" w:rsidRPr="00F40C93" w:rsidRDefault="00F40C93" w:rsidP="00D466EF">
      <w:pPr>
        <w:spacing w:line="300" w:lineRule="exact"/>
        <w:ind w:firstLineChars="300" w:firstLine="540"/>
        <w:rPr>
          <w:rFonts w:asciiTheme="majorHAnsi" w:eastAsiaTheme="majorHAnsi" w:hAnsiTheme="majorHAnsi" w:cs="ＭＳ Ｐゴシック"/>
          <w:color w:val="000000" w:themeColor="text1"/>
          <w:sz w:val="18"/>
          <w:szCs w:val="18"/>
        </w:rPr>
      </w:pPr>
      <w:r w:rsidRPr="00F40C93">
        <w:rPr>
          <w:rFonts w:asciiTheme="majorHAnsi" w:eastAsiaTheme="majorHAnsi" w:hAnsiTheme="majorHAnsi" w:cs="ＭＳ Ｐゴシック" w:hint="eastAsia"/>
          <w:color w:val="000000" w:themeColor="text1"/>
          <w:sz w:val="18"/>
          <w:szCs w:val="18"/>
        </w:rPr>
        <w:t>を各従業員に書面で通知する。</w:t>
      </w:r>
    </w:p>
    <w:p w14:paraId="10D83FA9" w14:textId="77777777" w:rsidR="00F40C93" w:rsidRPr="00F40C93" w:rsidRDefault="00F40C93" w:rsidP="00D466EF">
      <w:pPr>
        <w:spacing w:line="300" w:lineRule="exact"/>
        <w:ind w:firstLineChars="400" w:firstLine="720"/>
        <w:rPr>
          <w:rFonts w:asciiTheme="majorHAnsi" w:eastAsiaTheme="majorHAnsi" w:hAnsiTheme="majorHAnsi" w:cs="ＭＳ Ｐゴシック"/>
          <w:color w:val="000000" w:themeColor="text1"/>
          <w:sz w:val="18"/>
          <w:szCs w:val="18"/>
        </w:rPr>
      </w:pPr>
      <w:r w:rsidRPr="00F40C93">
        <w:rPr>
          <w:rFonts w:asciiTheme="majorHAnsi" w:eastAsiaTheme="majorHAnsi" w:hAnsiTheme="majorHAnsi" w:cs="ＭＳ Ｐゴシック" w:hint="eastAsia"/>
          <w:color w:val="000000" w:themeColor="text1"/>
          <w:sz w:val="18"/>
          <w:szCs w:val="18"/>
        </w:rPr>
        <w:t>休日は週1回とし、前項の書面により従</w:t>
      </w:r>
    </w:p>
    <w:p w14:paraId="530EE4C6" w14:textId="77777777" w:rsidR="00F40C93" w:rsidRPr="00F40C93" w:rsidRDefault="00F40C93" w:rsidP="00D466EF">
      <w:pPr>
        <w:spacing w:line="300" w:lineRule="exact"/>
        <w:ind w:firstLineChars="300" w:firstLine="540"/>
        <w:rPr>
          <w:rFonts w:asciiTheme="majorHAnsi" w:eastAsiaTheme="majorHAnsi" w:hAnsiTheme="majorHAnsi" w:cs="ＭＳ Ｐゴシック"/>
          <w:color w:val="000000" w:themeColor="text1"/>
          <w:sz w:val="18"/>
          <w:szCs w:val="18"/>
        </w:rPr>
      </w:pPr>
      <w:r w:rsidRPr="00F40C93">
        <w:rPr>
          <w:rFonts w:asciiTheme="majorHAnsi" w:eastAsiaTheme="majorHAnsi" w:hAnsiTheme="majorHAnsi" w:cs="ＭＳ Ｐゴシック" w:hint="eastAsia"/>
          <w:color w:val="000000" w:themeColor="text1"/>
          <w:sz w:val="18"/>
          <w:szCs w:val="18"/>
        </w:rPr>
        <w:t>業員ごとに指定する。</w:t>
      </w:r>
    </w:p>
    <w:p w14:paraId="7D6B6A79" w14:textId="77777777" w:rsidR="00F40C93" w:rsidRPr="00F40C93" w:rsidRDefault="00F40C93" w:rsidP="00D466EF">
      <w:pPr>
        <w:spacing w:line="300" w:lineRule="exact"/>
        <w:rPr>
          <w:rFonts w:asciiTheme="majorHAnsi" w:eastAsiaTheme="majorHAnsi" w:hAnsiTheme="majorHAnsi" w:cs="ＭＳ Ｐゴシック"/>
          <w:color w:val="000000" w:themeColor="text1"/>
          <w:sz w:val="18"/>
          <w:szCs w:val="18"/>
        </w:rPr>
      </w:pPr>
    </w:p>
    <w:p w14:paraId="1CE0AF67" w14:textId="77777777" w:rsidR="00F40C93" w:rsidRPr="00F40C93" w:rsidRDefault="00F40C93" w:rsidP="00D466EF">
      <w:pPr>
        <w:spacing w:line="300" w:lineRule="exact"/>
        <w:rPr>
          <w:rFonts w:asciiTheme="majorHAnsi" w:eastAsiaTheme="majorHAnsi" w:hAnsiTheme="majorHAnsi"/>
          <w:color w:val="000000" w:themeColor="text1"/>
          <w:sz w:val="18"/>
          <w:szCs w:val="18"/>
        </w:rPr>
      </w:pPr>
      <w:r w:rsidRPr="00F40C93">
        <w:rPr>
          <w:rFonts w:asciiTheme="majorHAnsi" w:eastAsiaTheme="majorHAnsi" w:hAnsiTheme="majorHAnsi" w:hint="eastAsia"/>
          <w:color w:val="000000" w:themeColor="text1"/>
          <w:sz w:val="18"/>
          <w:szCs w:val="18"/>
        </w:rPr>
        <w:t>第3条－緊急やむを得ない場合には、前日までに</w:t>
      </w:r>
    </w:p>
    <w:p w14:paraId="72B5B73D" w14:textId="77777777" w:rsidR="00F40C93" w:rsidRPr="00F40C93" w:rsidRDefault="00F40C93" w:rsidP="00D466EF">
      <w:pPr>
        <w:spacing w:line="300" w:lineRule="exact"/>
        <w:ind w:firstLineChars="300" w:firstLine="540"/>
        <w:rPr>
          <w:rFonts w:asciiTheme="majorHAnsi" w:eastAsiaTheme="majorHAnsi" w:hAnsiTheme="majorHAnsi"/>
          <w:color w:val="000000" w:themeColor="text1"/>
          <w:sz w:val="18"/>
          <w:szCs w:val="18"/>
        </w:rPr>
      </w:pPr>
      <w:r w:rsidRPr="00F40C93">
        <w:rPr>
          <w:rFonts w:asciiTheme="majorHAnsi" w:eastAsiaTheme="majorHAnsi" w:hAnsiTheme="majorHAnsi" w:hint="eastAsia"/>
          <w:color w:val="000000" w:themeColor="text1"/>
          <w:sz w:val="18"/>
          <w:szCs w:val="18"/>
        </w:rPr>
        <w:t>書面で通知する。勤務時間を変更し、又は休</w:t>
      </w:r>
    </w:p>
    <w:p w14:paraId="4043A189" w14:textId="77777777" w:rsidR="00F40C93" w:rsidRPr="00F40C93" w:rsidRDefault="00F40C93" w:rsidP="00D466EF">
      <w:pPr>
        <w:spacing w:line="300" w:lineRule="exact"/>
        <w:ind w:firstLineChars="300" w:firstLine="540"/>
        <w:rPr>
          <w:rFonts w:asciiTheme="majorHAnsi" w:eastAsiaTheme="majorHAnsi" w:hAnsiTheme="majorHAnsi"/>
          <w:color w:val="000000" w:themeColor="text1"/>
          <w:sz w:val="18"/>
          <w:szCs w:val="18"/>
        </w:rPr>
      </w:pPr>
      <w:r w:rsidRPr="00F40C93">
        <w:rPr>
          <w:rFonts w:asciiTheme="majorHAnsi" w:eastAsiaTheme="majorHAnsi" w:hAnsiTheme="majorHAnsi" w:hint="eastAsia"/>
          <w:color w:val="000000" w:themeColor="text1"/>
          <w:sz w:val="18"/>
          <w:szCs w:val="18"/>
        </w:rPr>
        <w:t>日を振替えることがある。ただし、緊急やむ</w:t>
      </w:r>
    </w:p>
    <w:p w14:paraId="7D98E0B4" w14:textId="77777777" w:rsidR="00F40C93" w:rsidRPr="00F40C93" w:rsidRDefault="00F40C93" w:rsidP="00D466EF">
      <w:pPr>
        <w:spacing w:line="300" w:lineRule="exact"/>
        <w:ind w:firstLineChars="300" w:firstLine="540"/>
        <w:rPr>
          <w:rFonts w:asciiTheme="majorHAnsi" w:eastAsiaTheme="majorHAnsi" w:hAnsiTheme="majorHAnsi"/>
          <w:color w:val="000000" w:themeColor="text1"/>
          <w:sz w:val="18"/>
          <w:szCs w:val="18"/>
        </w:rPr>
      </w:pPr>
      <w:r w:rsidRPr="00F40C93">
        <w:rPr>
          <w:rFonts w:asciiTheme="majorHAnsi" w:eastAsiaTheme="majorHAnsi" w:hAnsiTheme="majorHAnsi" w:hint="eastAsia"/>
          <w:color w:val="000000" w:themeColor="text1"/>
          <w:sz w:val="18"/>
          <w:szCs w:val="18"/>
        </w:rPr>
        <w:t>を得ない事由とは、台風の接近、豪雨等天候</w:t>
      </w:r>
    </w:p>
    <w:p w14:paraId="6CF154B8" w14:textId="77777777" w:rsidR="00F40C93" w:rsidRPr="00F40C93" w:rsidRDefault="00F40C93" w:rsidP="00D466EF">
      <w:pPr>
        <w:spacing w:line="300" w:lineRule="exact"/>
        <w:ind w:firstLineChars="300" w:firstLine="540"/>
        <w:rPr>
          <w:rFonts w:asciiTheme="majorHAnsi" w:eastAsiaTheme="majorHAnsi" w:hAnsiTheme="majorHAnsi"/>
          <w:color w:val="000000" w:themeColor="text1"/>
          <w:sz w:val="18"/>
          <w:szCs w:val="18"/>
        </w:rPr>
      </w:pPr>
      <w:r w:rsidRPr="00F40C93">
        <w:rPr>
          <w:rFonts w:asciiTheme="majorHAnsi" w:eastAsiaTheme="majorHAnsi" w:hAnsiTheme="majorHAnsi" w:hint="eastAsia"/>
          <w:color w:val="000000" w:themeColor="text1"/>
          <w:sz w:val="18"/>
          <w:szCs w:val="18"/>
        </w:rPr>
        <w:t xml:space="preserve">の急変といった客観的事実による。 </w:t>
      </w:r>
    </w:p>
    <w:p w14:paraId="014C1673" w14:textId="77777777" w:rsidR="00F40C93" w:rsidRPr="00F40C93" w:rsidRDefault="00F40C93" w:rsidP="00D466EF">
      <w:pPr>
        <w:spacing w:line="300" w:lineRule="exact"/>
        <w:ind w:firstLineChars="400" w:firstLine="720"/>
        <w:rPr>
          <w:rFonts w:asciiTheme="majorHAnsi" w:eastAsiaTheme="majorHAnsi" w:hAnsiTheme="majorHAnsi"/>
          <w:color w:val="000000" w:themeColor="text1"/>
          <w:sz w:val="18"/>
          <w:szCs w:val="18"/>
        </w:rPr>
      </w:pPr>
      <w:r w:rsidRPr="00F40C93">
        <w:rPr>
          <w:rFonts w:asciiTheme="majorHAnsi" w:eastAsiaTheme="majorHAnsi" w:hAnsiTheme="majorHAnsi" w:hint="eastAsia"/>
          <w:color w:val="000000" w:themeColor="text1"/>
          <w:sz w:val="18"/>
          <w:szCs w:val="18"/>
        </w:rPr>
        <w:t>この場合でも10時間は超えない。</w:t>
      </w:r>
    </w:p>
    <w:p w14:paraId="5F05FA24" w14:textId="77777777" w:rsidR="00F40C93" w:rsidRPr="00F40C93" w:rsidRDefault="00F40C93" w:rsidP="00D466EF">
      <w:pPr>
        <w:spacing w:line="300" w:lineRule="exact"/>
        <w:rPr>
          <w:rFonts w:asciiTheme="majorHAnsi" w:eastAsiaTheme="majorHAnsi" w:hAnsiTheme="majorHAnsi"/>
          <w:color w:val="000000" w:themeColor="text1"/>
          <w:sz w:val="18"/>
          <w:szCs w:val="18"/>
        </w:rPr>
      </w:pPr>
    </w:p>
    <w:p w14:paraId="035A120C" w14:textId="77777777" w:rsidR="00F40C93" w:rsidRPr="00F40C93" w:rsidRDefault="00F40C93" w:rsidP="00D466EF">
      <w:pPr>
        <w:spacing w:line="300" w:lineRule="exact"/>
        <w:rPr>
          <w:rFonts w:asciiTheme="majorHAnsi" w:eastAsiaTheme="majorHAnsi" w:hAnsiTheme="majorHAnsi"/>
          <w:color w:val="000000" w:themeColor="text1"/>
          <w:sz w:val="18"/>
          <w:szCs w:val="18"/>
        </w:rPr>
      </w:pPr>
      <w:r w:rsidRPr="00F40C93">
        <w:rPr>
          <w:rFonts w:asciiTheme="majorHAnsi" w:eastAsiaTheme="majorHAnsi" w:hAnsiTheme="majorHAnsi" w:hint="eastAsia"/>
          <w:color w:val="000000" w:themeColor="text1"/>
          <w:sz w:val="18"/>
          <w:szCs w:val="18"/>
        </w:rPr>
        <w:t>第4条－従業員の希望は、各週水曜日までに申出</w:t>
      </w:r>
    </w:p>
    <w:p w14:paraId="31730291" w14:textId="77777777" w:rsidR="00F40C93" w:rsidRPr="00F40C93" w:rsidRDefault="00F40C93" w:rsidP="00D466EF">
      <w:pPr>
        <w:spacing w:line="300" w:lineRule="exact"/>
        <w:ind w:firstLineChars="300" w:firstLine="540"/>
        <w:rPr>
          <w:rFonts w:asciiTheme="majorHAnsi" w:eastAsiaTheme="majorHAnsi" w:hAnsiTheme="majorHAnsi"/>
          <w:color w:val="000000" w:themeColor="text1"/>
          <w:sz w:val="18"/>
          <w:szCs w:val="18"/>
        </w:rPr>
      </w:pPr>
      <w:r w:rsidRPr="00F40C93">
        <w:rPr>
          <w:rFonts w:asciiTheme="majorHAnsi" w:eastAsiaTheme="majorHAnsi" w:hAnsiTheme="majorHAnsi" w:hint="eastAsia"/>
          <w:color w:val="000000" w:themeColor="text1"/>
          <w:sz w:val="18"/>
          <w:szCs w:val="18"/>
        </w:rPr>
        <w:t>るものとする。会社は希望を考慮する。</w:t>
      </w:r>
    </w:p>
    <w:p w14:paraId="243654F6" w14:textId="77777777" w:rsidR="00F40C93" w:rsidRPr="00F40C93" w:rsidRDefault="00F40C93" w:rsidP="00D466EF">
      <w:pPr>
        <w:spacing w:line="300" w:lineRule="exact"/>
        <w:rPr>
          <w:rFonts w:asciiTheme="majorHAnsi" w:eastAsiaTheme="majorHAnsi" w:hAnsiTheme="majorHAnsi"/>
          <w:color w:val="000000" w:themeColor="text1"/>
          <w:sz w:val="18"/>
          <w:szCs w:val="18"/>
        </w:rPr>
      </w:pPr>
    </w:p>
    <w:p w14:paraId="53662481" w14:textId="77777777" w:rsidR="00F40C93" w:rsidRPr="00F40C93" w:rsidRDefault="00F40C93" w:rsidP="00D466EF">
      <w:pPr>
        <w:spacing w:line="300" w:lineRule="exact"/>
        <w:rPr>
          <w:rFonts w:asciiTheme="majorHAnsi" w:eastAsiaTheme="majorHAnsi" w:hAnsiTheme="majorHAnsi"/>
          <w:color w:val="000000" w:themeColor="text1"/>
          <w:sz w:val="18"/>
          <w:szCs w:val="18"/>
        </w:rPr>
      </w:pPr>
      <w:r w:rsidRPr="00F40C93">
        <w:rPr>
          <w:rFonts w:asciiTheme="majorHAnsi" w:eastAsiaTheme="majorHAnsi" w:hAnsiTheme="majorHAnsi" w:hint="eastAsia"/>
          <w:color w:val="000000" w:themeColor="text1"/>
          <w:sz w:val="18"/>
          <w:szCs w:val="18"/>
        </w:rPr>
        <w:t>第5条－会社が通知した所定勤務時間を超え、休</w:t>
      </w:r>
    </w:p>
    <w:p w14:paraId="1093391D" w14:textId="77777777" w:rsidR="00F40C93" w:rsidRPr="00F40C93" w:rsidRDefault="00F40C93" w:rsidP="00D466EF">
      <w:pPr>
        <w:spacing w:line="300" w:lineRule="exact"/>
        <w:ind w:firstLineChars="300" w:firstLine="540"/>
        <w:rPr>
          <w:rFonts w:asciiTheme="majorHAnsi" w:eastAsiaTheme="majorHAnsi" w:hAnsiTheme="majorHAnsi"/>
          <w:color w:val="000000" w:themeColor="text1"/>
          <w:sz w:val="18"/>
          <w:szCs w:val="18"/>
        </w:rPr>
      </w:pPr>
      <w:r w:rsidRPr="00F40C93">
        <w:rPr>
          <w:rFonts w:asciiTheme="majorHAnsi" w:eastAsiaTheme="majorHAnsi" w:hAnsiTheme="majorHAnsi" w:hint="eastAsia"/>
          <w:color w:val="000000" w:themeColor="text1"/>
          <w:sz w:val="18"/>
          <w:szCs w:val="18"/>
        </w:rPr>
        <w:t>日に労働した場合には、割増賃金を支払う。</w:t>
      </w:r>
    </w:p>
    <w:p w14:paraId="7B02D59D" w14:textId="77777777" w:rsidR="00F40C93" w:rsidRPr="00F40C93" w:rsidRDefault="00F40C93" w:rsidP="00D466EF">
      <w:pPr>
        <w:spacing w:line="300" w:lineRule="exact"/>
        <w:rPr>
          <w:rFonts w:asciiTheme="majorHAnsi" w:eastAsiaTheme="majorHAnsi" w:hAnsiTheme="majorHAnsi"/>
          <w:color w:val="000000"/>
          <w:spacing w:val="15"/>
          <w:szCs w:val="21"/>
        </w:rPr>
      </w:pPr>
    </w:p>
    <w:p w14:paraId="36C9DE33" w14:textId="77777777" w:rsidR="00F40C93" w:rsidRPr="00F40C93" w:rsidRDefault="00F40C93" w:rsidP="00F40C93">
      <w:pPr>
        <w:rPr>
          <w:rFonts w:ascii="ＭＳ ゴシック" w:eastAsia="ＭＳ ゴシック" w:hAnsi="ＭＳ ゴシック"/>
          <w:color w:val="000000"/>
          <w:spacing w:val="15"/>
          <w:szCs w:val="21"/>
        </w:rPr>
      </w:pPr>
      <w:r w:rsidRPr="00F40C93">
        <w:rPr>
          <w:rFonts w:ascii="ＭＳ ゴシック" w:eastAsia="ＭＳ ゴシック" w:hAnsi="ＭＳ ゴシック" w:cs="Segoe UI Emoji" w:hint="eastAsia"/>
          <w:color w:val="000000"/>
          <w:spacing w:val="15"/>
          <w:szCs w:val="21"/>
        </w:rPr>
        <w:t>「1週間変形」の</w:t>
      </w:r>
      <w:r w:rsidRPr="00F40C93">
        <w:rPr>
          <w:rFonts w:ascii="ＭＳ ゴシック" w:eastAsia="ＭＳ ゴシック" w:hAnsi="ＭＳ ゴシック" w:hint="eastAsia"/>
          <w:color w:val="000000"/>
          <w:spacing w:val="15"/>
          <w:szCs w:val="21"/>
        </w:rPr>
        <w:t>残業代の具体例</w:t>
      </w:r>
    </w:p>
    <w:tbl>
      <w:tblPr>
        <w:tblStyle w:val="af3"/>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466"/>
        <w:gridCol w:w="328"/>
        <w:gridCol w:w="328"/>
        <w:gridCol w:w="329"/>
        <w:gridCol w:w="329"/>
        <w:gridCol w:w="329"/>
        <w:gridCol w:w="415"/>
        <w:gridCol w:w="329"/>
        <w:gridCol w:w="329"/>
        <w:gridCol w:w="415"/>
        <w:gridCol w:w="442"/>
      </w:tblGrid>
      <w:tr w:rsidR="00F40C93" w:rsidRPr="00F40C93" w14:paraId="287B604B" w14:textId="77777777" w:rsidTr="006F0E41">
        <w:trPr>
          <w:trHeight w:val="283"/>
        </w:trPr>
        <w:tc>
          <w:tcPr>
            <w:tcW w:w="4059" w:type="dxa"/>
            <w:gridSpan w:val="11"/>
          </w:tcPr>
          <w:p w14:paraId="795E0F3C" w14:textId="77777777" w:rsidR="00F40C93" w:rsidRPr="00F40C93" w:rsidRDefault="00F40C93" w:rsidP="00F40C93">
            <w:pPr>
              <w:spacing w:line="240" w:lineRule="exact"/>
              <w:rPr>
                <w:rFonts w:asciiTheme="majorHAnsi" w:eastAsiaTheme="majorHAnsi" w:hAnsiTheme="majorHAnsi"/>
                <w:color w:val="000000"/>
                <w:spacing w:val="15"/>
                <w:szCs w:val="21"/>
              </w:rPr>
            </w:pPr>
          </w:p>
        </w:tc>
      </w:tr>
      <w:tr w:rsidR="00F40C93" w:rsidRPr="00F40C93" w14:paraId="1FDBEEC0" w14:textId="77777777" w:rsidTr="006F0E41">
        <w:trPr>
          <w:trHeight w:val="283"/>
        </w:trPr>
        <w:tc>
          <w:tcPr>
            <w:tcW w:w="438" w:type="dxa"/>
          </w:tcPr>
          <w:p w14:paraId="2029DB84" w14:textId="77777777" w:rsidR="00F40C93" w:rsidRPr="00F40C93" w:rsidRDefault="00F40C93" w:rsidP="00F40C93">
            <w:pPr>
              <w:spacing w:line="240" w:lineRule="exact"/>
              <w:rPr>
                <w:rFonts w:asciiTheme="majorHAnsi" w:eastAsiaTheme="majorHAnsi" w:hAnsiTheme="majorHAnsi"/>
                <w:color w:val="000000"/>
                <w:spacing w:val="15"/>
                <w:szCs w:val="21"/>
              </w:rPr>
            </w:pPr>
          </w:p>
        </w:tc>
        <w:tc>
          <w:tcPr>
            <w:tcW w:w="329" w:type="dxa"/>
          </w:tcPr>
          <w:p w14:paraId="00D70843" w14:textId="77777777" w:rsidR="00F40C93" w:rsidRPr="007D30B8" w:rsidRDefault="00F40C93" w:rsidP="00F40C93">
            <w:pPr>
              <w:spacing w:line="240" w:lineRule="exact"/>
              <w:rPr>
                <w:rFonts w:asciiTheme="majorHAnsi" w:eastAsiaTheme="majorHAnsi" w:hAnsiTheme="majorHAnsi"/>
                <w:color w:val="000000"/>
                <w:spacing w:val="15"/>
                <w:sz w:val="18"/>
                <w:szCs w:val="18"/>
              </w:rPr>
            </w:pPr>
            <w:r w:rsidRPr="007D30B8">
              <w:rPr>
                <w:rFonts w:asciiTheme="majorHAnsi" w:eastAsiaTheme="majorHAnsi" w:hAnsiTheme="majorHAnsi" w:hint="eastAsia"/>
                <w:color w:val="000000"/>
                <w:spacing w:val="15"/>
                <w:sz w:val="18"/>
                <w:szCs w:val="18"/>
              </w:rPr>
              <w:t>1</w:t>
            </w:r>
          </w:p>
        </w:tc>
        <w:tc>
          <w:tcPr>
            <w:tcW w:w="329" w:type="dxa"/>
          </w:tcPr>
          <w:p w14:paraId="54649362" w14:textId="77777777" w:rsidR="00F40C93" w:rsidRPr="007D30B8" w:rsidRDefault="00F40C93" w:rsidP="00F40C93">
            <w:pPr>
              <w:spacing w:line="240" w:lineRule="exact"/>
              <w:rPr>
                <w:rFonts w:asciiTheme="majorHAnsi" w:eastAsiaTheme="majorHAnsi" w:hAnsiTheme="majorHAnsi"/>
                <w:color w:val="000000"/>
                <w:spacing w:val="15"/>
                <w:sz w:val="18"/>
                <w:szCs w:val="18"/>
              </w:rPr>
            </w:pPr>
            <w:r w:rsidRPr="007D30B8">
              <w:rPr>
                <w:rFonts w:asciiTheme="majorHAnsi" w:eastAsiaTheme="majorHAnsi" w:hAnsiTheme="majorHAnsi" w:hint="eastAsia"/>
                <w:color w:val="000000"/>
                <w:spacing w:val="15"/>
                <w:sz w:val="18"/>
                <w:szCs w:val="18"/>
              </w:rPr>
              <w:t>2</w:t>
            </w:r>
          </w:p>
        </w:tc>
        <w:tc>
          <w:tcPr>
            <w:tcW w:w="329" w:type="dxa"/>
          </w:tcPr>
          <w:p w14:paraId="3176F46A" w14:textId="77777777" w:rsidR="00F40C93" w:rsidRPr="007D30B8" w:rsidRDefault="00F40C93" w:rsidP="00F40C93">
            <w:pPr>
              <w:spacing w:line="240" w:lineRule="exact"/>
              <w:rPr>
                <w:rFonts w:asciiTheme="majorHAnsi" w:eastAsiaTheme="majorHAnsi" w:hAnsiTheme="majorHAnsi"/>
                <w:color w:val="000000"/>
                <w:spacing w:val="15"/>
                <w:sz w:val="18"/>
                <w:szCs w:val="18"/>
              </w:rPr>
            </w:pPr>
            <w:r w:rsidRPr="007D30B8">
              <w:rPr>
                <w:rFonts w:asciiTheme="majorHAnsi" w:eastAsiaTheme="majorHAnsi" w:hAnsiTheme="majorHAnsi" w:hint="eastAsia"/>
                <w:color w:val="000000"/>
                <w:spacing w:val="15"/>
                <w:sz w:val="18"/>
                <w:szCs w:val="18"/>
              </w:rPr>
              <w:t>3</w:t>
            </w:r>
          </w:p>
        </w:tc>
        <w:tc>
          <w:tcPr>
            <w:tcW w:w="329" w:type="dxa"/>
          </w:tcPr>
          <w:p w14:paraId="3B8B5555" w14:textId="77777777" w:rsidR="00F40C93" w:rsidRPr="007D30B8" w:rsidRDefault="00F40C93" w:rsidP="00F40C93">
            <w:pPr>
              <w:spacing w:line="240" w:lineRule="exact"/>
              <w:rPr>
                <w:rFonts w:asciiTheme="majorHAnsi" w:eastAsiaTheme="majorHAnsi" w:hAnsiTheme="majorHAnsi"/>
                <w:color w:val="000000"/>
                <w:spacing w:val="15"/>
                <w:sz w:val="18"/>
                <w:szCs w:val="18"/>
              </w:rPr>
            </w:pPr>
            <w:r w:rsidRPr="007D30B8">
              <w:rPr>
                <w:rFonts w:asciiTheme="majorHAnsi" w:eastAsiaTheme="majorHAnsi" w:hAnsiTheme="majorHAnsi" w:hint="eastAsia"/>
                <w:color w:val="000000"/>
                <w:spacing w:val="15"/>
                <w:sz w:val="18"/>
                <w:szCs w:val="18"/>
              </w:rPr>
              <w:t>4</w:t>
            </w:r>
          </w:p>
        </w:tc>
        <w:tc>
          <w:tcPr>
            <w:tcW w:w="329" w:type="dxa"/>
          </w:tcPr>
          <w:p w14:paraId="6B557B03" w14:textId="77777777" w:rsidR="00F40C93" w:rsidRPr="007D30B8" w:rsidRDefault="00F40C93" w:rsidP="00F40C93">
            <w:pPr>
              <w:spacing w:line="240" w:lineRule="exact"/>
              <w:rPr>
                <w:rFonts w:asciiTheme="majorHAnsi" w:eastAsiaTheme="majorHAnsi" w:hAnsiTheme="majorHAnsi"/>
                <w:color w:val="000000"/>
                <w:spacing w:val="15"/>
                <w:sz w:val="18"/>
                <w:szCs w:val="18"/>
              </w:rPr>
            </w:pPr>
            <w:r w:rsidRPr="007D30B8">
              <w:rPr>
                <w:rFonts w:asciiTheme="majorHAnsi" w:eastAsiaTheme="majorHAnsi" w:hAnsiTheme="majorHAnsi" w:hint="eastAsia"/>
                <w:color w:val="000000"/>
                <w:spacing w:val="15"/>
                <w:sz w:val="18"/>
                <w:szCs w:val="18"/>
              </w:rPr>
              <w:t>5</w:t>
            </w:r>
          </w:p>
        </w:tc>
        <w:tc>
          <w:tcPr>
            <w:tcW w:w="438" w:type="dxa"/>
          </w:tcPr>
          <w:p w14:paraId="495D19D3" w14:textId="77777777" w:rsidR="00F40C93" w:rsidRPr="007D30B8" w:rsidRDefault="00F40C93" w:rsidP="00F40C93">
            <w:pPr>
              <w:spacing w:line="240" w:lineRule="exact"/>
              <w:rPr>
                <w:rFonts w:asciiTheme="majorHAnsi" w:eastAsiaTheme="majorHAnsi" w:hAnsiTheme="majorHAnsi"/>
                <w:color w:val="000000"/>
                <w:spacing w:val="15"/>
                <w:sz w:val="18"/>
                <w:szCs w:val="18"/>
              </w:rPr>
            </w:pPr>
            <w:r w:rsidRPr="007D30B8">
              <w:rPr>
                <w:rFonts w:asciiTheme="majorHAnsi" w:eastAsiaTheme="majorHAnsi" w:hAnsiTheme="majorHAnsi" w:hint="eastAsia"/>
                <w:color w:val="000000"/>
                <w:spacing w:val="15"/>
                <w:sz w:val="18"/>
                <w:szCs w:val="18"/>
              </w:rPr>
              <w:t>6</w:t>
            </w:r>
          </w:p>
        </w:tc>
        <w:tc>
          <w:tcPr>
            <w:tcW w:w="329" w:type="dxa"/>
          </w:tcPr>
          <w:p w14:paraId="13B497AF" w14:textId="77777777" w:rsidR="00F40C93" w:rsidRPr="007D30B8" w:rsidRDefault="00F40C93" w:rsidP="00F40C93">
            <w:pPr>
              <w:spacing w:line="240" w:lineRule="exact"/>
              <w:rPr>
                <w:rFonts w:asciiTheme="majorHAnsi" w:eastAsiaTheme="majorHAnsi" w:hAnsiTheme="majorHAnsi"/>
                <w:color w:val="000000"/>
                <w:spacing w:val="15"/>
                <w:sz w:val="18"/>
                <w:szCs w:val="18"/>
              </w:rPr>
            </w:pPr>
            <w:r w:rsidRPr="007D30B8">
              <w:rPr>
                <w:rFonts w:asciiTheme="majorHAnsi" w:eastAsiaTheme="majorHAnsi" w:hAnsiTheme="majorHAnsi" w:hint="eastAsia"/>
                <w:color w:val="000000"/>
                <w:spacing w:val="15"/>
                <w:sz w:val="18"/>
                <w:szCs w:val="18"/>
              </w:rPr>
              <w:t>7</w:t>
            </w:r>
          </w:p>
        </w:tc>
        <w:tc>
          <w:tcPr>
            <w:tcW w:w="329" w:type="dxa"/>
          </w:tcPr>
          <w:p w14:paraId="122BDADC" w14:textId="77777777" w:rsidR="00F40C93" w:rsidRPr="007D30B8" w:rsidRDefault="00F40C93" w:rsidP="00F40C93">
            <w:pPr>
              <w:spacing w:line="240" w:lineRule="exact"/>
              <w:rPr>
                <w:rFonts w:asciiTheme="majorHAnsi" w:eastAsiaTheme="majorHAnsi" w:hAnsiTheme="majorHAnsi"/>
                <w:color w:val="000000"/>
                <w:spacing w:val="15"/>
                <w:sz w:val="18"/>
                <w:szCs w:val="18"/>
              </w:rPr>
            </w:pPr>
            <w:r w:rsidRPr="007D30B8">
              <w:rPr>
                <w:rFonts w:asciiTheme="majorHAnsi" w:eastAsiaTheme="majorHAnsi" w:hAnsiTheme="majorHAnsi" w:hint="eastAsia"/>
                <w:color w:val="000000"/>
                <w:spacing w:val="15"/>
                <w:sz w:val="18"/>
                <w:szCs w:val="18"/>
              </w:rPr>
              <w:t>8</w:t>
            </w:r>
          </w:p>
        </w:tc>
        <w:tc>
          <w:tcPr>
            <w:tcW w:w="438" w:type="dxa"/>
          </w:tcPr>
          <w:p w14:paraId="3777EBEF" w14:textId="77777777" w:rsidR="00F40C93" w:rsidRPr="007D30B8" w:rsidRDefault="00F40C93" w:rsidP="00F40C93">
            <w:pPr>
              <w:spacing w:line="240" w:lineRule="exact"/>
              <w:rPr>
                <w:rFonts w:asciiTheme="majorHAnsi" w:eastAsiaTheme="majorHAnsi" w:hAnsiTheme="majorHAnsi"/>
                <w:color w:val="000000"/>
                <w:spacing w:val="15"/>
                <w:sz w:val="18"/>
                <w:szCs w:val="18"/>
              </w:rPr>
            </w:pPr>
            <w:r w:rsidRPr="007D30B8">
              <w:rPr>
                <w:rFonts w:asciiTheme="majorHAnsi" w:eastAsiaTheme="majorHAnsi" w:hAnsiTheme="majorHAnsi" w:hint="eastAsia"/>
                <w:color w:val="000000"/>
                <w:spacing w:val="15"/>
                <w:sz w:val="18"/>
                <w:szCs w:val="18"/>
              </w:rPr>
              <w:t>9</w:t>
            </w:r>
          </w:p>
        </w:tc>
        <w:tc>
          <w:tcPr>
            <w:tcW w:w="442" w:type="dxa"/>
          </w:tcPr>
          <w:p w14:paraId="0EA30AA4" w14:textId="77777777" w:rsidR="00F40C93" w:rsidRPr="007D30B8" w:rsidRDefault="00F40C93" w:rsidP="00F40C93">
            <w:pPr>
              <w:spacing w:line="240" w:lineRule="exact"/>
              <w:rPr>
                <w:rFonts w:asciiTheme="majorHAnsi" w:eastAsiaTheme="majorHAnsi" w:hAnsiTheme="majorHAnsi"/>
                <w:color w:val="000000"/>
                <w:spacing w:val="15"/>
                <w:sz w:val="18"/>
                <w:szCs w:val="18"/>
              </w:rPr>
            </w:pPr>
            <w:r w:rsidRPr="007D30B8">
              <w:rPr>
                <w:rFonts w:asciiTheme="majorHAnsi" w:eastAsiaTheme="majorHAnsi" w:hAnsiTheme="majorHAnsi" w:hint="eastAsia"/>
                <w:color w:val="000000"/>
                <w:spacing w:val="15"/>
                <w:sz w:val="18"/>
                <w:szCs w:val="18"/>
              </w:rPr>
              <w:t>10</w:t>
            </w:r>
          </w:p>
        </w:tc>
      </w:tr>
      <w:tr w:rsidR="00F40C93" w:rsidRPr="00F40C93" w14:paraId="4B7E2AD4" w14:textId="77777777" w:rsidTr="006F0E41">
        <w:trPr>
          <w:trHeight w:val="283"/>
        </w:trPr>
        <w:tc>
          <w:tcPr>
            <w:tcW w:w="438" w:type="dxa"/>
          </w:tcPr>
          <w:p w14:paraId="536305EE" w14:textId="77777777" w:rsidR="00F40C93" w:rsidRPr="00F40C93" w:rsidRDefault="00F40C93" w:rsidP="00F40C93">
            <w:pPr>
              <w:spacing w:line="240" w:lineRule="exact"/>
              <w:rPr>
                <w:rFonts w:asciiTheme="majorHAnsi" w:eastAsiaTheme="majorHAnsi" w:hAnsiTheme="majorHAnsi"/>
                <w:color w:val="000000"/>
                <w:spacing w:val="15"/>
                <w:szCs w:val="21"/>
              </w:rPr>
            </w:pPr>
            <w:r w:rsidRPr="00F40C93">
              <w:rPr>
                <w:rFonts w:asciiTheme="majorHAnsi" w:eastAsiaTheme="majorHAnsi" w:hAnsiTheme="majorHAnsi" w:hint="eastAsia"/>
                <w:color w:val="000000"/>
                <w:spacing w:val="15"/>
                <w:szCs w:val="21"/>
              </w:rPr>
              <w:t>月</w:t>
            </w:r>
          </w:p>
        </w:tc>
        <w:tc>
          <w:tcPr>
            <w:tcW w:w="329" w:type="dxa"/>
          </w:tcPr>
          <w:p w14:paraId="18E74E8F" w14:textId="77777777" w:rsidR="00F40C93" w:rsidRPr="00F40C93" w:rsidRDefault="00F40C93" w:rsidP="00F40C93">
            <w:pPr>
              <w:spacing w:line="240" w:lineRule="exact"/>
              <w:rPr>
                <w:rFonts w:asciiTheme="majorHAnsi" w:eastAsiaTheme="majorHAnsi" w:hAnsiTheme="majorHAnsi"/>
                <w:color w:val="000000"/>
                <w:spacing w:val="15"/>
                <w:szCs w:val="21"/>
              </w:rPr>
            </w:pPr>
          </w:p>
        </w:tc>
        <w:tc>
          <w:tcPr>
            <w:tcW w:w="329" w:type="dxa"/>
          </w:tcPr>
          <w:p w14:paraId="7CBD8848" w14:textId="77777777" w:rsidR="00F40C93" w:rsidRPr="00F40C93" w:rsidRDefault="00F40C93" w:rsidP="00F40C93">
            <w:pPr>
              <w:spacing w:line="240" w:lineRule="exact"/>
              <w:rPr>
                <w:rFonts w:asciiTheme="majorHAnsi" w:eastAsiaTheme="majorHAnsi" w:hAnsiTheme="majorHAnsi"/>
                <w:color w:val="000000"/>
                <w:spacing w:val="15"/>
                <w:szCs w:val="21"/>
              </w:rPr>
            </w:pPr>
          </w:p>
        </w:tc>
        <w:tc>
          <w:tcPr>
            <w:tcW w:w="329" w:type="dxa"/>
          </w:tcPr>
          <w:p w14:paraId="0E22252D" w14:textId="77777777" w:rsidR="00F40C93" w:rsidRPr="00F40C93" w:rsidRDefault="00F40C93" w:rsidP="00F40C93">
            <w:pPr>
              <w:spacing w:line="240" w:lineRule="exact"/>
              <w:rPr>
                <w:rFonts w:asciiTheme="majorHAnsi" w:eastAsiaTheme="majorHAnsi" w:hAnsiTheme="majorHAnsi"/>
                <w:color w:val="000000"/>
                <w:spacing w:val="15"/>
                <w:szCs w:val="21"/>
              </w:rPr>
            </w:pPr>
          </w:p>
        </w:tc>
        <w:tc>
          <w:tcPr>
            <w:tcW w:w="329" w:type="dxa"/>
          </w:tcPr>
          <w:p w14:paraId="4EF8DBEE" w14:textId="77777777" w:rsidR="00F40C93" w:rsidRPr="00F40C93" w:rsidRDefault="00F40C93" w:rsidP="00F40C93">
            <w:pPr>
              <w:spacing w:line="240" w:lineRule="exact"/>
              <w:rPr>
                <w:rFonts w:asciiTheme="majorHAnsi" w:eastAsiaTheme="majorHAnsi" w:hAnsiTheme="majorHAnsi"/>
                <w:color w:val="000000"/>
                <w:spacing w:val="15"/>
                <w:szCs w:val="21"/>
              </w:rPr>
            </w:pPr>
          </w:p>
        </w:tc>
        <w:tc>
          <w:tcPr>
            <w:tcW w:w="329" w:type="dxa"/>
          </w:tcPr>
          <w:p w14:paraId="3C1A1639" w14:textId="77777777" w:rsidR="00F40C93" w:rsidRPr="00F40C93" w:rsidRDefault="00F40C93" w:rsidP="00F40C93">
            <w:pPr>
              <w:spacing w:line="240" w:lineRule="exact"/>
              <w:rPr>
                <w:rFonts w:asciiTheme="majorHAnsi" w:eastAsiaTheme="majorHAnsi" w:hAnsiTheme="majorHAnsi"/>
                <w:color w:val="000000"/>
                <w:spacing w:val="15"/>
                <w:szCs w:val="21"/>
              </w:rPr>
            </w:pPr>
          </w:p>
        </w:tc>
        <w:tc>
          <w:tcPr>
            <w:tcW w:w="438" w:type="dxa"/>
          </w:tcPr>
          <w:p w14:paraId="4FD35D9A" w14:textId="77777777" w:rsidR="00F40C93" w:rsidRPr="00F40C93" w:rsidRDefault="00F40C93" w:rsidP="00F40C93">
            <w:pPr>
              <w:spacing w:line="240" w:lineRule="exact"/>
              <w:rPr>
                <w:rFonts w:asciiTheme="majorHAnsi" w:eastAsiaTheme="majorHAnsi" w:hAnsiTheme="majorHAnsi"/>
                <w:color w:val="000000"/>
                <w:spacing w:val="15"/>
                <w:szCs w:val="21"/>
              </w:rPr>
            </w:pPr>
          </w:p>
        </w:tc>
        <w:tc>
          <w:tcPr>
            <w:tcW w:w="329" w:type="dxa"/>
          </w:tcPr>
          <w:p w14:paraId="7ABAAF10" w14:textId="77777777" w:rsidR="00F40C93" w:rsidRPr="00F40C93" w:rsidRDefault="00F40C93" w:rsidP="00F40C93">
            <w:pPr>
              <w:spacing w:line="240" w:lineRule="exact"/>
              <w:rPr>
                <w:rFonts w:asciiTheme="majorHAnsi" w:eastAsiaTheme="majorHAnsi" w:hAnsiTheme="majorHAnsi"/>
                <w:color w:val="000000"/>
                <w:spacing w:val="15"/>
                <w:szCs w:val="21"/>
              </w:rPr>
            </w:pPr>
          </w:p>
        </w:tc>
        <w:tc>
          <w:tcPr>
            <w:tcW w:w="329" w:type="dxa"/>
          </w:tcPr>
          <w:p w14:paraId="66DAFC03" w14:textId="77777777" w:rsidR="00F40C93" w:rsidRPr="00F40C93" w:rsidRDefault="00F40C93" w:rsidP="00F40C93">
            <w:pPr>
              <w:spacing w:line="240" w:lineRule="exact"/>
              <w:rPr>
                <w:rFonts w:asciiTheme="majorHAnsi" w:eastAsiaTheme="majorHAnsi" w:hAnsiTheme="majorHAnsi"/>
                <w:color w:val="000000"/>
                <w:spacing w:val="15"/>
                <w:szCs w:val="21"/>
              </w:rPr>
            </w:pPr>
          </w:p>
        </w:tc>
        <w:tc>
          <w:tcPr>
            <w:tcW w:w="438" w:type="dxa"/>
          </w:tcPr>
          <w:p w14:paraId="7A02DB06" w14:textId="77777777" w:rsidR="00F40C93" w:rsidRPr="00F40C93" w:rsidRDefault="00F40C93" w:rsidP="00F40C93">
            <w:pPr>
              <w:spacing w:line="240" w:lineRule="exact"/>
              <w:rPr>
                <w:rFonts w:asciiTheme="majorHAnsi" w:eastAsiaTheme="majorHAnsi" w:hAnsiTheme="majorHAnsi"/>
                <w:color w:val="000000"/>
                <w:spacing w:val="15"/>
                <w:szCs w:val="21"/>
              </w:rPr>
            </w:pPr>
          </w:p>
        </w:tc>
        <w:tc>
          <w:tcPr>
            <w:tcW w:w="442" w:type="dxa"/>
          </w:tcPr>
          <w:p w14:paraId="5A997083" w14:textId="77777777" w:rsidR="00F40C93" w:rsidRPr="00F40C93" w:rsidRDefault="00F40C93" w:rsidP="00F40C93">
            <w:pPr>
              <w:spacing w:line="240" w:lineRule="exact"/>
              <w:rPr>
                <w:rFonts w:asciiTheme="majorHAnsi" w:eastAsiaTheme="majorHAnsi" w:hAnsiTheme="majorHAnsi"/>
                <w:color w:val="000000"/>
                <w:spacing w:val="15"/>
                <w:szCs w:val="21"/>
              </w:rPr>
            </w:pPr>
          </w:p>
        </w:tc>
      </w:tr>
      <w:tr w:rsidR="00F40C93" w:rsidRPr="00F40C93" w14:paraId="71A14575" w14:textId="77777777" w:rsidTr="006F0E41">
        <w:trPr>
          <w:trHeight w:val="283"/>
        </w:trPr>
        <w:tc>
          <w:tcPr>
            <w:tcW w:w="438" w:type="dxa"/>
          </w:tcPr>
          <w:p w14:paraId="423DEDAB" w14:textId="77777777" w:rsidR="00F40C93" w:rsidRPr="00F40C93" w:rsidRDefault="00F40C93" w:rsidP="00F40C93">
            <w:pPr>
              <w:spacing w:line="240" w:lineRule="exact"/>
              <w:rPr>
                <w:rFonts w:asciiTheme="majorHAnsi" w:eastAsiaTheme="majorHAnsi" w:hAnsiTheme="majorHAnsi"/>
                <w:color w:val="000000"/>
                <w:spacing w:val="15"/>
                <w:szCs w:val="21"/>
              </w:rPr>
            </w:pPr>
            <w:r w:rsidRPr="00F40C93">
              <w:rPr>
                <w:rFonts w:asciiTheme="majorHAnsi" w:eastAsiaTheme="majorHAnsi" w:hAnsiTheme="majorHAnsi" w:hint="eastAsia"/>
                <w:color w:val="000000"/>
                <w:spacing w:val="15"/>
                <w:szCs w:val="21"/>
              </w:rPr>
              <w:t>火</w:t>
            </w:r>
          </w:p>
        </w:tc>
        <w:tc>
          <w:tcPr>
            <w:tcW w:w="329" w:type="dxa"/>
          </w:tcPr>
          <w:p w14:paraId="5CD38D1D" w14:textId="77777777" w:rsidR="00F40C93" w:rsidRPr="00F40C93" w:rsidRDefault="00F40C93" w:rsidP="00F40C93">
            <w:pPr>
              <w:spacing w:line="240" w:lineRule="exact"/>
              <w:rPr>
                <w:rFonts w:asciiTheme="majorHAnsi" w:eastAsiaTheme="majorHAnsi" w:hAnsiTheme="majorHAnsi"/>
                <w:color w:val="000000"/>
                <w:spacing w:val="15"/>
                <w:szCs w:val="21"/>
              </w:rPr>
            </w:pPr>
          </w:p>
        </w:tc>
        <w:tc>
          <w:tcPr>
            <w:tcW w:w="329" w:type="dxa"/>
          </w:tcPr>
          <w:p w14:paraId="3AD98321" w14:textId="77777777" w:rsidR="00F40C93" w:rsidRPr="00F40C93" w:rsidRDefault="00F40C93" w:rsidP="00F40C93">
            <w:pPr>
              <w:spacing w:line="240" w:lineRule="exact"/>
              <w:rPr>
                <w:rFonts w:asciiTheme="majorHAnsi" w:eastAsiaTheme="majorHAnsi" w:hAnsiTheme="majorHAnsi"/>
                <w:color w:val="000000"/>
                <w:spacing w:val="15"/>
                <w:szCs w:val="21"/>
              </w:rPr>
            </w:pPr>
          </w:p>
        </w:tc>
        <w:tc>
          <w:tcPr>
            <w:tcW w:w="329" w:type="dxa"/>
          </w:tcPr>
          <w:p w14:paraId="45884A8D" w14:textId="77777777" w:rsidR="00F40C93" w:rsidRPr="00F40C93" w:rsidRDefault="00F40C93" w:rsidP="00F40C93">
            <w:pPr>
              <w:spacing w:line="240" w:lineRule="exact"/>
              <w:rPr>
                <w:rFonts w:asciiTheme="majorHAnsi" w:eastAsiaTheme="majorHAnsi" w:hAnsiTheme="majorHAnsi"/>
                <w:color w:val="000000"/>
                <w:spacing w:val="15"/>
                <w:szCs w:val="21"/>
              </w:rPr>
            </w:pPr>
          </w:p>
        </w:tc>
        <w:tc>
          <w:tcPr>
            <w:tcW w:w="329" w:type="dxa"/>
          </w:tcPr>
          <w:p w14:paraId="18A0DA97" w14:textId="77777777" w:rsidR="00F40C93" w:rsidRPr="00F40C93" w:rsidRDefault="00F40C93" w:rsidP="00F40C93">
            <w:pPr>
              <w:spacing w:line="240" w:lineRule="exact"/>
              <w:rPr>
                <w:rFonts w:asciiTheme="majorHAnsi" w:eastAsiaTheme="majorHAnsi" w:hAnsiTheme="majorHAnsi"/>
                <w:color w:val="000000"/>
                <w:spacing w:val="15"/>
                <w:szCs w:val="21"/>
              </w:rPr>
            </w:pPr>
          </w:p>
        </w:tc>
        <w:tc>
          <w:tcPr>
            <w:tcW w:w="329" w:type="dxa"/>
          </w:tcPr>
          <w:p w14:paraId="6DEEA4C0" w14:textId="77777777" w:rsidR="00F40C93" w:rsidRPr="00F40C93" w:rsidRDefault="00F40C93" w:rsidP="00F40C93">
            <w:pPr>
              <w:spacing w:line="240" w:lineRule="exact"/>
              <w:rPr>
                <w:rFonts w:asciiTheme="majorHAnsi" w:eastAsiaTheme="majorHAnsi" w:hAnsiTheme="majorHAnsi"/>
                <w:color w:val="000000"/>
                <w:spacing w:val="15"/>
                <w:szCs w:val="21"/>
              </w:rPr>
            </w:pPr>
          </w:p>
        </w:tc>
        <w:tc>
          <w:tcPr>
            <w:tcW w:w="438" w:type="dxa"/>
          </w:tcPr>
          <w:p w14:paraId="7733480B" w14:textId="77777777" w:rsidR="00F40C93" w:rsidRPr="00F40C93" w:rsidRDefault="00F40C93" w:rsidP="00F40C93">
            <w:pPr>
              <w:spacing w:line="240" w:lineRule="exact"/>
              <w:rPr>
                <w:rFonts w:asciiTheme="majorHAnsi" w:eastAsiaTheme="majorHAnsi" w:hAnsiTheme="majorHAnsi"/>
                <w:color w:val="000000"/>
                <w:spacing w:val="15"/>
                <w:szCs w:val="21"/>
              </w:rPr>
            </w:pPr>
          </w:p>
        </w:tc>
        <w:tc>
          <w:tcPr>
            <w:tcW w:w="329" w:type="dxa"/>
          </w:tcPr>
          <w:p w14:paraId="055FB63A" w14:textId="77777777" w:rsidR="00F40C93" w:rsidRPr="00F40C93" w:rsidRDefault="00F40C93" w:rsidP="00F40C93">
            <w:pPr>
              <w:spacing w:line="240" w:lineRule="exact"/>
              <w:rPr>
                <w:rFonts w:asciiTheme="majorHAnsi" w:eastAsiaTheme="majorHAnsi" w:hAnsiTheme="majorHAnsi"/>
                <w:color w:val="000000"/>
                <w:spacing w:val="15"/>
                <w:szCs w:val="21"/>
              </w:rPr>
            </w:pPr>
          </w:p>
        </w:tc>
        <w:tc>
          <w:tcPr>
            <w:tcW w:w="329" w:type="dxa"/>
          </w:tcPr>
          <w:p w14:paraId="43DE75A9" w14:textId="77777777" w:rsidR="00F40C93" w:rsidRPr="00F40C93" w:rsidRDefault="00F40C93" w:rsidP="00F40C93">
            <w:pPr>
              <w:spacing w:line="240" w:lineRule="exact"/>
              <w:rPr>
                <w:rFonts w:asciiTheme="majorHAnsi" w:eastAsiaTheme="majorHAnsi" w:hAnsiTheme="majorHAnsi"/>
                <w:color w:val="000000"/>
                <w:spacing w:val="15"/>
                <w:szCs w:val="21"/>
              </w:rPr>
            </w:pPr>
          </w:p>
        </w:tc>
        <w:tc>
          <w:tcPr>
            <w:tcW w:w="438" w:type="dxa"/>
          </w:tcPr>
          <w:p w14:paraId="48549CC6" w14:textId="77777777" w:rsidR="00F40C93" w:rsidRPr="00F40C93" w:rsidRDefault="00F40C93" w:rsidP="00F40C93">
            <w:pPr>
              <w:spacing w:line="240" w:lineRule="exact"/>
              <w:rPr>
                <w:rFonts w:asciiTheme="majorHAnsi" w:eastAsiaTheme="majorHAnsi" w:hAnsiTheme="majorHAnsi"/>
                <w:color w:val="000000"/>
                <w:spacing w:val="15"/>
                <w:szCs w:val="21"/>
              </w:rPr>
            </w:pPr>
          </w:p>
        </w:tc>
        <w:tc>
          <w:tcPr>
            <w:tcW w:w="442" w:type="dxa"/>
          </w:tcPr>
          <w:p w14:paraId="710F4399" w14:textId="77777777" w:rsidR="00F40C93" w:rsidRPr="00F40C93" w:rsidRDefault="00F40C93" w:rsidP="00F40C93">
            <w:pPr>
              <w:spacing w:line="240" w:lineRule="exact"/>
              <w:rPr>
                <w:rFonts w:asciiTheme="majorHAnsi" w:eastAsiaTheme="majorHAnsi" w:hAnsiTheme="majorHAnsi"/>
                <w:color w:val="000000"/>
                <w:spacing w:val="15"/>
                <w:szCs w:val="21"/>
              </w:rPr>
            </w:pPr>
          </w:p>
        </w:tc>
      </w:tr>
      <w:tr w:rsidR="00F40C93" w:rsidRPr="00F40C93" w14:paraId="1C81CCD0" w14:textId="77777777" w:rsidTr="006F0E41">
        <w:trPr>
          <w:trHeight w:val="283"/>
        </w:trPr>
        <w:tc>
          <w:tcPr>
            <w:tcW w:w="438" w:type="dxa"/>
          </w:tcPr>
          <w:p w14:paraId="52F28387" w14:textId="77777777" w:rsidR="00F40C93" w:rsidRPr="00F40C93" w:rsidRDefault="00F40C93" w:rsidP="00F40C93">
            <w:pPr>
              <w:spacing w:line="240" w:lineRule="exact"/>
              <w:rPr>
                <w:rFonts w:asciiTheme="majorHAnsi" w:eastAsiaTheme="majorHAnsi" w:hAnsiTheme="majorHAnsi"/>
                <w:color w:val="000000"/>
                <w:spacing w:val="15"/>
                <w:szCs w:val="21"/>
              </w:rPr>
            </w:pPr>
            <w:r w:rsidRPr="00F40C93">
              <w:rPr>
                <w:rFonts w:asciiTheme="majorHAnsi" w:eastAsiaTheme="majorHAnsi" w:hAnsiTheme="majorHAnsi" w:hint="eastAsia"/>
                <w:color w:val="000000"/>
                <w:spacing w:val="15"/>
                <w:szCs w:val="21"/>
              </w:rPr>
              <w:t>水</w:t>
            </w:r>
          </w:p>
        </w:tc>
        <w:tc>
          <w:tcPr>
            <w:tcW w:w="329" w:type="dxa"/>
            <w:shd w:val="clear" w:color="auto" w:fill="A8D08D" w:themeFill="accent6" w:themeFillTint="99"/>
          </w:tcPr>
          <w:p w14:paraId="3CACACC8" w14:textId="77777777" w:rsidR="00F40C93" w:rsidRPr="00F40C93" w:rsidRDefault="00F40C93" w:rsidP="00F40C93">
            <w:pPr>
              <w:spacing w:line="240" w:lineRule="exact"/>
              <w:rPr>
                <w:rFonts w:asciiTheme="majorHAnsi" w:eastAsiaTheme="majorHAnsi" w:hAnsiTheme="majorHAnsi"/>
                <w:color w:val="000000"/>
                <w:spacing w:val="15"/>
                <w:szCs w:val="21"/>
                <w:highlight w:val="yellow"/>
                <w:shd w:val="pct15" w:color="auto" w:fill="FFFFFF"/>
              </w:rPr>
            </w:pPr>
          </w:p>
        </w:tc>
        <w:tc>
          <w:tcPr>
            <w:tcW w:w="329" w:type="dxa"/>
            <w:shd w:val="clear" w:color="auto" w:fill="A8D08D" w:themeFill="accent6" w:themeFillTint="99"/>
          </w:tcPr>
          <w:p w14:paraId="476D4D39" w14:textId="77777777" w:rsidR="00F40C93" w:rsidRPr="00F40C93" w:rsidRDefault="00F40C93" w:rsidP="00F40C93">
            <w:pPr>
              <w:spacing w:line="240" w:lineRule="exact"/>
              <w:rPr>
                <w:rFonts w:asciiTheme="majorHAnsi" w:eastAsiaTheme="majorHAnsi" w:hAnsiTheme="majorHAnsi"/>
                <w:color w:val="000000"/>
                <w:spacing w:val="15"/>
                <w:szCs w:val="21"/>
                <w:highlight w:val="yellow"/>
                <w:shd w:val="pct15" w:color="auto" w:fill="FFFFFF"/>
              </w:rPr>
            </w:pPr>
          </w:p>
        </w:tc>
        <w:tc>
          <w:tcPr>
            <w:tcW w:w="329" w:type="dxa"/>
            <w:shd w:val="clear" w:color="auto" w:fill="A8D08D" w:themeFill="accent6" w:themeFillTint="99"/>
          </w:tcPr>
          <w:p w14:paraId="47385202" w14:textId="77777777" w:rsidR="00F40C93" w:rsidRPr="00F40C93" w:rsidRDefault="00F40C93" w:rsidP="00F40C93">
            <w:pPr>
              <w:spacing w:line="240" w:lineRule="exact"/>
              <w:rPr>
                <w:rFonts w:asciiTheme="majorHAnsi" w:eastAsiaTheme="majorHAnsi" w:hAnsiTheme="majorHAnsi"/>
                <w:color w:val="000000"/>
                <w:spacing w:val="15"/>
                <w:szCs w:val="21"/>
                <w:highlight w:val="yellow"/>
                <w:shd w:val="pct15" w:color="auto" w:fill="FFFFFF"/>
              </w:rPr>
            </w:pPr>
          </w:p>
        </w:tc>
        <w:tc>
          <w:tcPr>
            <w:tcW w:w="329" w:type="dxa"/>
            <w:shd w:val="clear" w:color="auto" w:fill="A8D08D" w:themeFill="accent6" w:themeFillTint="99"/>
          </w:tcPr>
          <w:p w14:paraId="56AEE972" w14:textId="77777777" w:rsidR="00F40C93" w:rsidRPr="00F40C93" w:rsidRDefault="00F40C93" w:rsidP="00F40C93">
            <w:pPr>
              <w:spacing w:line="240" w:lineRule="exact"/>
              <w:rPr>
                <w:rFonts w:asciiTheme="majorHAnsi" w:eastAsiaTheme="majorHAnsi" w:hAnsiTheme="majorHAnsi"/>
                <w:color w:val="000000"/>
                <w:spacing w:val="15"/>
                <w:szCs w:val="21"/>
                <w:highlight w:val="yellow"/>
                <w:shd w:val="pct15" w:color="auto" w:fill="FFFFFF"/>
              </w:rPr>
            </w:pPr>
          </w:p>
        </w:tc>
        <w:tc>
          <w:tcPr>
            <w:tcW w:w="329" w:type="dxa"/>
            <w:shd w:val="clear" w:color="auto" w:fill="A8D08D" w:themeFill="accent6" w:themeFillTint="99"/>
          </w:tcPr>
          <w:p w14:paraId="0F3EA8A3" w14:textId="77777777" w:rsidR="00F40C93" w:rsidRPr="00F40C93" w:rsidRDefault="00F40C93" w:rsidP="00F40C93">
            <w:pPr>
              <w:spacing w:line="240" w:lineRule="exact"/>
              <w:rPr>
                <w:rFonts w:asciiTheme="majorHAnsi" w:eastAsiaTheme="majorHAnsi" w:hAnsiTheme="majorHAnsi"/>
                <w:color w:val="000000"/>
                <w:spacing w:val="15"/>
                <w:szCs w:val="21"/>
                <w:highlight w:val="yellow"/>
                <w:shd w:val="pct15" w:color="auto" w:fill="FFFFFF"/>
              </w:rPr>
            </w:pPr>
          </w:p>
        </w:tc>
        <w:tc>
          <w:tcPr>
            <w:tcW w:w="438" w:type="dxa"/>
            <w:shd w:val="clear" w:color="auto" w:fill="A8D08D" w:themeFill="accent6" w:themeFillTint="99"/>
          </w:tcPr>
          <w:p w14:paraId="71D8301B" w14:textId="77777777" w:rsidR="00F40C93" w:rsidRPr="00F40C93" w:rsidRDefault="00F40C93" w:rsidP="00F40C93">
            <w:pPr>
              <w:spacing w:line="240" w:lineRule="exact"/>
              <w:rPr>
                <w:rFonts w:asciiTheme="majorHAnsi" w:eastAsiaTheme="majorHAnsi" w:hAnsiTheme="majorHAnsi"/>
                <w:color w:val="000000"/>
                <w:spacing w:val="15"/>
                <w:szCs w:val="21"/>
                <w:highlight w:val="yellow"/>
                <w:shd w:val="pct15" w:color="auto" w:fill="FFFFFF"/>
              </w:rPr>
            </w:pPr>
          </w:p>
        </w:tc>
        <w:tc>
          <w:tcPr>
            <w:tcW w:w="329" w:type="dxa"/>
            <w:shd w:val="clear" w:color="auto" w:fill="A8D08D" w:themeFill="accent6" w:themeFillTint="99"/>
            <w:vAlign w:val="center"/>
          </w:tcPr>
          <w:p w14:paraId="0DBA732C" w14:textId="77777777" w:rsidR="00F40C93" w:rsidRPr="00F40C93" w:rsidRDefault="00F40C93" w:rsidP="00F40C93">
            <w:pPr>
              <w:spacing w:line="240" w:lineRule="exact"/>
              <w:jc w:val="center"/>
              <w:rPr>
                <w:rFonts w:asciiTheme="majorHAnsi" w:eastAsiaTheme="majorHAnsi" w:hAnsiTheme="majorHAnsi"/>
                <w:color w:val="000000"/>
                <w:spacing w:val="15"/>
                <w:szCs w:val="21"/>
                <w:highlight w:val="yellow"/>
                <w:shd w:val="pct15" w:color="auto" w:fill="FFFFFF"/>
              </w:rPr>
            </w:pPr>
          </w:p>
        </w:tc>
        <w:tc>
          <w:tcPr>
            <w:tcW w:w="329" w:type="dxa"/>
            <w:shd w:val="clear" w:color="auto" w:fill="auto"/>
          </w:tcPr>
          <w:p w14:paraId="44E12019" w14:textId="77777777" w:rsidR="00F40C93" w:rsidRPr="00F40C93" w:rsidRDefault="00F40C93" w:rsidP="00F40C93">
            <w:pPr>
              <w:spacing w:line="240" w:lineRule="exact"/>
              <w:rPr>
                <w:rFonts w:asciiTheme="majorHAnsi" w:eastAsiaTheme="majorHAnsi" w:hAnsiTheme="majorHAnsi"/>
                <w:color w:val="000000"/>
                <w:spacing w:val="15"/>
                <w:szCs w:val="21"/>
                <w:highlight w:val="yellow"/>
              </w:rPr>
            </w:pPr>
          </w:p>
        </w:tc>
        <w:tc>
          <w:tcPr>
            <w:tcW w:w="438" w:type="dxa"/>
          </w:tcPr>
          <w:p w14:paraId="0B993301" w14:textId="77777777" w:rsidR="00F40C93" w:rsidRPr="00F40C93" w:rsidRDefault="00F40C93" w:rsidP="00F40C93">
            <w:pPr>
              <w:spacing w:line="240" w:lineRule="exact"/>
              <w:rPr>
                <w:rFonts w:asciiTheme="majorHAnsi" w:eastAsiaTheme="majorHAnsi" w:hAnsiTheme="majorHAnsi"/>
                <w:color w:val="000000"/>
                <w:spacing w:val="15"/>
                <w:szCs w:val="21"/>
              </w:rPr>
            </w:pPr>
          </w:p>
        </w:tc>
        <w:tc>
          <w:tcPr>
            <w:tcW w:w="442" w:type="dxa"/>
          </w:tcPr>
          <w:p w14:paraId="0F4671A0" w14:textId="77777777" w:rsidR="00F40C93" w:rsidRPr="00F40C93" w:rsidRDefault="00F40C93" w:rsidP="00F40C93">
            <w:pPr>
              <w:spacing w:line="240" w:lineRule="exact"/>
              <w:rPr>
                <w:rFonts w:asciiTheme="majorHAnsi" w:eastAsiaTheme="majorHAnsi" w:hAnsiTheme="majorHAnsi"/>
                <w:color w:val="000000"/>
                <w:spacing w:val="15"/>
                <w:szCs w:val="21"/>
              </w:rPr>
            </w:pPr>
          </w:p>
        </w:tc>
      </w:tr>
      <w:tr w:rsidR="00F40C93" w:rsidRPr="00F40C93" w14:paraId="074977D8" w14:textId="77777777" w:rsidTr="006F0E41">
        <w:trPr>
          <w:trHeight w:val="283"/>
        </w:trPr>
        <w:tc>
          <w:tcPr>
            <w:tcW w:w="438" w:type="dxa"/>
          </w:tcPr>
          <w:p w14:paraId="3A9AF831" w14:textId="77777777" w:rsidR="00F40C93" w:rsidRPr="00F40C93" w:rsidRDefault="00F40C93" w:rsidP="00F40C93">
            <w:pPr>
              <w:spacing w:line="240" w:lineRule="exact"/>
              <w:rPr>
                <w:rFonts w:asciiTheme="majorHAnsi" w:eastAsiaTheme="majorHAnsi" w:hAnsiTheme="majorHAnsi"/>
                <w:color w:val="000000"/>
                <w:spacing w:val="15"/>
                <w:szCs w:val="21"/>
              </w:rPr>
            </w:pPr>
            <w:r w:rsidRPr="00F40C93">
              <w:rPr>
                <w:rFonts w:asciiTheme="majorHAnsi" w:eastAsiaTheme="majorHAnsi" w:hAnsiTheme="majorHAnsi" w:hint="eastAsia"/>
                <w:color w:val="000000"/>
                <w:spacing w:val="15"/>
                <w:szCs w:val="21"/>
              </w:rPr>
              <w:t>木</w:t>
            </w:r>
          </w:p>
        </w:tc>
        <w:tc>
          <w:tcPr>
            <w:tcW w:w="329" w:type="dxa"/>
            <w:shd w:val="clear" w:color="auto" w:fill="A8D08D" w:themeFill="accent6" w:themeFillTint="99"/>
          </w:tcPr>
          <w:p w14:paraId="66304538" w14:textId="77777777" w:rsidR="00F40C93" w:rsidRPr="00F40C93" w:rsidRDefault="00F40C93" w:rsidP="00F40C93">
            <w:pPr>
              <w:spacing w:line="240" w:lineRule="exact"/>
              <w:rPr>
                <w:rFonts w:asciiTheme="majorHAnsi" w:eastAsiaTheme="majorHAnsi" w:hAnsiTheme="majorHAnsi"/>
                <w:color w:val="000000"/>
                <w:spacing w:val="15"/>
                <w:szCs w:val="21"/>
                <w:shd w:val="pct15" w:color="auto" w:fill="FFFFFF"/>
              </w:rPr>
            </w:pPr>
          </w:p>
        </w:tc>
        <w:tc>
          <w:tcPr>
            <w:tcW w:w="329" w:type="dxa"/>
            <w:shd w:val="clear" w:color="auto" w:fill="A8D08D" w:themeFill="accent6" w:themeFillTint="99"/>
          </w:tcPr>
          <w:p w14:paraId="64DC51E1" w14:textId="77777777" w:rsidR="00F40C93" w:rsidRPr="00F40C93" w:rsidRDefault="00F40C93" w:rsidP="00F40C93">
            <w:pPr>
              <w:spacing w:line="240" w:lineRule="exact"/>
              <w:rPr>
                <w:rFonts w:asciiTheme="majorHAnsi" w:eastAsiaTheme="majorHAnsi" w:hAnsiTheme="majorHAnsi"/>
                <w:color w:val="000000"/>
                <w:spacing w:val="15"/>
                <w:szCs w:val="21"/>
                <w:shd w:val="pct15" w:color="auto" w:fill="FFFFFF"/>
              </w:rPr>
            </w:pPr>
          </w:p>
        </w:tc>
        <w:tc>
          <w:tcPr>
            <w:tcW w:w="329" w:type="dxa"/>
            <w:shd w:val="clear" w:color="auto" w:fill="A8D08D" w:themeFill="accent6" w:themeFillTint="99"/>
          </w:tcPr>
          <w:p w14:paraId="733E0B16" w14:textId="77777777" w:rsidR="00F40C93" w:rsidRPr="00F40C93" w:rsidRDefault="00F40C93" w:rsidP="00F40C93">
            <w:pPr>
              <w:spacing w:line="240" w:lineRule="exact"/>
              <w:rPr>
                <w:rFonts w:asciiTheme="majorHAnsi" w:eastAsiaTheme="majorHAnsi" w:hAnsiTheme="majorHAnsi"/>
                <w:color w:val="000000"/>
                <w:spacing w:val="15"/>
                <w:szCs w:val="21"/>
                <w:shd w:val="pct15" w:color="auto" w:fill="FFFFFF"/>
              </w:rPr>
            </w:pPr>
          </w:p>
        </w:tc>
        <w:tc>
          <w:tcPr>
            <w:tcW w:w="329" w:type="dxa"/>
            <w:shd w:val="clear" w:color="auto" w:fill="A8D08D" w:themeFill="accent6" w:themeFillTint="99"/>
          </w:tcPr>
          <w:p w14:paraId="2E3C4FD7" w14:textId="77777777" w:rsidR="00F40C93" w:rsidRPr="00F40C93" w:rsidRDefault="00F40C93" w:rsidP="00F40C93">
            <w:pPr>
              <w:spacing w:line="240" w:lineRule="exact"/>
              <w:rPr>
                <w:rFonts w:asciiTheme="majorHAnsi" w:eastAsiaTheme="majorHAnsi" w:hAnsiTheme="majorHAnsi"/>
                <w:color w:val="000000"/>
                <w:spacing w:val="15"/>
                <w:szCs w:val="21"/>
                <w:shd w:val="pct15" w:color="auto" w:fill="FFFFFF"/>
              </w:rPr>
            </w:pPr>
          </w:p>
        </w:tc>
        <w:tc>
          <w:tcPr>
            <w:tcW w:w="329" w:type="dxa"/>
            <w:shd w:val="clear" w:color="auto" w:fill="A8D08D" w:themeFill="accent6" w:themeFillTint="99"/>
          </w:tcPr>
          <w:p w14:paraId="5ACFC6E4" w14:textId="77777777" w:rsidR="00F40C93" w:rsidRPr="00F40C93" w:rsidRDefault="00F40C93" w:rsidP="00F40C93">
            <w:pPr>
              <w:spacing w:line="240" w:lineRule="exact"/>
              <w:rPr>
                <w:rFonts w:asciiTheme="majorHAnsi" w:eastAsiaTheme="majorHAnsi" w:hAnsiTheme="majorHAnsi"/>
                <w:color w:val="000000"/>
                <w:spacing w:val="15"/>
                <w:szCs w:val="21"/>
                <w:shd w:val="pct15" w:color="auto" w:fill="FFFFFF"/>
              </w:rPr>
            </w:pPr>
          </w:p>
        </w:tc>
        <w:tc>
          <w:tcPr>
            <w:tcW w:w="438" w:type="dxa"/>
            <w:shd w:val="clear" w:color="auto" w:fill="A8D08D" w:themeFill="accent6" w:themeFillTint="99"/>
          </w:tcPr>
          <w:p w14:paraId="700E0639" w14:textId="77777777" w:rsidR="00F40C93" w:rsidRPr="00F40C93" w:rsidRDefault="00F40C93" w:rsidP="00F40C93">
            <w:pPr>
              <w:spacing w:line="240" w:lineRule="exact"/>
              <w:rPr>
                <w:rFonts w:asciiTheme="majorHAnsi" w:eastAsiaTheme="majorHAnsi" w:hAnsiTheme="majorHAnsi"/>
                <w:color w:val="000000"/>
                <w:spacing w:val="15"/>
                <w:szCs w:val="21"/>
                <w:shd w:val="pct15" w:color="auto" w:fill="FFFFFF"/>
              </w:rPr>
            </w:pPr>
          </w:p>
        </w:tc>
        <w:tc>
          <w:tcPr>
            <w:tcW w:w="329" w:type="dxa"/>
            <w:shd w:val="clear" w:color="auto" w:fill="A8D08D" w:themeFill="accent6" w:themeFillTint="99"/>
          </w:tcPr>
          <w:p w14:paraId="65119A09" w14:textId="77777777" w:rsidR="00F40C93" w:rsidRPr="00F40C93" w:rsidRDefault="00F40C93" w:rsidP="00F40C93">
            <w:pPr>
              <w:spacing w:line="240" w:lineRule="exact"/>
              <w:rPr>
                <w:rFonts w:asciiTheme="majorHAnsi" w:eastAsiaTheme="majorHAnsi" w:hAnsiTheme="majorHAnsi"/>
                <w:color w:val="000000"/>
                <w:spacing w:val="15"/>
                <w:szCs w:val="21"/>
                <w:shd w:val="pct15" w:color="auto" w:fill="FFFFFF"/>
              </w:rPr>
            </w:pPr>
          </w:p>
        </w:tc>
        <w:tc>
          <w:tcPr>
            <w:tcW w:w="329" w:type="dxa"/>
            <w:shd w:val="clear" w:color="auto" w:fill="auto"/>
          </w:tcPr>
          <w:p w14:paraId="6F4F49AC" w14:textId="77777777" w:rsidR="00F40C93" w:rsidRPr="00F40C93" w:rsidRDefault="00F40C93" w:rsidP="00F40C93">
            <w:pPr>
              <w:spacing w:line="240" w:lineRule="exact"/>
              <w:rPr>
                <w:rFonts w:asciiTheme="majorHAnsi" w:eastAsiaTheme="majorHAnsi" w:hAnsiTheme="majorHAnsi"/>
                <w:color w:val="000000"/>
                <w:spacing w:val="15"/>
                <w:szCs w:val="21"/>
              </w:rPr>
            </w:pPr>
          </w:p>
        </w:tc>
        <w:tc>
          <w:tcPr>
            <w:tcW w:w="438" w:type="dxa"/>
          </w:tcPr>
          <w:p w14:paraId="4FCA35BB" w14:textId="77777777" w:rsidR="00F40C93" w:rsidRPr="00F40C93" w:rsidRDefault="00F40C93" w:rsidP="00F40C93">
            <w:pPr>
              <w:spacing w:line="240" w:lineRule="exact"/>
              <w:rPr>
                <w:rFonts w:asciiTheme="majorHAnsi" w:eastAsiaTheme="majorHAnsi" w:hAnsiTheme="majorHAnsi"/>
                <w:color w:val="000000"/>
                <w:spacing w:val="15"/>
                <w:szCs w:val="21"/>
              </w:rPr>
            </w:pPr>
          </w:p>
        </w:tc>
        <w:tc>
          <w:tcPr>
            <w:tcW w:w="442" w:type="dxa"/>
          </w:tcPr>
          <w:p w14:paraId="1B7C36A7" w14:textId="77777777" w:rsidR="00F40C93" w:rsidRPr="00F40C93" w:rsidRDefault="00F40C93" w:rsidP="00F40C93">
            <w:pPr>
              <w:spacing w:line="240" w:lineRule="exact"/>
              <w:rPr>
                <w:rFonts w:asciiTheme="majorHAnsi" w:eastAsiaTheme="majorHAnsi" w:hAnsiTheme="majorHAnsi"/>
                <w:color w:val="000000"/>
                <w:spacing w:val="15"/>
                <w:szCs w:val="21"/>
              </w:rPr>
            </w:pPr>
          </w:p>
        </w:tc>
      </w:tr>
      <w:tr w:rsidR="00F40C93" w:rsidRPr="00F40C93" w14:paraId="7D4BA8C6" w14:textId="77777777" w:rsidTr="006F0E41">
        <w:trPr>
          <w:trHeight w:val="283"/>
        </w:trPr>
        <w:tc>
          <w:tcPr>
            <w:tcW w:w="438" w:type="dxa"/>
          </w:tcPr>
          <w:p w14:paraId="28873E69" w14:textId="77777777" w:rsidR="00F40C93" w:rsidRPr="00F40C93" w:rsidRDefault="00F40C93" w:rsidP="00F40C93">
            <w:pPr>
              <w:spacing w:line="240" w:lineRule="exact"/>
              <w:rPr>
                <w:rFonts w:asciiTheme="majorHAnsi" w:eastAsiaTheme="majorHAnsi" w:hAnsiTheme="majorHAnsi"/>
                <w:color w:val="000000"/>
                <w:spacing w:val="15"/>
                <w:szCs w:val="21"/>
              </w:rPr>
            </w:pPr>
            <w:r w:rsidRPr="00F40C93">
              <w:rPr>
                <w:rFonts w:asciiTheme="majorHAnsi" w:eastAsiaTheme="majorHAnsi" w:hAnsiTheme="majorHAnsi" w:hint="eastAsia"/>
                <w:color w:val="000000"/>
                <w:spacing w:val="15"/>
                <w:szCs w:val="21"/>
              </w:rPr>
              <w:t>金</w:t>
            </w:r>
          </w:p>
        </w:tc>
        <w:tc>
          <w:tcPr>
            <w:tcW w:w="329" w:type="dxa"/>
            <w:shd w:val="clear" w:color="auto" w:fill="A8D08D" w:themeFill="accent6" w:themeFillTint="99"/>
          </w:tcPr>
          <w:p w14:paraId="67720AAC" w14:textId="77777777" w:rsidR="00F40C93" w:rsidRPr="00F40C93" w:rsidRDefault="00F40C93" w:rsidP="00F40C93">
            <w:pPr>
              <w:spacing w:line="240" w:lineRule="exact"/>
              <w:rPr>
                <w:rFonts w:asciiTheme="majorHAnsi" w:eastAsiaTheme="majorHAnsi" w:hAnsiTheme="majorHAnsi"/>
                <w:color w:val="000000"/>
                <w:spacing w:val="15"/>
                <w:szCs w:val="21"/>
                <w:shd w:val="pct15" w:color="auto" w:fill="FFFFFF"/>
              </w:rPr>
            </w:pPr>
          </w:p>
        </w:tc>
        <w:tc>
          <w:tcPr>
            <w:tcW w:w="329" w:type="dxa"/>
            <w:shd w:val="clear" w:color="auto" w:fill="A8D08D" w:themeFill="accent6" w:themeFillTint="99"/>
          </w:tcPr>
          <w:p w14:paraId="1D106218" w14:textId="77777777" w:rsidR="00F40C93" w:rsidRPr="00F40C93" w:rsidRDefault="00F40C93" w:rsidP="00F40C93">
            <w:pPr>
              <w:spacing w:line="240" w:lineRule="exact"/>
              <w:rPr>
                <w:rFonts w:asciiTheme="majorHAnsi" w:eastAsiaTheme="majorHAnsi" w:hAnsiTheme="majorHAnsi"/>
                <w:color w:val="000000"/>
                <w:spacing w:val="15"/>
                <w:szCs w:val="21"/>
                <w:shd w:val="pct15" w:color="auto" w:fill="FFFFFF"/>
              </w:rPr>
            </w:pPr>
          </w:p>
        </w:tc>
        <w:tc>
          <w:tcPr>
            <w:tcW w:w="329" w:type="dxa"/>
            <w:shd w:val="clear" w:color="auto" w:fill="A8D08D" w:themeFill="accent6" w:themeFillTint="99"/>
          </w:tcPr>
          <w:p w14:paraId="189004FE" w14:textId="77777777" w:rsidR="00F40C93" w:rsidRPr="00F40C93" w:rsidRDefault="00F40C93" w:rsidP="00F40C93">
            <w:pPr>
              <w:spacing w:line="240" w:lineRule="exact"/>
              <w:rPr>
                <w:rFonts w:asciiTheme="majorHAnsi" w:eastAsiaTheme="majorHAnsi" w:hAnsiTheme="majorHAnsi"/>
                <w:color w:val="000000"/>
                <w:spacing w:val="15"/>
                <w:szCs w:val="21"/>
                <w:shd w:val="pct15" w:color="auto" w:fill="FFFFFF"/>
              </w:rPr>
            </w:pPr>
          </w:p>
        </w:tc>
        <w:tc>
          <w:tcPr>
            <w:tcW w:w="329" w:type="dxa"/>
            <w:shd w:val="clear" w:color="auto" w:fill="A8D08D" w:themeFill="accent6" w:themeFillTint="99"/>
          </w:tcPr>
          <w:p w14:paraId="681C48AE" w14:textId="77777777" w:rsidR="00F40C93" w:rsidRPr="00F40C93" w:rsidRDefault="00F40C93" w:rsidP="00F40C93">
            <w:pPr>
              <w:spacing w:line="240" w:lineRule="exact"/>
              <w:rPr>
                <w:rFonts w:asciiTheme="majorHAnsi" w:eastAsiaTheme="majorHAnsi" w:hAnsiTheme="majorHAnsi"/>
                <w:color w:val="000000"/>
                <w:spacing w:val="15"/>
                <w:szCs w:val="21"/>
                <w:shd w:val="pct15" w:color="auto" w:fill="FFFFFF"/>
              </w:rPr>
            </w:pPr>
          </w:p>
        </w:tc>
        <w:tc>
          <w:tcPr>
            <w:tcW w:w="329" w:type="dxa"/>
            <w:shd w:val="clear" w:color="auto" w:fill="A8D08D" w:themeFill="accent6" w:themeFillTint="99"/>
          </w:tcPr>
          <w:p w14:paraId="201D3532" w14:textId="77777777" w:rsidR="00F40C93" w:rsidRPr="00F40C93" w:rsidRDefault="00F40C93" w:rsidP="00F40C93">
            <w:pPr>
              <w:spacing w:line="240" w:lineRule="exact"/>
              <w:rPr>
                <w:rFonts w:asciiTheme="majorHAnsi" w:eastAsiaTheme="majorHAnsi" w:hAnsiTheme="majorHAnsi"/>
                <w:color w:val="000000"/>
                <w:spacing w:val="15"/>
                <w:szCs w:val="21"/>
                <w:shd w:val="pct15" w:color="auto" w:fill="FFFFFF"/>
              </w:rPr>
            </w:pPr>
          </w:p>
        </w:tc>
        <w:tc>
          <w:tcPr>
            <w:tcW w:w="438" w:type="dxa"/>
            <w:shd w:val="clear" w:color="auto" w:fill="A8D08D" w:themeFill="accent6" w:themeFillTint="99"/>
          </w:tcPr>
          <w:p w14:paraId="1B8E8DEB" w14:textId="77777777" w:rsidR="00F40C93" w:rsidRPr="00F40C93" w:rsidRDefault="00F40C93" w:rsidP="00F40C93">
            <w:pPr>
              <w:spacing w:line="240" w:lineRule="exact"/>
              <w:rPr>
                <w:rFonts w:asciiTheme="majorHAnsi" w:eastAsiaTheme="majorHAnsi" w:hAnsiTheme="majorHAnsi"/>
                <w:color w:val="000000"/>
                <w:spacing w:val="15"/>
                <w:szCs w:val="21"/>
                <w:shd w:val="pct15" w:color="auto" w:fill="FFFFFF"/>
              </w:rPr>
            </w:pPr>
          </w:p>
        </w:tc>
        <w:tc>
          <w:tcPr>
            <w:tcW w:w="329" w:type="dxa"/>
            <w:shd w:val="clear" w:color="auto" w:fill="A8D08D" w:themeFill="accent6" w:themeFillTint="99"/>
          </w:tcPr>
          <w:p w14:paraId="46E7202D" w14:textId="77777777" w:rsidR="00F40C93" w:rsidRPr="00F40C93" w:rsidRDefault="00F40C93" w:rsidP="00F40C93">
            <w:pPr>
              <w:spacing w:line="240" w:lineRule="exact"/>
              <w:rPr>
                <w:rFonts w:asciiTheme="majorHAnsi" w:eastAsiaTheme="majorHAnsi" w:hAnsiTheme="majorHAnsi"/>
                <w:color w:val="000000"/>
                <w:spacing w:val="15"/>
                <w:szCs w:val="21"/>
                <w:shd w:val="pct15" w:color="auto" w:fill="FFFFFF"/>
              </w:rPr>
            </w:pPr>
          </w:p>
        </w:tc>
        <w:tc>
          <w:tcPr>
            <w:tcW w:w="329" w:type="dxa"/>
            <w:shd w:val="clear" w:color="auto" w:fill="A8D08D" w:themeFill="accent6" w:themeFillTint="99"/>
            <w:vAlign w:val="center"/>
          </w:tcPr>
          <w:p w14:paraId="2BCA33D8" w14:textId="77777777" w:rsidR="00F40C93" w:rsidRPr="00F40C93" w:rsidRDefault="00F40C93" w:rsidP="00F40C93">
            <w:pPr>
              <w:spacing w:line="240" w:lineRule="exact"/>
              <w:jc w:val="center"/>
              <w:rPr>
                <w:rFonts w:asciiTheme="majorHAnsi" w:eastAsiaTheme="majorHAnsi" w:hAnsiTheme="majorHAnsi"/>
                <w:color w:val="000000"/>
                <w:spacing w:val="15"/>
                <w:szCs w:val="21"/>
              </w:rPr>
            </w:pPr>
          </w:p>
        </w:tc>
        <w:tc>
          <w:tcPr>
            <w:tcW w:w="438" w:type="dxa"/>
            <w:vAlign w:val="center"/>
          </w:tcPr>
          <w:p w14:paraId="0733A29D" w14:textId="77777777" w:rsidR="00F40C93" w:rsidRPr="00F40C93" w:rsidRDefault="00F40C93" w:rsidP="00F40C93">
            <w:pPr>
              <w:spacing w:line="240" w:lineRule="exact"/>
              <w:jc w:val="center"/>
              <w:rPr>
                <w:rFonts w:asciiTheme="majorHAnsi" w:eastAsiaTheme="majorHAnsi" w:hAnsiTheme="majorHAnsi"/>
                <w:color w:val="000000"/>
                <w:spacing w:val="15"/>
                <w:szCs w:val="21"/>
              </w:rPr>
            </w:pPr>
          </w:p>
        </w:tc>
        <w:tc>
          <w:tcPr>
            <w:tcW w:w="442" w:type="dxa"/>
          </w:tcPr>
          <w:p w14:paraId="62F21CE7" w14:textId="77777777" w:rsidR="00F40C93" w:rsidRPr="00F40C93" w:rsidRDefault="00F40C93" w:rsidP="00F40C93">
            <w:pPr>
              <w:spacing w:line="240" w:lineRule="exact"/>
              <w:rPr>
                <w:rFonts w:asciiTheme="majorHAnsi" w:eastAsiaTheme="majorHAnsi" w:hAnsiTheme="majorHAnsi"/>
                <w:color w:val="000000"/>
                <w:spacing w:val="15"/>
                <w:szCs w:val="21"/>
              </w:rPr>
            </w:pPr>
          </w:p>
        </w:tc>
      </w:tr>
      <w:tr w:rsidR="00F40C93" w:rsidRPr="00F40C93" w14:paraId="1B9820F1" w14:textId="77777777" w:rsidTr="006F0E41">
        <w:trPr>
          <w:trHeight w:val="283"/>
        </w:trPr>
        <w:tc>
          <w:tcPr>
            <w:tcW w:w="438" w:type="dxa"/>
          </w:tcPr>
          <w:p w14:paraId="5A96B27B" w14:textId="77777777" w:rsidR="00F40C93" w:rsidRPr="00F40C93" w:rsidRDefault="00F40C93" w:rsidP="00F40C93">
            <w:pPr>
              <w:spacing w:line="240" w:lineRule="exact"/>
              <w:rPr>
                <w:rFonts w:asciiTheme="majorHAnsi" w:eastAsiaTheme="majorHAnsi" w:hAnsiTheme="majorHAnsi"/>
                <w:color w:val="000000"/>
                <w:spacing w:val="15"/>
                <w:szCs w:val="21"/>
              </w:rPr>
            </w:pPr>
            <w:r w:rsidRPr="00F40C93">
              <w:rPr>
                <w:rFonts w:asciiTheme="majorHAnsi" w:eastAsiaTheme="majorHAnsi" w:hAnsiTheme="majorHAnsi" w:hint="eastAsia"/>
                <w:color w:val="000000"/>
                <w:spacing w:val="15"/>
                <w:szCs w:val="21"/>
              </w:rPr>
              <w:t>土</w:t>
            </w:r>
          </w:p>
        </w:tc>
        <w:tc>
          <w:tcPr>
            <w:tcW w:w="329" w:type="dxa"/>
            <w:shd w:val="clear" w:color="auto" w:fill="A8D08D" w:themeFill="accent6" w:themeFillTint="99"/>
          </w:tcPr>
          <w:p w14:paraId="624A10F1" w14:textId="77777777" w:rsidR="00F40C93" w:rsidRPr="00F40C93" w:rsidRDefault="00F40C93" w:rsidP="00F40C93">
            <w:pPr>
              <w:spacing w:line="240" w:lineRule="exact"/>
              <w:rPr>
                <w:rFonts w:asciiTheme="majorHAnsi" w:eastAsiaTheme="majorHAnsi" w:hAnsiTheme="majorHAnsi"/>
                <w:color w:val="000000"/>
                <w:spacing w:val="15"/>
                <w:szCs w:val="21"/>
                <w:shd w:val="pct15" w:color="auto" w:fill="FFFFFF"/>
              </w:rPr>
            </w:pPr>
          </w:p>
        </w:tc>
        <w:tc>
          <w:tcPr>
            <w:tcW w:w="329" w:type="dxa"/>
            <w:shd w:val="clear" w:color="auto" w:fill="A8D08D" w:themeFill="accent6" w:themeFillTint="99"/>
          </w:tcPr>
          <w:p w14:paraId="4E78DBD8" w14:textId="77777777" w:rsidR="00F40C93" w:rsidRPr="00F40C93" w:rsidRDefault="00F40C93" w:rsidP="00F40C93">
            <w:pPr>
              <w:spacing w:line="240" w:lineRule="exact"/>
              <w:rPr>
                <w:rFonts w:asciiTheme="majorHAnsi" w:eastAsiaTheme="majorHAnsi" w:hAnsiTheme="majorHAnsi"/>
                <w:color w:val="000000"/>
                <w:spacing w:val="15"/>
                <w:szCs w:val="21"/>
                <w:shd w:val="pct15" w:color="auto" w:fill="FFFFFF"/>
              </w:rPr>
            </w:pPr>
          </w:p>
        </w:tc>
        <w:tc>
          <w:tcPr>
            <w:tcW w:w="329" w:type="dxa"/>
            <w:shd w:val="clear" w:color="auto" w:fill="A8D08D" w:themeFill="accent6" w:themeFillTint="99"/>
          </w:tcPr>
          <w:p w14:paraId="0D96D5B3" w14:textId="77777777" w:rsidR="00F40C93" w:rsidRPr="00F40C93" w:rsidRDefault="00F40C93" w:rsidP="00F40C93">
            <w:pPr>
              <w:spacing w:line="240" w:lineRule="exact"/>
              <w:rPr>
                <w:rFonts w:asciiTheme="majorHAnsi" w:eastAsiaTheme="majorHAnsi" w:hAnsiTheme="majorHAnsi"/>
                <w:color w:val="000000"/>
                <w:spacing w:val="15"/>
                <w:szCs w:val="21"/>
                <w:shd w:val="pct15" w:color="auto" w:fill="FFFFFF"/>
              </w:rPr>
            </w:pPr>
          </w:p>
        </w:tc>
        <w:tc>
          <w:tcPr>
            <w:tcW w:w="329" w:type="dxa"/>
            <w:shd w:val="clear" w:color="auto" w:fill="A8D08D" w:themeFill="accent6" w:themeFillTint="99"/>
          </w:tcPr>
          <w:p w14:paraId="6E90DA8A" w14:textId="77777777" w:rsidR="00F40C93" w:rsidRPr="00F40C93" w:rsidRDefault="00F40C93" w:rsidP="00F40C93">
            <w:pPr>
              <w:spacing w:line="240" w:lineRule="exact"/>
              <w:rPr>
                <w:rFonts w:asciiTheme="majorHAnsi" w:eastAsiaTheme="majorHAnsi" w:hAnsiTheme="majorHAnsi"/>
                <w:color w:val="000000"/>
                <w:spacing w:val="15"/>
                <w:szCs w:val="21"/>
                <w:shd w:val="pct15" w:color="auto" w:fill="FFFFFF"/>
              </w:rPr>
            </w:pPr>
          </w:p>
        </w:tc>
        <w:tc>
          <w:tcPr>
            <w:tcW w:w="329" w:type="dxa"/>
            <w:shd w:val="clear" w:color="auto" w:fill="A8D08D" w:themeFill="accent6" w:themeFillTint="99"/>
          </w:tcPr>
          <w:p w14:paraId="461CC7E9" w14:textId="77777777" w:rsidR="00F40C93" w:rsidRPr="00F40C93" w:rsidRDefault="00F40C93" w:rsidP="00F40C93">
            <w:pPr>
              <w:spacing w:line="240" w:lineRule="exact"/>
              <w:rPr>
                <w:rFonts w:asciiTheme="majorHAnsi" w:eastAsiaTheme="majorHAnsi" w:hAnsiTheme="majorHAnsi"/>
                <w:color w:val="000000"/>
                <w:spacing w:val="15"/>
                <w:szCs w:val="21"/>
                <w:shd w:val="pct15" w:color="auto" w:fill="FFFFFF"/>
              </w:rPr>
            </w:pPr>
          </w:p>
        </w:tc>
        <w:tc>
          <w:tcPr>
            <w:tcW w:w="438" w:type="dxa"/>
            <w:shd w:val="clear" w:color="auto" w:fill="A8D08D" w:themeFill="accent6" w:themeFillTint="99"/>
          </w:tcPr>
          <w:p w14:paraId="592DFF26" w14:textId="77777777" w:rsidR="00F40C93" w:rsidRPr="00F40C93" w:rsidRDefault="00F40C93" w:rsidP="00F40C93">
            <w:pPr>
              <w:spacing w:line="240" w:lineRule="exact"/>
              <w:rPr>
                <w:rFonts w:asciiTheme="majorHAnsi" w:eastAsiaTheme="majorHAnsi" w:hAnsiTheme="majorHAnsi"/>
                <w:color w:val="000000"/>
                <w:spacing w:val="15"/>
                <w:szCs w:val="21"/>
                <w:shd w:val="pct15" w:color="auto" w:fill="FFFFFF"/>
              </w:rPr>
            </w:pPr>
          </w:p>
        </w:tc>
        <w:tc>
          <w:tcPr>
            <w:tcW w:w="329" w:type="dxa"/>
            <w:shd w:val="clear" w:color="auto" w:fill="A8D08D" w:themeFill="accent6" w:themeFillTint="99"/>
          </w:tcPr>
          <w:p w14:paraId="54A235E9" w14:textId="77777777" w:rsidR="00F40C93" w:rsidRPr="00F40C93" w:rsidRDefault="00F40C93" w:rsidP="00F40C93">
            <w:pPr>
              <w:spacing w:line="240" w:lineRule="exact"/>
              <w:rPr>
                <w:rFonts w:asciiTheme="majorHAnsi" w:eastAsiaTheme="majorHAnsi" w:hAnsiTheme="majorHAnsi"/>
                <w:color w:val="000000"/>
                <w:spacing w:val="15"/>
                <w:szCs w:val="21"/>
                <w:shd w:val="pct15" w:color="auto" w:fill="FFFFFF"/>
              </w:rPr>
            </w:pPr>
          </w:p>
        </w:tc>
        <w:tc>
          <w:tcPr>
            <w:tcW w:w="329" w:type="dxa"/>
            <w:shd w:val="clear" w:color="auto" w:fill="A8D08D" w:themeFill="accent6" w:themeFillTint="99"/>
          </w:tcPr>
          <w:p w14:paraId="6DFB1511" w14:textId="77777777" w:rsidR="00F40C93" w:rsidRPr="00F40C93" w:rsidRDefault="00F40C93" w:rsidP="00F40C93">
            <w:pPr>
              <w:spacing w:line="240" w:lineRule="exact"/>
              <w:rPr>
                <w:rFonts w:asciiTheme="majorHAnsi" w:eastAsiaTheme="majorHAnsi" w:hAnsiTheme="majorHAnsi"/>
                <w:color w:val="000000"/>
                <w:spacing w:val="15"/>
                <w:szCs w:val="21"/>
              </w:rPr>
            </w:pPr>
          </w:p>
        </w:tc>
        <w:tc>
          <w:tcPr>
            <w:tcW w:w="438" w:type="dxa"/>
            <w:shd w:val="clear" w:color="auto" w:fill="A8D08D" w:themeFill="accent6" w:themeFillTint="99"/>
            <w:vAlign w:val="center"/>
          </w:tcPr>
          <w:p w14:paraId="54641CD1" w14:textId="77777777" w:rsidR="00F40C93" w:rsidRPr="00F40C93" w:rsidRDefault="00F40C93" w:rsidP="00F40C93">
            <w:pPr>
              <w:spacing w:line="240" w:lineRule="exact"/>
              <w:jc w:val="center"/>
              <w:rPr>
                <w:rFonts w:asciiTheme="majorHAnsi" w:eastAsiaTheme="majorHAnsi" w:hAnsiTheme="majorHAnsi"/>
                <w:color w:val="000000"/>
                <w:spacing w:val="15"/>
                <w:szCs w:val="21"/>
              </w:rPr>
            </w:pPr>
          </w:p>
        </w:tc>
        <w:tc>
          <w:tcPr>
            <w:tcW w:w="442" w:type="dxa"/>
          </w:tcPr>
          <w:p w14:paraId="1FB270A5" w14:textId="77777777" w:rsidR="00F40C93" w:rsidRPr="00F40C93" w:rsidRDefault="00F40C93" w:rsidP="00F40C93">
            <w:pPr>
              <w:spacing w:line="240" w:lineRule="exact"/>
              <w:rPr>
                <w:rFonts w:asciiTheme="majorHAnsi" w:eastAsiaTheme="majorHAnsi" w:hAnsiTheme="majorHAnsi"/>
                <w:color w:val="000000"/>
                <w:spacing w:val="15"/>
                <w:szCs w:val="21"/>
              </w:rPr>
            </w:pPr>
          </w:p>
        </w:tc>
      </w:tr>
      <w:tr w:rsidR="00F40C93" w:rsidRPr="00F40C93" w14:paraId="06013930" w14:textId="77777777" w:rsidTr="006F0E41">
        <w:trPr>
          <w:trHeight w:val="283"/>
        </w:trPr>
        <w:tc>
          <w:tcPr>
            <w:tcW w:w="438" w:type="dxa"/>
          </w:tcPr>
          <w:p w14:paraId="36347D77" w14:textId="77777777" w:rsidR="00F40C93" w:rsidRPr="00F40C93" w:rsidRDefault="00F40C93" w:rsidP="00F40C93">
            <w:pPr>
              <w:spacing w:line="240" w:lineRule="exact"/>
              <w:rPr>
                <w:rFonts w:asciiTheme="majorHAnsi" w:eastAsiaTheme="majorHAnsi" w:hAnsiTheme="majorHAnsi"/>
                <w:color w:val="000000"/>
                <w:spacing w:val="15"/>
                <w:szCs w:val="21"/>
              </w:rPr>
            </w:pPr>
            <w:r w:rsidRPr="00F40C93">
              <w:rPr>
                <w:rFonts w:asciiTheme="majorHAnsi" w:eastAsiaTheme="majorHAnsi" w:hAnsiTheme="majorHAnsi" w:hint="eastAsia"/>
                <w:color w:val="000000"/>
                <w:spacing w:val="15"/>
                <w:szCs w:val="21"/>
              </w:rPr>
              <w:t>日</w:t>
            </w:r>
          </w:p>
        </w:tc>
        <w:tc>
          <w:tcPr>
            <w:tcW w:w="329" w:type="dxa"/>
            <w:shd w:val="clear" w:color="auto" w:fill="A8D08D" w:themeFill="accent6" w:themeFillTint="99"/>
          </w:tcPr>
          <w:p w14:paraId="16BE15C0" w14:textId="77777777" w:rsidR="00F40C93" w:rsidRPr="00F40C93" w:rsidRDefault="00F40C93" w:rsidP="00F40C93">
            <w:pPr>
              <w:spacing w:line="240" w:lineRule="exact"/>
              <w:rPr>
                <w:rFonts w:asciiTheme="majorHAnsi" w:eastAsiaTheme="majorHAnsi" w:hAnsiTheme="majorHAnsi"/>
                <w:color w:val="000000"/>
                <w:spacing w:val="15"/>
                <w:szCs w:val="21"/>
                <w:shd w:val="pct15" w:color="auto" w:fill="FFFFFF"/>
              </w:rPr>
            </w:pPr>
          </w:p>
        </w:tc>
        <w:tc>
          <w:tcPr>
            <w:tcW w:w="329" w:type="dxa"/>
            <w:shd w:val="clear" w:color="auto" w:fill="A8D08D" w:themeFill="accent6" w:themeFillTint="99"/>
          </w:tcPr>
          <w:p w14:paraId="15552039" w14:textId="77777777" w:rsidR="00F40C93" w:rsidRPr="00F40C93" w:rsidRDefault="00F40C93" w:rsidP="00F40C93">
            <w:pPr>
              <w:spacing w:line="240" w:lineRule="exact"/>
              <w:rPr>
                <w:rFonts w:asciiTheme="majorHAnsi" w:eastAsiaTheme="majorHAnsi" w:hAnsiTheme="majorHAnsi"/>
                <w:color w:val="000000"/>
                <w:spacing w:val="15"/>
                <w:szCs w:val="21"/>
                <w:shd w:val="pct15" w:color="auto" w:fill="FFFFFF"/>
              </w:rPr>
            </w:pPr>
          </w:p>
        </w:tc>
        <w:tc>
          <w:tcPr>
            <w:tcW w:w="329" w:type="dxa"/>
            <w:shd w:val="clear" w:color="auto" w:fill="A8D08D" w:themeFill="accent6" w:themeFillTint="99"/>
          </w:tcPr>
          <w:p w14:paraId="7DC1EA65" w14:textId="77777777" w:rsidR="00F40C93" w:rsidRPr="00F40C93" w:rsidRDefault="00F40C93" w:rsidP="00F40C93">
            <w:pPr>
              <w:spacing w:line="240" w:lineRule="exact"/>
              <w:rPr>
                <w:rFonts w:asciiTheme="majorHAnsi" w:eastAsiaTheme="majorHAnsi" w:hAnsiTheme="majorHAnsi"/>
                <w:color w:val="000000"/>
                <w:spacing w:val="15"/>
                <w:szCs w:val="21"/>
                <w:shd w:val="pct15" w:color="auto" w:fill="FFFFFF"/>
              </w:rPr>
            </w:pPr>
          </w:p>
        </w:tc>
        <w:tc>
          <w:tcPr>
            <w:tcW w:w="329" w:type="dxa"/>
            <w:shd w:val="clear" w:color="auto" w:fill="A8D08D" w:themeFill="accent6" w:themeFillTint="99"/>
          </w:tcPr>
          <w:p w14:paraId="134A0DAB" w14:textId="77777777" w:rsidR="00F40C93" w:rsidRPr="00F40C93" w:rsidRDefault="00F40C93" w:rsidP="00F40C93">
            <w:pPr>
              <w:spacing w:line="240" w:lineRule="exact"/>
              <w:rPr>
                <w:rFonts w:asciiTheme="majorHAnsi" w:eastAsiaTheme="majorHAnsi" w:hAnsiTheme="majorHAnsi"/>
                <w:color w:val="000000"/>
                <w:spacing w:val="15"/>
                <w:szCs w:val="21"/>
                <w:shd w:val="pct15" w:color="auto" w:fill="FFFFFF"/>
              </w:rPr>
            </w:pPr>
          </w:p>
        </w:tc>
        <w:tc>
          <w:tcPr>
            <w:tcW w:w="329" w:type="dxa"/>
            <w:shd w:val="clear" w:color="auto" w:fill="A8D08D" w:themeFill="accent6" w:themeFillTint="99"/>
          </w:tcPr>
          <w:p w14:paraId="1AFB1F08" w14:textId="77777777" w:rsidR="00F40C93" w:rsidRPr="00F40C93" w:rsidRDefault="00F40C93" w:rsidP="00F40C93">
            <w:pPr>
              <w:spacing w:line="240" w:lineRule="exact"/>
              <w:rPr>
                <w:rFonts w:asciiTheme="majorHAnsi" w:eastAsiaTheme="majorHAnsi" w:hAnsiTheme="majorHAnsi"/>
                <w:color w:val="000000"/>
                <w:spacing w:val="15"/>
                <w:szCs w:val="21"/>
                <w:shd w:val="pct15" w:color="auto" w:fill="FFFFFF"/>
              </w:rPr>
            </w:pPr>
          </w:p>
        </w:tc>
        <w:tc>
          <w:tcPr>
            <w:tcW w:w="438" w:type="dxa"/>
            <w:shd w:val="clear" w:color="auto" w:fill="A8D08D" w:themeFill="accent6" w:themeFillTint="99"/>
          </w:tcPr>
          <w:p w14:paraId="2EE23B71" w14:textId="77777777" w:rsidR="00F40C93" w:rsidRPr="00F40C93" w:rsidRDefault="00F40C93" w:rsidP="00F40C93">
            <w:pPr>
              <w:spacing w:line="240" w:lineRule="exact"/>
              <w:rPr>
                <w:rFonts w:asciiTheme="majorHAnsi" w:eastAsiaTheme="majorHAnsi" w:hAnsiTheme="majorHAnsi"/>
                <w:color w:val="000000"/>
                <w:spacing w:val="15"/>
                <w:szCs w:val="21"/>
                <w:shd w:val="pct15" w:color="auto" w:fill="FFFFFF"/>
              </w:rPr>
            </w:pPr>
          </w:p>
        </w:tc>
        <w:tc>
          <w:tcPr>
            <w:tcW w:w="329" w:type="dxa"/>
            <w:shd w:val="clear" w:color="auto" w:fill="A8D08D" w:themeFill="accent6" w:themeFillTint="99"/>
          </w:tcPr>
          <w:p w14:paraId="380F271B" w14:textId="77777777" w:rsidR="00F40C93" w:rsidRPr="00F40C93" w:rsidRDefault="00F40C93" w:rsidP="00F40C93">
            <w:pPr>
              <w:spacing w:line="240" w:lineRule="exact"/>
              <w:rPr>
                <w:rFonts w:asciiTheme="majorHAnsi" w:eastAsiaTheme="majorHAnsi" w:hAnsiTheme="majorHAnsi"/>
                <w:color w:val="000000"/>
                <w:spacing w:val="15"/>
                <w:szCs w:val="21"/>
                <w:shd w:val="pct15" w:color="auto" w:fill="FFFFFF"/>
              </w:rPr>
            </w:pPr>
          </w:p>
        </w:tc>
        <w:tc>
          <w:tcPr>
            <w:tcW w:w="329" w:type="dxa"/>
            <w:shd w:val="clear" w:color="auto" w:fill="A8D08D" w:themeFill="accent6" w:themeFillTint="99"/>
          </w:tcPr>
          <w:p w14:paraId="385C1478" w14:textId="77777777" w:rsidR="00F40C93" w:rsidRPr="00F40C93" w:rsidRDefault="00F40C93" w:rsidP="00F40C93">
            <w:pPr>
              <w:spacing w:line="240" w:lineRule="exact"/>
              <w:rPr>
                <w:rFonts w:asciiTheme="majorHAnsi" w:eastAsiaTheme="majorHAnsi" w:hAnsiTheme="majorHAnsi"/>
                <w:color w:val="000000"/>
                <w:spacing w:val="15"/>
                <w:szCs w:val="21"/>
              </w:rPr>
            </w:pPr>
          </w:p>
        </w:tc>
        <w:tc>
          <w:tcPr>
            <w:tcW w:w="438" w:type="dxa"/>
            <w:shd w:val="clear" w:color="auto" w:fill="A8D08D" w:themeFill="accent6" w:themeFillTint="99"/>
            <w:vAlign w:val="center"/>
          </w:tcPr>
          <w:p w14:paraId="3F8A1B62" w14:textId="77777777" w:rsidR="00F40C93" w:rsidRPr="00F40C93" w:rsidRDefault="00F40C93" w:rsidP="00F40C93">
            <w:pPr>
              <w:spacing w:line="240" w:lineRule="exact"/>
              <w:jc w:val="center"/>
              <w:rPr>
                <w:rFonts w:asciiTheme="majorHAnsi" w:eastAsiaTheme="majorHAnsi" w:hAnsiTheme="majorHAnsi"/>
                <w:color w:val="000000"/>
                <w:spacing w:val="15"/>
                <w:szCs w:val="21"/>
              </w:rPr>
            </w:pPr>
          </w:p>
        </w:tc>
        <w:tc>
          <w:tcPr>
            <w:tcW w:w="442" w:type="dxa"/>
          </w:tcPr>
          <w:p w14:paraId="304945A3" w14:textId="77777777" w:rsidR="00F40C93" w:rsidRPr="00F40C93" w:rsidRDefault="00F40C93" w:rsidP="00F40C93">
            <w:pPr>
              <w:spacing w:line="240" w:lineRule="exact"/>
              <w:rPr>
                <w:rFonts w:asciiTheme="majorHAnsi" w:eastAsiaTheme="majorHAnsi" w:hAnsiTheme="majorHAnsi"/>
                <w:color w:val="000000"/>
                <w:spacing w:val="15"/>
                <w:szCs w:val="21"/>
              </w:rPr>
            </w:pPr>
          </w:p>
        </w:tc>
      </w:tr>
    </w:tbl>
    <w:p w14:paraId="77FB9809" w14:textId="77777777" w:rsidR="00F40C93" w:rsidRPr="00F40C93" w:rsidRDefault="00F40C93" w:rsidP="00F40C93">
      <w:pPr>
        <w:ind w:left="105" w:hangingChars="50" w:hanging="105"/>
        <w:rPr>
          <w:rFonts w:asciiTheme="majorHAnsi" w:eastAsiaTheme="majorHAnsi" w:hAnsiTheme="majorHAnsi" w:cs="ＭＳ Ｐゴシック"/>
          <w:szCs w:val="21"/>
        </w:rPr>
      </w:pPr>
    </w:p>
    <w:p w14:paraId="0A049AEB" w14:textId="77777777" w:rsidR="00F40C93" w:rsidRPr="00F40C93" w:rsidRDefault="00F40C93" w:rsidP="00F40C93">
      <w:pPr>
        <w:ind w:firstLineChars="100" w:firstLine="21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網掛が勤務日とその労働時間。合計は週40時間以内である。このままだと時間外労働は発生しない（残業代は支払われない）</w:t>
      </w:r>
    </w:p>
    <w:p w14:paraId="6DB7D068" w14:textId="77777777" w:rsidR="00F40C93" w:rsidRPr="00F40C93" w:rsidRDefault="00F40C93" w:rsidP="00F40C93">
      <w:pPr>
        <w:ind w:firstLineChars="100" w:firstLine="21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仮に金曜日8時間の日にシフト表を超えて1時間働くと、1時間は残業（割増率25％</w:t>
      </w:r>
      <w:r w:rsidRPr="00F40C93">
        <w:rPr>
          <w:rFonts w:asciiTheme="majorHAnsi" w:eastAsiaTheme="majorHAnsi" w:hAnsiTheme="majorHAnsi" w:cs="ＭＳ Ｐゴシック"/>
          <w:szCs w:val="21"/>
        </w:rPr>
        <w:t>）</w:t>
      </w:r>
      <w:r w:rsidRPr="00F40C93">
        <w:rPr>
          <w:rFonts w:asciiTheme="majorHAnsi" w:eastAsiaTheme="majorHAnsi" w:hAnsiTheme="majorHAnsi" w:cs="ＭＳ Ｐゴシック" w:hint="eastAsia"/>
          <w:szCs w:val="21"/>
        </w:rPr>
        <w:t>となる。「その日突然」ではなく、事前に労使協定を結び労基署への届出が必要である。</w:t>
      </w:r>
    </w:p>
    <w:p w14:paraId="3FC317F9" w14:textId="5293CB39" w:rsidR="00F40C93" w:rsidRDefault="00F40C93" w:rsidP="00F40C93">
      <w:pPr>
        <w:ind w:firstLineChars="100" w:firstLine="21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さらに水曜日に1時間減らし、6時間働き、金曜日に1時間増やすと合計では週40時間で変わらないが、金曜日の1時間は残業代を支払わなければならない。「超えない」と決められていた日の残業である。</w:t>
      </w:r>
    </w:p>
    <w:p w14:paraId="0AE8305D" w14:textId="77777777" w:rsidR="00D466EF" w:rsidRPr="00F40C93" w:rsidRDefault="00D466EF" w:rsidP="00F40C93">
      <w:pPr>
        <w:ind w:firstLineChars="100" w:firstLine="210"/>
        <w:rPr>
          <w:rFonts w:asciiTheme="majorHAnsi" w:eastAsiaTheme="majorHAnsi" w:hAnsiTheme="majorHAnsi" w:cs="ＭＳ Ｐゴシック"/>
          <w:szCs w:val="21"/>
        </w:rPr>
      </w:pPr>
    </w:p>
    <w:p w14:paraId="3A7B7E67" w14:textId="77777777" w:rsidR="00F40C93" w:rsidRPr="00F40C93" w:rsidRDefault="00F40C93" w:rsidP="00F40C93">
      <w:pPr>
        <w:ind w:left="105" w:hangingChars="50" w:hanging="105"/>
        <w:rPr>
          <w:rFonts w:asciiTheme="majorHAnsi" w:eastAsiaTheme="majorHAnsi" w:hAnsiTheme="majorHAnsi" w:cs="ＭＳ Ｐゴシック"/>
          <w:szCs w:val="21"/>
        </w:rPr>
      </w:pPr>
      <w:r w:rsidRPr="00F40C93">
        <w:rPr>
          <w:rFonts w:asciiTheme="majorHAnsi" w:eastAsiaTheme="majorHAnsi" w:hAnsiTheme="majorHAnsi" w:cs="ＭＳ Ｐゴシック"/>
          <w:noProof/>
          <w:szCs w:val="21"/>
        </w:rPr>
        <mc:AlternateContent>
          <mc:Choice Requires="wps">
            <w:drawing>
              <wp:anchor distT="0" distB="0" distL="114300" distR="114300" simplePos="0" relativeHeight="251745280" behindDoc="0" locked="0" layoutInCell="1" allowOverlap="1" wp14:anchorId="62181F5C" wp14:editId="5277E8E2">
                <wp:simplePos x="0" y="0"/>
                <wp:positionH relativeFrom="column">
                  <wp:posOffset>52705</wp:posOffset>
                </wp:positionH>
                <wp:positionV relativeFrom="paragraph">
                  <wp:posOffset>12700</wp:posOffset>
                </wp:positionV>
                <wp:extent cx="2519680" cy="589280"/>
                <wp:effectExtent l="0" t="0" r="13970" b="20320"/>
                <wp:wrapNone/>
                <wp:docPr id="37" name="四角形: 角を丸くする 37"/>
                <wp:cNvGraphicFramePr/>
                <a:graphic xmlns:a="http://schemas.openxmlformats.org/drawingml/2006/main">
                  <a:graphicData uri="http://schemas.microsoft.com/office/word/2010/wordprocessingShape">
                    <wps:wsp>
                      <wps:cNvSpPr/>
                      <wps:spPr>
                        <a:xfrm>
                          <a:off x="0" y="0"/>
                          <a:ext cx="2519680" cy="589280"/>
                        </a:xfrm>
                        <a:prstGeom prst="roundRect">
                          <a:avLst/>
                        </a:prstGeom>
                        <a:solidFill>
                          <a:sysClr val="windowText" lastClr="000000"/>
                        </a:solidFill>
                        <a:ln w="12700" cap="flat" cmpd="sng" algn="ctr">
                          <a:solidFill>
                            <a:srgbClr val="4472C4">
                              <a:shade val="50000"/>
                            </a:srgbClr>
                          </a:solidFill>
                          <a:prstDash val="solid"/>
                          <a:miter lim="800000"/>
                        </a:ln>
                        <a:effectLst/>
                      </wps:spPr>
                      <wps:txbx>
                        <w:txbxContent>
                          <w:p w14:paraId="7E0166E0" w14:textId="77777777" w:rsidR="00EA6C6F" w:rsidRPr="008A3E4A" w:rsidRDefault="00EA6C6F" w:rsidP="00F40C93">
                            <w:pPr>
                              <w:jc w:val="left"/>
                              <w:rPr>
                                <w:color w:val="F2F2F2" w:themeColor="background1" w:themeShade="F2"/>
                              </w:rPr>
                            </w:pPr>
                            <w:r w:rsidRPr="008A3E4A">
                              <w:rPr>
                                <w:rFonts w:ascii="ＭＳ ゴシック" w:eastAsia="ＭＳ ゴシック" w:hAnsi="ＭＳ ゴシック" w:cs="ＭＳ Ｐゴシック" w:hint="eastAsia"/>
                                <w:color w:val="F2F2F2" w:themeColor="background1" w:themeShade="F2"/>
                                <w:kern w:val="0"/>
                                <w:szCs w:val="21"/>
                              </w:rPr>
                              <w:t>災害等による臨時の必要がある場合の時間外労働等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181F5C" id="四角形: 角を丸くする 37" o:spid="_x0000_s1072" style="position:absolute;left:0;text-align:left;margin-left:4.15pt;margin-top:1pt;width:198.4pt;height:46.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" fillcolor="windowText" strokecolor="#2f528f" strokeweight="1pt">
                <v:stroke joinstyle="miter"/>
                <v:textbox>
                  <w:txbxContent>
                    <w:p w14:paraId="7E0166E0" w14:textId="77777777" w:rsidR="00EA6C6F" w:rsidRPr="008A3E4A" w:rsidRDefault="00EA6C6F" w:rsidP="00F40C93">
                      <w:pPr>
                        <w:jc w:val="left"/>
                        <w:rPr>
                          <w:color w:val="F2F2F2" w:themeColor="background1" w:themeShade="F2"/>
                        </w:rPr>
                      </w:pPr>
                      <w:r w:rsidRPr="008A3E4A">
                        <w:rPr>
                          <w:rFonts w:ascii="ＭＳ ゴシック" w:eastAsia="ＭＳ ゴシック" w:hAnsi="ＭＳ ゴシック" w:cs="ＭＳ Ｐゴシック" w:hint="eastAsia"/>
                          <w:color w:val="F2F2F2" w:themeColor="background1" w:themeShade="F2"/>
                          <w:kern w:val="0"/>
                          <w:szCs w:val="21"/>
                        </w:rPr>
                        <w:t>災害等による臨時の必要がある場合の時間外労働等</w:t>
                      </w:r>
                    </w:p>
                  </w:txbxContent>
                </v:textbox>
              </v:roundrect>
            </w:pict>
          </mc:Fallback>
        </mc:AlternateContent>
      </w:r>
    </w:p>
    <w:bookmarkEnd w:id="10"/>
    <w:p w14:paraId="2EAD122E" w14:textId="77777777" w:rsidR="00F40C93" w:rsidRPr="00F40C93" w:rsidRDefault="00F40C93" w:rsidP="00F40C93">
      <w:pPr>
        <w:widowControl/>
        <w:shd w:val="clear" w:color="auto" w:fill="FFFFFF"/>
        <w:ind w:left="240" w:hanging="240"/>
        <w:jc w:val="left"/>
        <w:rPr>
          <w:rFonts w:ascii="ＭＳ ゴシック" w:eastAsia="ＭＳ ゴシック" w:hAnsi="ＭＳ ゴシック" w:cs="ＭＳ Ｐゴシック"/>
          <w:color w:val="000000"/>
          <w:kern w:val="0"/>
          <w:szCs w:val="21"/>
        </w:rPr>
      </w:pPr>
    </w:p>
    <w:p w14:paraId="409F439B" w14:textId="77777777" w:rsidR="00F40C93" w:rsidRPr="00F40C93" w:rsidRDefault="00F40C93" w:rsidP="007D30B8">
      <w:pPr>
        <w:widowControl/>
        <w:pBdr>
          <w:top w:val="single" w:sz="4" w:space="1" w:color="auto"/>
          <w:left w:val="single" w:sz="4" w:space="4" w:color="auto"/>
          <w:bottom w:val="single" w:sz="4" w:space="1" w:color="auto"/>
          <w:right w:val="single" w:sz="4" w:space="4" w:color="auto"/>
        </w:pBdr>
        <w:shd w:val="clear" w:color="auto" w:fill="FFFFFF"/>
        <w:ind w:left="240" w:hanging="240"/>
        <w:jc w:val="left"/>
        <w:rPr>
          <w:rFonts w:ascii="ＭＳ ゴシック" w:eastAsia="ＭＳ ゴシック" w:hAnsi="ＭＳ ゴシック" w:cs="ＭＳ Ｐゴシック"/>
          <w:color w:val="000000"/>
          <w:kern w:val="0"/>
          <w:szCs w:val="21"/>
        </w:rPr>
      </w:pPr>
    </w:p>
    <w:p w14:paraId="38F1636E" w14:textId="3A1A5555" w:rsidR="00F40C93" w:rsidRPr="00F40C93" w:rsidRDefault="00F40C93" w:rsidP="007D30B8">
      <w:pPr>
        <w:widowControl/>
        <w:pBdr>
          <w:top w:val="single" w:sz="4" w:space="1" w:color="auto"/>
          <w:left w:val="single" w:sz="4" w:space="4" w:color="auto"/>
          <w:bottom w:val="single" w:sz="4" w:space="1" w:color="auto"/>
          <w:right w:val="single" w:sz="4" w:space="4" w:color="auto"/>
        </w:pBdr>
        <w:shd w:val="clear" w:color="auto" w:fill="FFFFFF"/>
        <w:ind w:left="240" w:hanging="24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第</w:t>
      </w:r>
      <w:r w:rsidR="0068391C">
        <w:rPr>
          <w:rFonts w:ascii="ＭＳ ゴシック" w:eastAsia="ＭＳ ゴシック" w:hAnsi="ＭＳ ゴシック" w:cs="ＭＳ Ｐゴシック" w:hint="eastAsia"/>
          <w:color w:val="000000"/>
          <w:kern w:val="0"/>
          <w:szCs w:val="21"/>
        </w:rPr>
        <w:t>33</w:t>
      </w:r>
      <w:r w:rsidRPr="00F40C93">
        <w:rPr>
          <w:rFonts w:ascii="ＭＳ ゴシック" w:eastAsia="ＭＳ ゴシック" w:hAnsi="ＭＳ ゴシック" w:cs="ＭＳ Ｐゴシック" w:hint="eastAsia"/>
          <w:color w:val="000000"/>
          <w:kern w:val="0"/>
          <w:szCs w:val="21"/>
        </w:rPr>
        <w:t>条　災害その他避けることのできない事由によつて、臨時の必要がある場合においては、使用者は、行政官庁の許可を受けて、その必要の限度において第</w:t>
      </w:r>
      <w:r w:rsidR="0068391C">
        <w:rPr>
          <w:rFonts w:ascii="ＭＳ ゴシック" w:eastAsia="ＭＳ ゴシック" w:hAnsi="ＭＳ ゴシック" w:cs="ＭＳ Ｐゴシック" w:hint="eastAsia"/>
          <w:color w:val="000000"/>
          <w:kern w:val="0"/>
          <w:szCs w:val="21"/>
        </w:rPr>
        <w:t>32</w:t>
      </w:r>
      <w:r w:rsidRPr="00F40C93">
        <w:rPr>
          <w:rFonts w:ascii="ＭＳ ゴシック" w:eastAsia="ＭＳ ゴシック" w:hAnsi="ＭＳ ゴシック" w:cs="ＭＳ Ｐゴシック" w:hint="eastAsia"/>
          <w:color w:val="000000"/>
          <w:kern w:val="0"/>
          <w:szCs w:val="21"/>
        </w:rPr>
        <w:t>条から前条まで若しくは第</w:t>
      </w:r>
      <w:r w:rsidR="0068391C">
        <w:rPr>
          <w:rFonts w:ascii="ＭＳ ゴシック" w:eastAsia="ＭＳ ゴシック" w:hAnsi="ＭＳ ゴシック" w:cs="ＭＳ Ｐゴシック" w:hint="eastAsia"/>
          <w:color w:val="000000"/>
          <w:kern w:val="0"/>
          <w:szCs w:val="21"/>
        </w:rPr>
        <w:t>40</w:t>
      </w:r>
      <w:r w:rsidRPr="00F40C93">
        <w:rPr>
          <w:rFonts w:ascii="ＭＳ ゴシック" w:eastAsia="ＭＳ ゴシック" w:hAnsi="ＭＳ ゴシック" w:cs="ＭＳ Ｐゴシック" w:hint="eastAsia"/>
          <w:color w:val="000000"/>
          <w:kern w:val="0"/>
          <w:szCs w:val="21"/>
        </w:rPr>
        <w:t>条の労働時間を延長し、又は第</w:t>
      </w:r>
      <w:r w:rsidR="0068391C">
        <w:rPr>
          <w:rFonts w:ascii="ＭＳ ゴシック" w:eastAsia="ＭＳ ゴシック" w:hAnsi="ＭＳ ゴシック" w:cs="ＭＳ Ｐゴシック" w:hint="eastAsia"/>
          <w:color w:val="000000"/>
          <w:kern w:val="0"/>
          <w:szCs w:val="21"/>
        </w:rPr>
        <w:t>35</w:t>
      </w:r>
      <w:r w:rsidRPr="00F40C93">
        <w:rPr>
          <w:rFonts w:ascii="ＭＳ ゴシック" w:eastAsia="ＭＳ ゴシック" w:hAnsi="ＭＳ ゴシック" w:cs="ＭＳ Ｐゴシック" w:hint="eastAsia"/>
          <w:color w:val="000000"/>
          <w:kern w:val="0"/>
          <w:szCs w:val="21"/>
        </w:rPr>
        <w:t>条の休日に労働させることができる。ただし、事態急迫のために行政官庁の許可を受ける暇がない場合においては、事後に遅滞なく届け出なければならない。</w:t>
      </w:r>
    </w:p>
    <w:p w14:paraId="1F804FCD" w14:textId="77777777" w:rsidR="00F40C93" w:rsidRPr="00F40C93" w:rsidRDefault="00F40C93" w:rsidP="007D30B8">
      <w:pPr>
        <w:widowControl/>
        <w:pBdr>
          <w:top w:val="single" w:sz="4" w:space="1" w:color="auto"/>
          <w:left w:val="single" w:sz="4" w:space="4" w:color="auto"/>
          <w:bottom w:val="single" w:sz="4" w:space="1" w:color="auto"/>
          <w:right w:val="single" w:sz="4" w:space="4" w:color="auto"/>
        </w:pBdr>
        <w:shd w:val="clear" w:color="auto" w:fill="FFFFFF"/>
        <w:ind w:left="240" w:hanging="24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②　前項ただし書の規定による届出があつた場合において、行政官庁がその労働時間の延長又は休日の労働を不適当と認めるときは、その後にその時間に相当する休憩又は休日を与えるべきことを、命ずることができる。</w:t>
      </w:r>
    </w:p>
    <w:p w14:paraId="188220F9" w14:textId="2855B6DF" w:rsidR="00F40C93" w:rsidRPr="00F40C93" w:rsidRDefault="00F40C93" w:rsidP="007D30B8">
      <w:pPr>
        <w:widowControl/>
        <w:pBdr>
          <w:top w:val="single" w:sz="4" w:space="1" w:color="auto"/>
          <w:left w:val="single" w:sz="4" w:space="4" w:color="auto"/>
          <w:bottom w:val="single" w:sz="4" w:space="1" w:color="auto"/>
          <w:right w:val="single" w:sz="4" w:space="4" w:color="auto"/>
        </w:pBdr>
        <w:shd w:val="clear" w:color="auto" w:fill="FFFFFF"/>
        <w:ind w:left="240" w:hanging="24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③　公務のために臨時の必要がある場合においては、第</w:t>
      </w:r>
      <w:r w:rsidR="0068391C">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項の規定にかかわらず、官公署の事業(別表第</w:t>
      </w:r>
      <w:r w:rsidR="0068391C">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に掲げる事業を除く。)に従事する国家公務員及び地方公務員については、第</w:t>
      </w:r>
      <w:r w:rsidR="0068391C">
        <w:rPr>
          <w:rFonts w:ascii="ＭＳ ゴシック" w:eastAsia="ＭＳ ゴシック" w:hAnsi="ＭＳ ゴシック" w:cs="ＭＳ Ｐゴシック" w:hint="eastAsia"/>
          <w:color w:val="000000"/>
          <w:kern w:val="0"/>
          <w:szCs w:val="21"/>
        </w:rPr>
        <w:t>32</w:t>
      </w:r>
      <w:r w:rsidRPr="00F40C93">
        <w:rPr>
          <w:rFonts w:ascii="ＭＳ ゴシック" w:eastAsia="ＭＳ ゴシック" w:hAnsi="ＭＳ ゴシック" w:cs="ＭＳ Ｐゴシック" w:hint="eastAsia"/>
          <w:color w:val="000000"/>
          <w:kern w:val="0"/>
          <w:szCs w:val="21"/>
        </w:rPr>
        <w:t>条から前条まで若しくは第</w:t>
      </w:r>
      <w:r w:rsidR="0068391C">
        <w:rPr>
          <w:rFonts w:ascii="ＭＳ ゴシック" w:eastAsia="ＭＳ ゴシック" w:hAnsi="ＭＳ ゴシック" w:cs="ＭＳ Ｐゴシック" w:hint="eastAsia"/>
          <w:color w:val="000000"/>
          <w:kern w:val="0"/>
          <w:szCs w:val="21"/>
        </w:rPr>
        <w:t>40</w:t>
      </w:r>
      <w:r w:rsidRPr="00F40C93">
        <w:rPr>
          <w:rFonts w:ascii="ＭＳ ゴシック" w:eastAsia="ＭＳ ゴシック" w:hAnsi="ＭＳ ゴシック" w:cs="ＭＳ Ｐゴシック" w:hint="eastAsia"/>
          <w:color w:val="000000"/>
          <w:kern w:val="0"/>
          <w:szCs w:val="21"/>
        </w:rPr>
        <w:t>条の労働時間を延長し、又は第</w:t>
      </w:r>
      <w:r w:rsidR="0068391C">
        <w:rPr>
          <w:rFonts w:ascii="ＭＳ ゴシック" w:eastAsia="ＭＳ ゴシック" w:hAnsi="ＭＳ ゴシック" w:cs="ＭＳ Ｐゴシック" w:hint="eastAsia"/>
          <w:color w:val="000000"/>
          <w:kern w:val="0"/>
          <w:szCs w:val="21"/>
        </w:rPr>
        <w:t>35</w:t>
      </w:r>
      <w:r w:rsidRPr="00F40C93">
        <w:rPr>
          <w:rFonts w:ascii="ＭＳ ゴシック" w:eastAsia="ＭＳ ゴシック" w:hAnsi="ＭＳ ゴシック" w:cs="ＭＳ Ｐゴシック" w:hint="eastAsia"/>
          <w:color w:val="000000"/>
          <w:kern w:val="0"/>
          <w:szCs w:val="21"/>
        </w:rPr>
        <w:t>条の休日に労働させることができる。</w:t>
      </w:r>
    </w:p>
    <w:p w14:paraId="1C926BB8" w14:textId="1D1B3811" w:rsidR="00F40C93" w:rsidRPr="00F40C93" w:rsidRDefault="00F40C93" w:rsidP="007D30B8">
      <w:pPr>
        <w:widowControl/>
        <w:pBdr>
          <w:top w:val="single" w:sz="4" w:space="1" w:color="auto"/>
          <w:left w:val="single" w:sz="4" w:space="4" w:color="auto"/>
          <w:bottom w:val="single" w:sz="4" w:space="1" w:color="auto"/>
          <w:right w:val="single" w:sz="4" w:space="4" w:color="auto"/>
        </w:pBdr>
        <w:shd w:val="clear" w:color="auto" w:fill="FFFFFF"/>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lastRenderedPageBreak/>
        <w:t>(昭</w:t>
      </w:r>
      <w:r w:rsidR="0068391C">
        <w:rPr>
          <w:rFonts w:ascii="ＭＳ ゴシック" w:eastAsia="ＭＳ ゴシック" w:hAnsi="ＭＳ ゴシック" w:cs="ＭＳ Ｐゴシック" w:hint="eastAsia"/>
          <w:color w:val="000000"/>
          <w:kern w:val="0"/>
          <w:szCs w:val="21"/>
        </w:rPr>
        <w:t>27</w:t>
      </w:r>
      <w:r w:rsidRPr="00F40C93">
        <w:rPr>
          <w:rFonts w:ascii="ＭＳ ゴシック" w:eastAsia="ＭＳ ゴシック" w:hAnsi="ＭＳ ゴシック" w:cs="ＭＳ Ｐゴシック" w:hint="eastAsia"/>
          <w:color w:val="000000"/>
          <w:kern w:val="0"/>
          <w:szCs w:val="21"/>
        </w:rPr>
        <w:t>法</w:t>
      </w:r>
      <w:r w:rsidR="0068391C">
        <w:rPr>
          <w:rFonts w:ascii="ＭＳ ゴシック" w:eastAsia="ＭＳ ゴシック" w:hAnsi="ＭＳ ゴシック" w:cs="ＭＳ Ｐゴシック" w:hint="eastAsia"/>
          <w:color w:val="000000"/>
          <w:kern w:val="0"/>
          <w:szCs w:val="21"/>
        </w:rPr>
        <w:t>287</w:t>
      </w:r>
      <w:r w:rsidRPr="00F40C93">
        <w:rPr>
          <w:rFonts w:ascii="ＭＳ ゴシック" w:eastAsia="ＭＳ ゴシック" w:hAnsi="ＭＳ ゴシック" w:cs="ＭＳ Ｐゴシック" w:hint="eastAsia"/>
          <w:color w:val="000000"/>
          <w:kern w:val="0"/>
          <w:szCs w:val="21"/>
        </w:rPr>
        <w:t>・昭</w:t>
      </w:r>
      <w:r w:rsidR="0068391C">
        <w:rPr>
          <w:rFonts w:ascii="ＭＳ ゴシック" w:eastAsia="ＭＳ ゴシック" w:hAnsi="ＭＳ ゴシック" w:cs="ＭＳ Ｐゴシック" w:hint="eastAsia"/>
          <w:color w:val="000000"/>
          <w:kern w:val="0"/>
          <w:szCs w:val="21"/>
        </w:rPr>
        <w:t>62</w:t>
      </w:r>
      <w:r w:rsidRPr="00F40C93">
        <w:rPr>
          <w:rFonts w:ascii="ＭＳ ゴシック" w:eastAsia="ＭＳ ゴシック" w:hAnsi="ＭＳ ゴシック" w:cs="ＭＳ Ｐゴシック" w:hint="eastAsia"/>
          <w:color w:val="000000"/>
          <w:kern w:val="0"/>
          <w:szCs w:val="21"/>
        </w:rPr>
        <w:t>法</w:t>
      </w:r>
      <w:r w:rsidR="0068391C">
        <w:rPr>
          <w:rFonts w:ascii="ＭＳ ゴシック" w:eastAsia="ＭＳ ゴシック" w:hAnsi="ＭＳ ゴシック" w:cs="ＭＳ Ｐゴシック" w:hint="eastAsia"/>
          <w:color w:val="000000"/>
          <w:kern w:val="0"/>
          <w:szCs w:val="21"/>
        </w:rPr>
        <w:t>99</w:t>
      </w:r>
      <w:r w:rsidRPr="00F40C93">
        <w:rPr>
          <w:rFonts w:ascii="ＭＳ ゴシック" w:eastAsia="ＭＳ ゴシック" w:hAnsi="ＭＳ ゴシック" w:cs="ＭＳ Ｐゴシック" w:hint="eastAsia"/>
          <w:color w:val="000000"/>
          <w:kern w:val="0"/>
          <w:szCs w:val="21"/>
        </w:rPr>
        <w:t>・平</w:t>
      </w:r>
      <w:r w:rsidR="0068391C">
        <w:rPr>
          <w:rFonts w:ascii="ＭＳ ゴシック" w:eastAsia="ＭＳ ゴシック" w:hAnsi="ＭＳ ゴシック" w:cs="ＭＳ Ｐゴシック" w:hint="eastAsia"/>
          <w:color w:val="000000"/>
          <w:kern w:val="0"/>
          <w:szCs w:val="21"/>
        </w:rPr>
        <w:t>10</w:t>
      </w:r>
      <w:r w:rsidRPr="00F40C93">
        <w:rPr>
          <w:rFonts w:ascii="ＭＳ ゴシック" w:eastAsia="ＭＳ ゴシック" w:hAnsi="ＭＳ ゴシック" w:cs="ＭＳ Ｐゴシック" w:hint="eastAsia"/>
          <w:color w:val="000000"/>
          <w:kern w:val="0"/>
          <w:szCs w:val="21"/>
        </w:rPr>
        <w:t>法</w:t>
      </w:r>
      <w:r w:rsidR="0068391C">
        <w:rPr>
          <w:rFonts w:ascii="ＭＳ ゴシック" w:eastAsia="ＭＳ ゴシック" w:hAnsi="ＭＳ ゴシック" w:cs="ＭＳ Ｐゴシック" w:hint="eastAsia"/>
          <w:color w:val="000000"/>
          <w:kern w:val="0"/>
          <w:szCs w:val="21"/>
        </w:rPr>
        <w:t>112</w:t>
      </w:r>
      <w:r w:rsidRPr="00F40C93">
        <w:rPr>
          <w:rFonts w:ascii="ＭＳ ゴシック" w:eastAsia="ＭＳ ゴシック" w:hAnsi="ＭＳ ゴシック" w:cs="ＭＳ Ｐゴシック" w:hint="eastAsia"/>
          <w:color w:val="000000"/>
          <w:kern w:val="0"/>
          <w:szCs w:val="21"/>
        </w:rPr>
        <w:t>・一部改正)</w:t>
      </w:r>
    </w:p>
    <w:p w14:paraId="383B23D2" w14:textId="77777777" w:rsidR="00F40C93" w:rsidRPr="00F40C93" w:rsidRDefault="00F40C93" w:rsidP="00F40C93">
      <w:pPr>
        <w:widowControl/>
        <w:shd w:val="clear" w:color="auto" w:fill="FFFFFF"/>
        <w:ind w:left="240"/>
        <w:jc w:val="left"/>
        <w:rPr>
          <w:rFonts w:ascii="ＭＳ ゴシック" w:eastAsia="ＭＳ ゴシック" w:hAnsi="ＭＳ ゴシック" w:cs="ＭＳ Ｐゴシック"/>
          <w:color w:val="000000"/>
          <w:kern w:val="0"/>
          <w:szCs w:val="21"/>
        </w:rPr>
      </w:pPr>
    </w:p>
    <w:p w14:paraId="4FDA0F0C" w14:textId="77777777" w:rsidR="00F40C93" w:rsidRPr="007D30B8" w:rsidRDefault="00F40C93" w:rsidP="00F40C93">
      <w:pPr>
        <w:rPr>
          <w:rFonts w:ascii="ＭＳ ゴシック" w:eastAsia="ＭＳ ゴシック" w:hAnsi="ＭＳ ゴシック" w:cs="+mn-cs"/>
          <w:color w:val="000000"/>
          <w:kern w:val="24"/>
          <w:szCs w:val="21"/>
        </w:rPr>
      </w:pPr>
      <w:r w:rsidRPr="007D30B8">
        <w:rPr>
          <w:rFonts w:ascii="ＭＳ ゴシック" w:eastAsia="ＭＳ ゴシック" w:hAnsi="ＭＳ ゴシック" w:cs="+mn-cs" w:hint="eastAsia"/>
          <w:color w:val="000000"/>
          <w:kern w:val="24"/>
          <w:szCs w:val="21"/>
        </w:rPr>
        <w:t>〔ザックリ解釈〕</w:t>
      </w:r>
    </w:p>
    <w:p w14:paraId="7B801E71" w14:textId="77777777" w:rsidR="00F40C93" w:rsidRPr="007D30B8" w:rsidRDefault="00F40C93" w:rsidP="00F40C93">
      <w:pPr>
        <w:rPr>
          <w:rFonts w:ascii="ＭＳ ゴシック" w:eastAsia="ＭＳ ゴシック" w:hAnsi="ＭＳ ゴシック" w:cs="+mn-cs"/>
          <w:color w:val="000000"/>
          <w:kern w:val="24"/>
          <w:szCs w:val="21"/>
        </w:rPr>
      </w:pPr>
    </w:p>
    <w:p w14:paraId="7D1CC225" w14:textId="77777777" w:rsidR="00F40C93" w:rsidRPr="00F40C93" w:rsidRDefault="00F40C93" w:rsidP="00D91B0C">
      <w:pPr>
        <w:numPr>
          <w:ilvl w:val="0"/>
          <w:numId w:val="14"/>
        </w:numPr>
        <w:rPr>
          <w:rFonts w:asciiTheme="majorHAnsi" w:eastAsiaTheme="majorHAnsi" w:hAnsiTheme="majorHAnsi"/>
        </w:rPr>
      </w:pPr>
      <w:r w:rsidRPr="00F40C93">
        <w:rPr>
          <w:rFonts w:asciiTheme="majorHAnsi" w:eastAsiaTheme="majorHAnsi" w:hAnsiTheme="majorHAnsi" w:hint="eastAsia"/>
        </w:rPr>
        <w:t xml:space="preserve">　</w:t>
      </w:r>
      <w:r w:rsidRPr="00F40C93">
        <w:rPr>
          <w:rFonts w:asciiTheme="majorHAnsi" w:eastAsiaTheme="majorHAnsi" w:hAnsiTheme="majorHAnsi"/>
        </w:rPr>
        <w:t>災害</w:t>
      </w:r>
      <w:r w:rsidRPr="00F40C93">
        <w:rPr>
          <w:rFonts w:asciiTheme="majorHAnsi" w:eastAsiaTheme="majorHAnsi" w:hAnsiTheme="majorHAnsi" w:hint="eastAsia"/>
        </w:rPr>
        <w:t>など使用者は労基署の</w:t>
      </w:r>
      <w:r w:rsidRPr="00F40C93">
        <w:rPr>
          <w:rFonts w:asciiTheme="majorHAnsi" w:eastAsiaTheme="majorHAnsi" w:hAnsiTheme="majorHAnsi"/>
        </w:rPr>
        <w:t>許可を受</w:t>
      </w:r>
    </w:p>
    <w:p w14:paraId="5350F143" w14:textId="77777777" w:rsidR="00F40C93" w:rsidRPr="00F40C93" w:rsidRDefault="00F40C93" w:rsidP="00F40C93">
      <w:pPr>
        <w:ind w:firstLineChars="200" w:firstLine="420"/>
        <w:rPr>
          <w:rFonts w:asciiTheme="majorHAnsi" w:eastAsiaTheme="majorHAnsi" w:hAnsiTheme="majorHAnsi"/>
        </w:rPr>
      </w:pPr>
      <w:r w:rsidRPr="00F40C93">
        <w:rPr>
          <w:rFonts w:asciiTheme="majorHAnsi" w:eastAsiaTheme="majorHAnsi" w:hAnsiTheme="majorHAnsi"/>
        </w:rPr>
        <w:t>け</w:t>
      </w:r>
      <w:r w:rsidRPr="00F40C93">
        <w:rPr>
          <w:rFonts w:asciiTheme="majorHAnsi" w:eastAsiaTheme="majorHAnsi" w:hAnsiTheme="majorHAnsi" w:hint="eastAsia"/>
        </w:rPr>
        <w:t>、</w:t>
      </w:r>
      <w:r w:rsidRPr="00F40C93">
        <w:rPr>
          <w:rFonts w:asciiTheme="majorHAnsi" w:eastAsiaTheme="majorHAnsi" w:hAnsiTheme="majorHAnsi"/>
        </w:rPr>
        <w:t>労働時間を延長し、休日労働させる</w:t>
      </w:r>
    </w:p>
    <w:p w14:paraId="63447FDD" w14:textId="77777777" w:rsidR="00F40C93" w:rsidRPr="00F40C93" w:rsidRDefault="00F40C93" w:rsidP="00F40C93">
      <w:pPr>
        <w:ind w:firstLineChars="200" w:firstLine="420"/>
        <w:rPr>
          <w:rFonts w:asciiTheme="majorHAnsi" w:eastAsiaTheme="majorHAnsi" w:hAnsiTheme="majorHAnsi"/>
        </w:rPr>
      </w:pPr>
      <w:r w:rsidRPr="00F40C93">
        <w:rPr>
          <w:rFonts w:asciiTheme="majorHAnsi" w:eastAsiaTheme="majorHAnsi" w:hAnsiTheme="majorHAnsi"/>
        </w:rPr>
        <w:t>ことが</w:t>
      </w:r>
      <w:r w:rsidRPr="00F40C93">
        <w:rPr>
          <w:rFonts w:asciiTheme="majorHAnsi" w:eastAsiaTheme="majorHAnsi" w:hAnsiTheme="majorHAnsi" w:hint="eastAsia"/>
        </w:rPr>
        <w:t>できる。</w:t>
      </w:r>
    </w:p>
    <w:p w14:paraId="55EA2A09" w14:textId="77777777" w:rsidR="00F40C93" w:rsidRPr="00F40C93" w:rsidRDefault="00F40C93" w:rsidP="00F40C93">
      <w:pPr>
        <w:ind w:left="648"/>
        <w:rPr>
          <w:rFonts w:asciiTheme="majorHAnsi" w:eastAsiaTheme="majorHAnsi" w:hAnsiTheme="majorHAnsi"/>
        </w:rPr>
      </w:pPr>
    </w:p>
    <w:p w14:paraId="135B7290" w14:textId="77777777" w:rsidR="00F40C93" w:rsidRPr="00F40C93" w:rsidRDefault="00F40C93" w:rsidP="00D91B0C">
      <w:pPr>
        <w:numPr>
          <w:ilvl w:val="0"/>
          <w:numId w:val="14"/>
        </w:numPr>
        <w:rPr>
          <w:rFonts w:asciiTheme="majorHAnsi" w:eastAsiaTheme="majorHAnsi" w:hAnsiTheme="majorHAnsi"/>
        </w:rPr>
      </w:pPr>
      <w:r w:rsidRPr="00F40C93">
        <w:rPr>
          <w:rFonts w:asciiTheme="majorHAnsi" w:eastAsiaTheme="majorHAnsi" w:hAnsiTheme="majorHAnsi" w:hint="eastAsia"/>
        </w:rPr>
        <w:t xml:space="preserve">　「事後届」で不適当の場合は、休憩・</w:t>
      </w:r>
    </w:p>
    <w:p w14:paraId="3646C93E" w14:textId="77777777" w:rsidR="00F40C93" w:rsidRPr="00F40C93" w:rsidRDefault="00F40C93" w:rsidP="00F40C93">
      <w:pPr>
        <w:ind w:left="384"/>
        <w:rPr>
          <w:rFonts w:asciiTheme="majorHAnsi" w:eastAsiaTheme="majorHAnsi" w:hAnsiTheme="majorHAnsi"/>
        </w:rPr>
      </w:pPr>
      <w:r w:rsidRPr="00F40C93">
        <w:rPr>
          <w:rFonts w:asciiTheme="majorHAnsi" w:eastAsiaTheme="majorHAnsi" w:hAnsiTheme="majorHAnsi" w:hint="eastAsia"/>
        </w:rPr>
        <w:t>休日を与えることを命令できる。</w:t>
      </w:r>
    </w:p>
    <w:p w14:paraId="54A31B93" w14:textId="77777777" w:rsidR="00F40C93" w:rsidRPr="00F40C93" w:rsidRDefault="00F40C93" w:rsidP="00F40C93">
      <w:pPr>
        <w:rPr>
          <w:rFonts w:asciiTheme="majorHAnsi" w:eastAsiaTheme="majorHAnsi" w:hAnsiTheme="majorHAnsi"/>
        </w:rPr>
      </w:pPr>
    </w:p>
    <w:p w14:paraId="1065BE42" w14:textId="77777777" w:rsidR="00F40C93" w:rsidRPr="00F40C93" w:rsidRDefault="00F40C93" w:rsidP="00D91B0C">
      <w:pPr>
        <w:numPr>
          <w:ilvl w:val="0"/>
          <w:numId w:val="14"/>
        </w:numPr>
        <w:rPr>
          <w:rFonts w:asciiTheme="majorHAnsi" w:eastAsiaTheme="majorHAnsi" w:hAnsiTheme="majorHAnsi"/>
        </w:rPr>
      </w:pPr>
      <w:r w:rsidRPr="00F40C93">
        <w:rPr>
          <w:rFonts w:asciiTheme="majorHAnsi" w:eastAsiaTheme="majorHAnsi" w:hAnsiTheme="majorHAnsi" w:hint="eastAsia"/>
        </w:rPr>
        <w:t xml:space="preserve">　</w:t>
      </w:r>
      <w:r w:rsidRPr="00F40C93">
        <w:rPr>
          <w:rFonts w:asciiTheme="majorHAnsi" w:eastAsiaTheme="majorHAnsi" w:hAnsiTheme="majorHAnsi"/>
        </w:rPr>
        <w:t>国家公務員、地方公務員には労働時</w:t>
      </w:r>
    </w:p>
    <w:p w14:paraId="2A409403" w14:textId="77777777" w:rsidR="00F40C93" w:rsidRPr="00F40C93" w:rsidRDefault="00F40C93" w:rsidP="00F40C93">
      <w:pPr>
        <w:ind w:left="384"/>
      </w:pPr>
      <w:r w:rsidRPr="00F40C93">
        <w:rPr>
          <w:rFonts w:asciiTheme="majorHAnsi" w:eastAsiaTheme="majorHAnsi" w:hAnsiTheme="majorHAnsi"/>
        </w:rPr>
        <w:t>間を延長し､休日労働させることができ</w:t>
      </w:r>
      <w:r w:rsidRPr="00F40C93">
        <w:rPr>
          <w:rFonts w:asciiTheme="majorHAnsi" w:eastAsiaTheme="majorHAnsi" w:hAnsiTheme="majorHAnsi" w:hint="eastAsia"/>
        </w:rPr>
        <w:t>る</w:t>
      </w:r>
    </w:p>
    <w:p w14:paraId="0A7B0D1C" w14:textId="77777777" w:rsidR="00F40C93" w:rsidRPr="00F40C93" w:rsidRDefault="00F40C93" w:rsidP="00F40C93">
      <w:pPr>
        <w:widowControl/>
        <w:shd w:val="clear" w:color="auto" w:fill="FFFFFF"/>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noProof/>
          <w:color w:val="000000"/>
          <w:kern w:val="0"/>
          <w:szCs w:val="21"/>
        </w:rPr>
        <mc:AlternateContent>
          <mc:Choice Requires="wps">
            <w:drawing>
              <wp:anchor distT="0" distB="0" distL="114300" distR="114300" simplePos="0" relativeHeight="251746304" behindDoc="0" locked="0" layoutInCell="1" allowOverlap="1" wp14:anchorId="5D2E057C" wp14:editId="499548A7">
                <wp:simplePos x="0" y="0"/>
                <wp:positionH relativeFrom="column">
                  <wp:posOffset>47625</wp:posOffset>
                </wp:positionH>
                <wp:positionV relativeFrom="paragraph">
                  <wp:posOffset>75565</wp:posOffset>
                </wp:positionV>
                <wp:extent cx="685800" cy="335280"/>
                <wp:effectExtent l="0" t="0" r="0" b="7620"/>
                <wp:wrapNone/>
                <wp:docPr id="38" name="四角形: 角を丸くする 38"/>
                <wp:cNvGraphicFramePr/>
                <a:graphic xmlns:a="http://schemas.openxmlformats.org/drawingml/2006/main">
                  <a:graphicData uri="http://schemas.microsoft.com/office/word/2010/wordprocessingShape">
                    <wps:wsp>
                      <wps:cNvSpPr/>
                      <wps:spPr>
                        <a:xfrm>
                          <a:off x="0" y="0"/>
                          <a:ext cx="685800" cy="335280"/>
                        </a:xfrm>
                        <a:prstGeom prst="roundRect">
                          <a:avLst/>
                        </a:prstGeom>
                        <a:solidFill>
                          <a:sysClr val="windowText" lastClr="000000"/>
                        </a:solidFill>
                        <a:ln w="12700" cap="flat" cmpd="sng" algn="ctr">
                          <a:noFill/>
                          <a:prstDash val="solid"/>
                          <a:miter lim="800000"/>
                        </a:ln>
                        <a:effectLst/>
                      </wps:spPr>
                      <wps:txbx>
                        <w:txbxContent>
                          <w:p w14:paraId="7656BE5F" w14:textId="77777777" w:rsidR="00EA6C6F" w:rsidRPr="00E11C50" w:rsidRDefault="00EA6C6F" w:rsidP="00F40C93">
                            <w:pPr>
                              <w:jc w:val="center"/>
                              <w:rPr>
                                <w:b/>
                                <w:bCs/>
                                <w:color w:val="F2F2F2" w:themeColor="background1" w:themeShade="F2"/>
                              </w:rPr>
                            </w:pPr>
                            <w:r w:rsidRPr="00E11C50">
                              <w:rPr>
                                <w:rFonts w:ascii="ＭＳ ゴシック" w:eastAsia="ＭＳ ゴシック" w:hAnsi="ＭＳ ゴシック" w:cs="ＭＳ Ｐゴシック" w:hint="eastAsia"/>
                                <w:b/>
                                <w:bCs/>
                                <w:color w:val="F2F2F2" w:themeColor="background1" w:themeShade="F2"/>
                                <w:kern w:val="0"/>
                                <w:szCs w:val="21"/>
                              </w:rPr>
                              <w:t>休憩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2E057C" id="四角形: 角を丸くする 38" o:spid="_x0000_s1073" style="position:absolute;margin-left:3.75pt;margin-top:5.95pt;width:54pt;height:26.4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" fillcolor="windowText" stroked="f" strokeweight="1pt">
                <v:stroke joinstyle="miter"/>
                <v:textbox>
                  <w:txbxContent>
                    <w:p w14:paraId="7656BE5F" w14:textId="77777777" w:rsidR="00EA6C6F" w:rsidRPr="00E11C50" w:rsidRDefault="00EA6C6F" w:rsidP="00F40C93">
                      <w:pPr>
                        <w:jc w:val="center"/>
                        <w:rPr>
                          <w:b/>
                          <w:bCs/>
                          <w:color w:val="F2F2F2" w:themeColor="background1" w:themeShade="F2"/>
                        </w:rPr>
                      </w:pPr>
                      <w:r w:rsidRPr="00E11C50">
                        <w:rPr>
                          <w:rFonts w:ascii="ＭＳ ゴシック" w:eastAsia="ＭＳ ゴシック" w:hAnsi="ＭＳ ゴシック" w:cs="ＭＳ Ｐゴシック" w:hint="eastAsia"/>
                          <w:b/>
                          <w:bCs/>
                          <w:color w:val="F2F2F2" w:themeColor="background1" w:themeShade="F2"/>
                          <w:kern w:val="0"/>
                          <w:szCs w:val="21"/>
                        </w:rPr>
                        <w:t>休憩</w:t>
                      </w:r>
                    </w:p>
                  </w:txbxContent>
                </v:textbox>
              </v:roundrect>
            </w:pict>
          </mc:Fallback>
        </mc:AlternateContent>
      </w:r>
    </w:p>
    <w:p w14:paraId="2DB2B2BB"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jc w:val="left"/>
        <w:rPr>
          <w:rFonts w:ascii="ＭＳ ゴシック" w:eastAsia="ＭＳ ゴシック" w:hAnsi="ＭＳ ゴシック" w:cs="ＭＳ Ｐゴシック"/>
          <w:color w:val="000000"/>
          <w:kern w:val="0"/>
          <w:szCs w:val="21"/>
        </w:rPr>
      </w:pPr>
    </w:p>
    <w:p w14:paraId="3B7F7551" w14:textId="1D2FDC4E" w:rsidR="00F40C93" w:rsidRPr="00F40C93" w:rsidRDefault="00F40C93" w:rsidP="00215788">
      <w:pPr>
        <w:widowControl/>
        <w:pBdr>
          <w:top w:val="single" w:sz="4" w:space="1" w:color="auto"/>
          <w:left w:val="single" w:sz="4" w:space="4" w:color="auto"/>
          <w:bottom w:val="single" w:sz="4" w:space="1" w:color="auto"/>
          <w:right w:val="single" w:sz="4" w:space="4" w:color="auto"/>
        </w:pBdr>
        <w:shd w:val="clear" w:color="auto" w:fill="FFFFFF"/>
        <w:ind w:left="240" w:hanging="24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第</w:t>
      </w:r>
      <w:r w:rsidR="0068391C">
        <w:rPr>
          <w:rFonts w:ascii="ＭＳ ゴシック" w:eastAsia="ＭＳ ゴシック" w:hAnsi="ＭＳ ゴシック" w:cs="ＭＳ Ｐゴシック" w:hint="eastAsia"/>
          <w:color w:val="000000"/>
          <w:kern w:val="0"/>
          <w:szCs w:val="21"/>
        </w:rPr>
        <w:t>34</w:t>
      </w:r>
      <w:r w:rsidRPr="00F40C93">
        <w:rPr>
          <w:rFonts w:ascii="ＭＳ ゴシック" w:eastAsia="ＭＳ ゴシック" w:hAnsi="ＭＳ ゴシック" w:cs="ＭＳ Ｐゴシック" w:hint="eastAsia"/>
          <w:color w:val="000000"/>
          <w:kern w:val="0"/>
          <w:szCs w:val="21"/>
        </w:rPr>
        <w:t>条　使用者は、労働時間が</w:t>
      </w:r>
      <w:r w:rsidR="0068391C">
        <w:rPr>
          <w:rFonts w:ascii="ＭＳ ゴシック" w:eastAsia="ＭＳ ゴシック" w:hAnsi="ＭＳ ゴシック" w:cs="ＭＳ Ｐゴシック" w:hint="eastAsia"/>
          <w:color w:val="000000"/>
          <w:kern w:val="0"/>
          <w:szCs w:val="21"/>
        </w:rPr>
        <w:t>6</w:t>
      </w:r>
      <w:r w:rsidRPr="00F40C93">
        <w:rPr>
          <w:rFonts w:ascii="ＭＳ ゴシック" w:eastAsia="ＭＳ ゴシック" w:hAnsi="ＭＳ ゴシック" w:cs="ＭＳ Ｐゴシック" w:hint="eastAsia"/>
          <w:color w:val="000000"/>
          <w:kern w:val="0"/>
          <w:szCs w:val="21"/>
        </w:rPr>
        <w:t>時間を超える場合においては少くとも</w:t>
      </w:r>
      <w:r w:rsidR="0068391C">
        <w:rPr>
          <w:rFonts w:ascii="ＭＳ ゴシック" w:eastAsia="ＭＳ ゴシック" w:hAnsi="ＭＳ ゴシック" w:cs="ＭＳ Ｐゴシック" w:hint="eastAsia"/>
          <w:color w:val="000000"/>
          <w:kern w:val="0"/>
          <w:szCs w:val="21"/>
        </w:rPr>
        <w:t>45</w:t>
      </w:r>
      <w:r w:rsidRPr="00F40C93">
        <w:rPr>
          <w:rFonts w:ascii="ＭＳ ゴシック" w:eastAsia="ＭＳ ゴシック" w:hAnsi="ＭＳ ゴシック" w:cs="ＭＳ Ｐゴシック" w:hint="eastAsia"/>
          <w:color w:val="000000"/>
          <w:kern w:val="0"/>
          <w:szCs w:val="21"/>
        </w:rPr>
        <w:t>分、</w:t>
      </w:r>
      <w:r w:rsidR="0068391C">
        <w:rPr>
          <w:rFonts w:ascii="ＭＳ ゴシック" w:eastAsia="ＭＳ ゴシック" w:hAnsi="ＭＳ ゴシック" w:cs="ＭＳ Ｐゴシック" w:hint="eastAsia"/>
          <w:color w:val="000000"/>
          <w:kern w:val="0"/>
          <w:szCs w:val="21"/>
        </w:rPr>
        <w:t>8</w:t>
      </w:r>
      <w:r w:rsidRPr="00F40C93">
        <w:rPr>
          <w:rFonts w:ascii="ＭＳ ゴシック" w:eastAsia="ＭＳ ゴシック" w:hAnsi="ＭＳ ゴシック" w:cs="ＭＳ Ｐゴシック" w:hint="eastAsia"/>
          <w:color w:val="000000"/>
          <w:kern w:val="0"/>
          <w:szCs w:val="21"/>
        </w:rPr>
        <w:t>時間を超える場合においては少くとも</w:t>
      </w:r>
      <w:r w:rsidR="0068391C">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時間の休憩時間を労働時間の途中に与えなければならない。</w:t>
      </w:r>
    </w:p>
    <w:p w14:paraId="23C485E9" w14:textId="77777777" w:rsidR="00F40C93" w:rsidRPr="00F40C93" w:rsidRDefault="00F40C93" w:rsidP="00215788">
      <w:pPr>
        <w:widowControl/>
        <w:pBdr>
          <w:top w:val="single" w:sz="4" w:space="1" w:color="auto"/>
          <w:left w:val="single" w:sz="4" w:space="4" w:color="auto"/>
          <w:bottom w:val="single" w:sz="4" w:space="1" w:color="auto"/>
          <w:right w:val="single" w:sz="4" w:space="4" w:color="auto"/>
        </w:pBdr>
        <w:shd w:val="clear" w:color="auto" w:fill="FFFFFF"/>
        <w:ind w:left="240" w:hanging="24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②　前項の休憩時間は、一斉に与えなければならない。ただし、当該事業場に、労働者の過半数で組織する労働組合がある場合においてはその労働組合、労働者の過半数で組織する労働組合がない場合においては労働者の過半数を代表する者との書面による協定があるときは、この限りでない。</w:t>
      </w:r>
    </w:p>
    <w:p w14:paraId="4551FB2F" w14:textId="1A34E787" w:rsidR="00F40C93" w:rsidRPr="00F40C93" w:rsidRDefault="00F40C93" w:rsidP="00215788">
      <w:pPr>
        <w:widowControl/>
        <w:pBdr>
          <w:top w:val="single" w:sz="4" w:space="1" w:color="auto"/>
          <w:left w:val="single" w:sz="4" w:space="4" w:color="auto"/>
          <w:bottom w:val="single" w:sz="4" w:space="1" w:color="auto"/>
          <w:right w:val="single" w:sz="4" w:space="4" w:color="auto"/>
        </w:pBdr>
        <w:shd w:val="clear" w:color="auto" w:fill="FFFFFF"/>
        <w:ind w:left="240" w:hanging="24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③　使用者は、第</w:t>
      </w:r>
      <w:r w:rsidR="0068391C">
        <w:rPr>
          <w:rFonts w:ascii="ＭＳ ゴシック" w:eastAsia="ＭＳ ゴシック" w:hAnsi="ＭＳ ゴシック" w:cs="ＭＳ Ｐゴシック" w:hint="eastAsia"/>
          <w:color w:val="000000"/>
          <w:kern w:val="0"/>
          <w:szCs w:val="21"/>
        </w:rPr>
        <w:t>1項</w:t>
      </w:r>
      <w:r w:rsidRPr="00F40C93">
        <w:rPr>
          <w:rFonts w:ascii="ＭＳ ゴシック" w:eastAsia="ＭＳ ゴシック" w:hAnsi="ＭＳ ゴシック" w:cs="ＭＳ Ｐゴシック" w:hint="eastAsia"/>
          <w:color w:val="000000"/>
          <w:kern w:val="0"/>
          <w:szCs w:val="21"/>
        </w:rPr>
        <w:t>の休憩時間を自由に利用させなければならない。</w:t>
      </w:r>
    </w:p>
    <w:p w14:paraId="751E151C" w14:textId="138E0DF4" w:rsidR="00F40C93" w:rsidRPr="00F40C93" w:rsidRDefault="00F40C93" w:rsidP="00215788">
      <w:pPr>
        <w:widowControl/>
        <w:pBdr>
          <w:top w:val="single" w:sz="4" w:space="1" w:color="auto"/>
          <w:left w:val="single" w:sz="4" w:space="4" w:color="auto"/>
          <w:bottom w:val="single" w:sz="4" w:space="1" w:color="auto"/>
          <w:right w:val="single" w:sz="4" w:space="4" w:color="auto"/>
        </w:pBdr>
        <w:shd w:val="clear" w:color="auto" w:fill="FFFFFF"/>
        <w:ind w:firstLineChars="500" w:firstLine="105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(平</w:t>
      </w:r>
      <w:r w:rsidR="0068391C">
        <w:rPr>
          <w:rFonts w:ascii="ＭＳ ゴシック" w:eastAsia="ＭＳ ゴシック" w:hAnsi="ＭＳ ゴシック" w:cs="ＭＳ Ｐゴシック" w:hint="eastAsia"/>
          <w:color w:val="000000"/>
          <w:kern w:val="0"/>
          <w:szCs w:val="21"/>
        </w:rPr>
        <w:t>10</w:t>
      </w:r>
      <w:r w:rsidRPr="00F40C93">
        <w:rPr>
          <w:rFonts w:ascii="ＭＳ ゴシック" w:eastAsia="ＭＳ ゴシック" w:hAnsi="ＭＳ ゴシック" w:cs="ＭＳ Ｐゴシック" w:hint="eastAsia"/>
          <w:color w:val="000000"/>
          <w:kern w:val="0"/>
          <w:szCs w:val="21"/>
        </w:rPr>
        <w:t>法</w:t>
      </w:r>
      <w:r w:rsidR="0068391C">
        <w:rPr>
          <w:rFonts w:ascii="ＭＳ ゴシック" w:eastAsia="ＭＳ ゴシック" w:hAnsi="ＭＳ ゴシック" w:cs="ＭＳ Ｐゴシック" w:hint="eastAsia"/>
          <w:color w:val="000000"/>
          <w:kern w:val="0"/>
          <w:szCs w:val="21"/>
        </w:rPr>
        <w:t>112</w:t>
      </w:r>
      <w:r w:rsidRPr="00F40C93">
        <w:rPr>
          <w:rFonts w:ascii="ＭＳ ゴシック" w:eastAsia="ＭＳ ゴシック" w:hAnsi="ＭＳ ゴシック" w:cs="ＭＳ Ｐゴシック" w:hint="eastAsia"/>
          <w:color w:val="000000"/>
          <w:kern w:val="0"/>
          <w:szCs w:val="21"/>
        </w:rPr>
        <w:t>・一部改正)</w:t>
      </w:r>
    </w:p>
    <w:p w14:paraId="1E1CC79D" w14:textId="77777777" w:rsidR="00F40C93" w:rsidRPr="00F40C93" w:rsidRDefault="00F40C93" w:rsidP="00F40C93">
      <w:pPr>
        <w:widowControl/>
        <w:shd w:val="clear" w:color="auto" w:fill="FFFFFF"/>
        <w:ind w:left="480" w:hanging="240"/>
        <w:jc w:val="left"/>
        <w:rPr>
          <w:rFonts w:ascii="ＭＳ ゴシック" w:eastAsia="ＭＳ ゴシック" w:hAnsi="ＭＳ ゴシック" w:cs="ＭＳ Ｐゴシック"/>
          <w:color w:val="000000"/>
          <w:kern w:val="0"/>
          <w:szCs w:val="21"/>
        </w:rPr>
      </w:pPr>
    </w:p>
    <w:p w14:paraId="51229000" w14:textId="77777777" w:rsidR="00F40C93" w:rsidRPr="007D30B8" w:rsidRDefault="00F40C93" w:rsidP="00F40C93">
      <w:pPr>
        <w:widowControl/>
        <w:shd w:val="clear" w:color="auto" w:fill="FFFFFF"/>
        <w:jc w:val="left"/>
        <w:rPr>
          <w:rFonts w:ascii="ＭＳ ゴシック" w:eastAsia="ＭＳ ゴシック" w:hAnsi="ＭＳ ゴシック" w:cs="ＭＳ Ｐゴシック"/>
          <w:color w:val="000000"/>
          <w:kern w:val="0"/>
          <w:szCs w:val="21"/>
        </w:rPr>
      </w:pPr>
      <w:r w:rsidRPr="007D30B8">
        <w:rPr>
          <w:rFonts w:ascii="ＭＳ ゴシック" w:eastAsia="ＭＳ ゴシック" w:hAnsi="ＭＳ ゴシック" w:cs="ＭＳ Ｐゴシック" w:hint="eastAsia"/>
          <w:color w:val="000000"/>
          <w:kern w:val="0"/>
          <w:szCs w:val="21"/>
        </w:rPr>
        <w:t>〔ザックリ解釈〕</w:t>
      </w:r>
    </w:p>
    <w:p w14:paraId="35FB3228" w14:textId="77777777" w:rsidR="00F40C93" w:rsidRPr="00F40C93" w:rsidRDefault="00F40C93" w:rsidP="00F40C93">
      <w:pPr>
        <w:widowControl/>
        <w:shd w:val="clear" w:color="auto" w:fill="FFFFFF"/>
        <w:ind w:left="480" w:hanging="240"/>
        <w:jc w:val="left"/>
        <w:rPr>
          <w:rFonts w:ascii="ＭＳ ゴシック" w:eastAsia="ＭＳ ゴシック" w:hAnsi="ＭＳ ゴシック" w:cs="ＭＳ Ｐゴシック"/>
          <w:color w:val="000000"/>
          <w:kern w:val="0"/>
          <w:szCs w:val="21"/>
        </w:rPr>
      </w:pPr>
    </w:p>
    <w:p w14:paraId="00C0006D" w14:textId="77777777" w:rsidR="00F40C93" w:rsidRPr="00F40C93" w:rsidRDefault="00F40C93" w:rsidP="00D91B0C">
      <w:pPr>
        <w:numPr>
          <w:ilvl w:val="0"/>
          <w:numId w:val="22"/>
        </w:numPr>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bCs/>
          <w:color w:val="000000" w:themeColor="text1"/>
          <w:szCs w:val="21"/>
        </w:rPr>
        <w:t>6時間</w:t>
      </w:r>
      <w:r w:rsidRPr="00F40C93">
        <w:rPr>
          <w:rFonts w:asciiTheme="majorHAnsi" w:eastAsiaTheme="majorHAnsi" w:hAnsiTheme="majorHAnsi" w:cs="ＭＳ Ｐゴシック"/>
          <w:color w:val="000000" w:themeColor="text1"/>
          <w:szCs w:val="21"/>
        </w:rPr>
        <w:t>を越える場合</w:t>
      </w:r>
      <w:r w:rsidRPr="00F40C93">
        <w:rPr>
          <w:rFonts w:asciiTheme="majorHAnsi" w:eastAsiaTheme="majorHAnsi" w:hAnsiTheme="majorHAnsi" w:cs="ＭＳ Ｐゴシック"/>
          <w:bCs/>
          <w:color w:val="000000" w:themeColor="text1"/>
          <w:szCs w:val="21"/>
        </w:rPr>
        <w:t>45分</w:t>
      </w:r>
      <w:r w:rsidRPr="00F40C93">
        <w:rPr>
          <w:rFonts w:asciiTheme="majorHAnsi" w:eastAsiaTheme="majorHAnsi" w:hAnsiTheme="majorHAnsi" w:cs="ＭＳ Ｐゴシック"/>
          <w:color w:val="000000" w:themeColor="text1"/>
          <w:szCs w:val="21"/>
        </w:rPr>
        <w:t>、</w:t>
      </w:r>
      <w:r w:rsidRPr="00F40C93">
        <w:rPr>
          <w:rFonts w:asciiTheme="majorHAnsi" w:eastAsiaTheme="majorHAnsi" w:hAnsiTheme="majorHAnsi" w:cs="ＭＳ Ｐゴシック"/>
          <w:bCs/>
          <w:color w:val="000000" w:themeColor="text1"/>
          <w:szCs w:val="21"/>
        </w:rPr>
        <w:t>8時間</w:t>
      </w:r>
      <w:r w:rsidRPr="00F40C93">
        <w:rPr>
          <w:rFonts w:asciiTheme="majorHAnsi" w:eastAsiaTheme="majorHAnsi" w:hAnsiTheme="majorHAnsi" w:cs="ＭＳ Ｐゴシック"/>
          <w:color w:val="000000" w:themeColor="text1"/>
          <w:szCs w:val="21"/>
        </w:rPr>
        <w:t>を</w:t>
      </w:r>
    </w:p>
    <w:p w14:paraId="60DD0B8B" w14:textId="77777777" w:rsidR="00F40C93" w:rsidRPr="00F40C93" w:rsidRDefault="00F40C93" w:rsidP="00F40C93">
      <w:pPr>
        <w:ind w:firstLineChars="150" w:firstLine="315"/>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color w:val="000000" w:themeColor="text1"/>
          <w:szCs w:val="21"/>
        </w:rPr>
        <w:t>越える場合</w:t>
      </w:r>
      <w:r w:rsidRPr="00F40C93">
        <w:rPr>
          <w:rFonts w:asciiTheme="majorHAnsi" w:eastAsiaTheme="majorHAnsi" w:hAnsiTheme="majorHAnsi" w:cs="ＭＳ Ｐゴシック"/>
          <w:bCs/>
          <w:color w:val="000000" w:themeColor="text1"/>
          <w:szCs w:val="21"/>
        </w:rPr>
        <w:t>1時間</w:t>
      </w:r>
      <w:r w:rsidRPr="00F40C93">
        <w:rPr>
          <w:rFonts w:asciiTheme="majorHAnsi" w:eastAsiaTheme="majorHAnsi" w:hAnsiTheme="majorHAnsi" w:cs="ＭＳ Ｐゴシック" w:hint="eastAsia"/>
          <w:bCs/>
          <w:color w:val="000000" w:themeColor="text1"/>
          <w:szCs w:val="21"/>
        </w:rPr>
        <w:t>。</w:t>
      </w:r>
      <w:r w:rsidRPr="00F40C93">
        <w:rPr>
          <w:rFonts w:asciiTheme="majorHAnsi" w:eastAsiaTheme="majorHAnsi" w:hAnsiTheme="majorHAnsi" w:cs="ＭＳ Ｐゴシック"/>
          <w:color w:val="000000" w:themeColor="text1"/>
          <w:szCs w:val="21"/>
        </w:rPr>
        <w:t>休憩時を労働時間の</w:t>
      </w:r>
    </w:p>
    <w:p w14:paraId="1B10CB4F" w14:textId="77777777" w:rsidR="00F40C93" w:rsidRPr="00F40C93" w:rsidRDefault="00F40C93" w:rsidP="00F40C93">
      <w:pPr>
        <w:ind w:firstLineChars="150" w:firstLine="315"/>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color w:val="000000" w:themeColor="text1"/>
          <w:szCs w:val="21"/>
        </w:rPr>
        <w:t>途中に与えなければダメ</w:t>
      </w:r>
      <w:r w:rsidRPr="00F40C93">
        <w:rPr>
          <w:rFonts w:asciiTheme="majorHAnsi" w:eastAsiaTheme="majorHAnsi" w:hAnsiTheme="majorHAnsi" w:cs="ＭＳ Ｐゴシック" w:hint="eastAsia"/>
          <w:color w:val="000000" w:themeColor="text1"/>
          <w:szCs w:val="21"/>
        </w:rPr>
        <w:t>。</w:t>
      </w:r>
    </w:p>
    <w:p w14:paraId="6E5465A5" w14:textId="77777777" w:rsidR="00F40C93" w:rsidRPr="00F40C93" w:rsidRDefault="00F40C93" w:rsidP="00F40C93">
      <w:pPr>
        <w:rPr>
          <w:rFonts w:asciiTheme="majorHAnsi" w:eastAsiaTheme="majorHAnsi" w:hAnsiTheme="majorHAnsi" w:cs="ＭＳ Ｐゴシック"/>
          <w:color w:val="000000" w:themeColor="text1"/>
          <w:szCs w:val="21"/>
        </w:rPr>
      </w:pPr>
    </w:p>
    <w:p w14:paraId="36CC63E0" w14:textId="77777777" w:rsidR="00F40C93" w:rsidRPr="00F40C93" w:rsidRDefault="00F40C93" w:rsidP="00D91B0C">
      <w:pPr>
        <w:numPr>
          <w:ilvl w:val="0"/>
          <w:numId w:val="22"/>
        </w:numPr>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color w:val="000000" w:themeColor="text1"/>
          <w:szCs w:val="21"/>
        </w:rPr>
        <w:t>休憩は</w:t>
      </w:r>
      <w:r w:rsidRPr="00F40C93">
        <w:rPr>
          <w:rFonts w:asciiTheme="majorHAnsi" w:eastAsiaTheme="majorHAnsi" w:hAnsiTheme="majorHAnsi" w:cs="ＭＳ Ｐゴシック"/>
          <w:bCs/>
          <w:color w:val="000000" w:themeColor="text1"/>
          <w:szCs w:val="21"/>
        </w:rPr>
        <w:t>いっせいに与え</w:t>
      </w:r>
      <w:r w:rsidRPr="00F40C93">
        <w:rPr>
          <w:rFonts w:asciiTheme="majorHAnsi" w:eastAsiaTheme="majorHAnsi" w:hAnsiTheme="majorHAnsi" w:cs="ＭＳ Ｐゴシック"/>
          <w:color w:val="000000" w:themeColor="text1"/>
          <w:szCs w:val="21"/>
        </w:rPr>
        <w:t>なければダメ</w:t>
      </w:r>
      <w:r w:rsidRPr="00F40C93">
        <w:rPr>
          <w:rFonts w:asciiTheme="majorHAnsi" w:eastAsiaTheme="majorHAnsi" w:hAnsiTheme="majorHAnsi" w:cs="ＭＳ Ｐゴシック" w:hint="eastAsia"/>
          <w:color w:val="000000" w:themeColor="text1"/>
          <w:szCs w:val="21"/>
        </w:rPr>
        <w:t>。</w:t>
      </w:r>
    </w:p>
    <w:p w14:paraId="5A2068CE" w14:textId="77777777" w:rsidR="00F40C93" w:rsidRPr="00F40C93" w:rsidRDefault="00F40C93" w:rsidP="007D30B8">
      <w:pPr>
        <w:ind w:leftChars="150" w:left="315"/>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bCs/>
          <w:color w:val="000000" w:themeColor="text1"/>
          <w:szCs w:val="21"/>
        </w:rPr>
        <w:t>書面による協定</w:t>
      </w:r>
      <w:r w:rsidRPr="00F40C93">
        <w:rPr>
          <w:rFonts w:asciiTheme="majorHAnsi" w:eastAsiaTheme="majorHAnsi" w:hAnsiTheme="majorHAnsi" w:cs="ＭＳ Ｐゴシック" w:hint="eastAsia"/>
          <w:bCs/>
          <w:color w:val="000000" w:themeColor="text1"/>
          <w:szCs w:val="21"/>
        </w:rPr>
        <w:t>があれば</w:t>
      </w:r>
      <w:r w:rsidRPr="00F40C93">
        <w:rPr>
          <w:rFonts w:asciiTheme="majorHAnsi" w:eastAsiaTheme="majorHAnsi" w:hAnsiTheme="majorHAnsi" w:cs="ＭＳ Ｐゴシック"/>
          <w:color w:val="000000" w:themeColor="text1"/>
          <w:szCs w:val="21"/>
        </w:rPr>
        <w:t>一斉</w:t>
      </w:r>
      <w:r w:rsidRPr="00F40C93">
        <w:rPr>
          <w:rFonts w:asciiTheme="majorHAnsi" w:eastAsiaTheme="majorHAnsi" w:hAnsiTheme="majorHAnsi" w:cs="ＭＳ Ｐゴシック" w:hint="eastAsia"/>
          <w:color w:val="000000" w:themeColor="text1"/>
          <w:szCs w:val="21"/>
        </w:rPr>
        <w:t>でなくてもよい。</w:t>
      </w:r>
    </w:p>
    <w:p w14:paraId="28619E46" w14:textId="77777777" w:rsidR="00F40C93" w:rsidRPr="00F40C93" w:rsidRDefault="00F40C93" w:rsidP="00F40C93">
      <w:pPr>
        <w:rPr>
          <w:rFonts w:asciiTheme="majorHAnsi" w:eastAsiaTheme="majorHAnsi" w:hAnsiTheme="majorHAnsi" w:cs="ＭＳ Ｐゴシック"/>
          <w:color w:val="000000" w:themeColor="text1"/>
          <w:szCs w:val="21"/>
        </w:rPr>
      </w:pPr>
    </w:p>
    <w:p w14:paraId="4401AB70" w14:textId="2EDBEE2E" w:rsidR="00F40C93" w:rsidRPr="0068391C" w:rsidRDefault="00F40C93" w:rsidP="0068391C">
      <w:pPr>
        <w:pStyle w:val="a7"/>
        <w:numPr>
          <w:ilvl w:val="0"/>
          <w:numId w:val="22"/>
        </w:numPr>
        <w:ind w:leftChars="0"/>
        <w:rPr>
          <w:rFonts w:asciiTheme="majorHAnsi" w:eastAsiaTheme="majorHAnsi" w:hAnsiTheme="majorHAnsi" w:cs="ＭＳ Ｐゴシック"/>
          <w:color w:val="000000" w:themeColor="text1"/>
          <w:szCs w:val="21"/>
        </w:rPr>
      </w:pPr>
      <w:r w:rsidRPr="0068391C">
        <w:rPr>
          <w:rFonts w:asciiTheme="majorHAnsi" w:eastAsiaTheme="majorHAnsi" w:hAnsiTheme="majorHAnsi" w:cs="ＭＳ Ｐゴシック"/>
          <w:color w:val="000000" w:themeColor="text1"/>
          <w:szCs w:val="21"/>
        </w:rPr>
        <w:t>休憩時間は、自由に利用できる。</w:t>
      </w:r>
    </w:p>
    <w:p w14:paraId="3D382B25" w14:textId="77777777" w:rsidR="0068391C" w:rsidRPr="007D30B8" w:rsidRDefault="0068391C" w:rsidP="0068391C">
      <w:pPr>
        <w:pStyle w:val="a7"/>
        <w:ind w:leftChars="0" w:left="588"/>
        <w:rPr>
          <w:rFonts w:asciiTheme="majorHAnsi" w:eastAsiaTheme="majorHAnsi" w:hAnsiTheme="majorHAnsi" w:cs="ＭＳ Ｐゴシック"/>
          <w:color w:val="000000" w:themeColor="text1"/>
          <w:szCs w:val="21"/>
        </w:rPr>
      </w:pPr>
    </w:p>
    <w:p w14:paraId="0F1AB085" w14:textId="77777777" w:rsidR="00F40C93" w:rsidRPr="007D30B8" w:rsidRDefault="00F40C93" w:rsidP="00F40C93">
      <w:pPr>
        <w:widowControl/>
        <w:rPr>
          <w:rFonts w:ascii="ＭＳ ゴシック" w:eastAsia="ＭＳ ゴシック" w:hAnsi="ＭＳ ゴシック" w:cs="ＭＳ 明朝"/>
          <w:color w:val="000000"/>
          <w:kern w:val="24"/>
          <w:szCs w:val="21"/>
        </w:rPr>
      </w:pPr>
      <w:r w:rsidRPr="007D30B8">
        <w:rPr>
          <w:rFonts w:ascii="ＭＳ ゴシック" w:eastAsia="ＭＳ ゴシック" w:hAnsi="ＭＳ ゴシック" w:cs="ＭＳ 明朝" w:hint="eastAsia"/>
          <w:color w:val="000000"/>
          <w:kern w:val="24"/>
          <w:szCs w:val="21"/>
        </w:rPr>
        <w:t>〔休憩の原則〕</w:t>
      </w:r>
    </w:p>
    <w:p w14:paraId="0DF2A713" w14:textId="77777777" w:rsidR="00F40C93" w:rsidRPr="00F40C93" w:rsidRDefault="00F40C93" w:rsidP="00F40C93">
      <w:pPr>
        <w:rPr>
          <w:rFonts w:ascii="ＭＳ ゴシック" w:eastAsia="ＭＳ ゴシック" w:hAnsi="ＭＳ ゴシック" w:cs="ＭＳ Ｐゴシック"/>
          <w:szCs w:val="21"/>
        </w:rPr>
      </w:pPr>
      <w:r w:rsidRPr="00F40C93">
        <w:rPr>
          <w:rFonts w:ascii="ＭＳ ゴシック" w:eastAsia="ＭＳ ゴシック" w:hAnsi="ＭＳ ゴシック" w:cs="ＭＳ Ｐゴシック" w:hint="eastAsia"/>
          <w:szCs w:val="21"/>
        </w:rPr>
        <w:t xml:space="preserve">　</w:t>
      </w:r>
    </w:p>
    <w:p w14:paraId="310045B1" w14:textId="4470D0E5" w:rsidR="00F40C93" w:rsidRPr="00F40C93" w:rsidRDefault="007D30B8" w:rsidP="00F40C93">
      <w:pPr>
        <w:spacing w:line="360" w:lineRule="exact"/>
        <w:rPr>
          <w:rFonts w:asciiTheme="majorHAnsi" w:eastAsiaTheme="majorHAnsi" w:hAnsiTheme="majorHAnsi" w:cs="ＭＳ Ｐゴシック"/>
          <w:szCs w:val="21"/>
        </w:rPr>
      </w:pPr>
      <w:r>
        <w:rPr>
          <w:rFonts w:asciiTheme="majorHAnsi" w:eastAsiaTheme="majorHAnsi" w:hAnsiTheme="majorHAnsi" w:cs="ＭＳ Ｐゴシック" w:hint="eastAsia"/>
          <w:szCs w:val="21"/>
        </w:rPr>
        <w:t>（</w:t>
      </w:r>
      <w:r w:rsidR="00F40C93" w:rsidRPr="00F40C93">
        <w:rPr>
          <w:rFonts w:asciiTheme="majorHAnsi" w:eastAsiaTheme="majorHAnsi" w:hAnsiTheme="majorHAnsi" w:cs="ＭＳ Ｐゴシック" w:hint="eastAsia"/>
          <w:szCs w:val="21"/>
        </w:rPr>
        <w:t>1）6時間を超える－少なくとも45分。</w:t>
      </w:r>
    </w:p>
    <w:p w14:paraId="727E5D35" w14:textId="77777777" w:rsidR="00F40C93" w:rsidRPr="00F40C93" w:rsidRDefault="00F40C93" w:rsidP="007D30B8">
      <w:pPr>
        <w:spacing w:line="360" w:lineRule="exact"/>
        <w:ind w:firstLineChars="100" w:firstLine="21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8時間を超える－少なくとも1時間。</w:t>
      </w:r>
    </w:p>
    <w:p w14:paraId="74CAA626" w14:textId="77777777" w:rsidR="00F40C93" w:rsidRPr="00F40C93" w:rsidRDefault="00F40C93" w:rsidP="00F40C93">
      <w:pPr>
        <w:widowControl/>
        <w:spacing w:line="360" w:lineRule="exact"/>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・労働時間の途中に与える。</w:t>
      </w:r>
    </w:p>
    <w:p w14:paraId="1D54EF3A" w14:textId="77777777" w:rsidR="00F40C93" w:rsidRPr="00F40C93" w:rsidRDefault="00F40C93" w:rsidP="00F40C93">
      <w:pPr>
        <w:widowControl/>
        <w:spacing w:line="360" w:lineRule="exact"/>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・解釈は6時間ちょうどなら与えなくても</w:t>
      </w:r>
    </w:p>
    <w:p w14:paraId="5E6A3B71" w14:textId="77777777" w:rsidR="00F40C93" w:rsidRPr="00F40C93" w:rsidRDefault="00F40C93" w:rsidP="00F40C93">
      <w:pPr>
        <w:widowControl/>
        <w:spacing w:line="360" w:lineRule="exact"/>
        <w:ind w:firstLineChars="100" w:firstLine="210"/>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よい。8時間ちょうどなら45分でよい。</w:t>
      </w:r>
    </w:p>
    <w:p w14:paraId="2C7740CF" w14:textId="77777777" w:rsidR="00F40C93" w:rsidRPr="00F40C93" w:rsidRDefault="00F40C93" w:rsidP="00F40C93">
      <w:pPr>
        <w:widowControl/>
        <w:spacing w:line="360" w:lineRule="exact"/>
        <w:ind w:left="210" w:hangingChars="100" w:hanging="210"/>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・「昼休み取れなかったから早退してよい」と休憩を与えないのは違法となる。</w:t>
      </w:r>
    </w:p>
    <w:p w14:paraId="75FE081B" w14:textId="77777777" w:rsidR="00F40C93" w:rsidRPr="00F40C93" w:rsidRDefault="00F40C93" w:rsidP="00F40C93">
      <w:pPr>
        <w:widowControl/>
        <w:spacing w:line="360" w:lineRule="exact"/>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・「45分と14分」「30分×2回」は可能。</w:t>
      </w:r>
    </w:p>
    <w:p w14:paraId="2D89FBE1" w14:textId="77777777" w:rsidR="00F40C93" w:rsidRPr="00F40C93" w:rsidRDefault="00F40C93" w:rsidP="00F40C93">
      <w:pPr>
        <w:widowControl/>
        <w:spacing w:line="360" w:lineRule="exact"/>
        <w:rPr>
          <w:rFonts w:asciiTheme="majorHAnsi" w:eastAsiaTheme="majorHAnsi" w:hAnsiTheme="majorHAnsi" w:cs="ＭＳ 明朝"/>
          <w:color w:val="000000"/>
          <w:kern w:val="24"/>
          <w:szCs w:val="21"/>
        </w:rPr>
      </w:pPr>
    </w:p>
    <w:p w14:paraId="2190BB2F" w14:textId="77777777" w:rsidR="00F40C93" w:rsidRPr="00F40C93" w:rsidRDefault="00F40C93" w:rsidP="00F40C93">
      <w:pPr>
        <w:widowControl/>
        <w:spacing w:line="360" w:lineRule="exact"/>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（2）一斉付与の二つの例外</w:t>
      </w:r>
    </w:p>
    <w:p w14:paraId="2F65CE38" w14:textId="77777777" w:rsidR="007D30B8" w:rsidRDefault="00F40C93" w:rsidP="007D30B8">
      <w:pPr>
        <w:widowControl/>
        <w:spacing w:line="360" w:lineRule="exact"/>
        <w:ind w:leftChars="100" w:left="210"/>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①労使協定による例外範囲と事後に対処</w:t>
      </w:r>
    </w:p>
    <w:p w14:paraId="4869C8C0" w14:textId="370AAB99" w:rsidR="00F40C93" w:rsidRPr="00F40C93" w:rsidRDefault="00F40C93" w:rsidP="007D30B8">
      <w:pPr>
        <w:widowControl/>
        <w:spacing w:line="360" w:lineRule="exact"/>
        <w:ind w:leftChars="100" w:left="210" w:firstLineChars="100" w:firstLine="210"/>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する規定がある。</w:t>
      </w:r>
    </w:p>
    <w:p w14:paraId="1D473CF4" w14:textId="77777777" w:rsidR="00F40C93" w:rsidRPr="00F40C93" w:rsidRDefault="00F40C93" w:rsidP="007D30B8">
      <w:pPr>
        <w:widowControl/>
        <w:spacing w:line="360" w:lineRule="exact"/>
        <w:ind w:firstLineChars="100" w:firstLine="210"/>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②事業の性格による。運輸交通業など12</w:t>
      </w:r>
    </w:p>
    <w:p w14:paraId="30E9EA5E" w14:textId="77777777" w:rsidR="007D30B8" w:rsidRDefault="00F40C93" w:rsidP="007D30B8">
      <w:pPr>
        <w:widowControl/>
        <w:snapToGrid w:val="0"/>
        <w:spacing w:line="360" w:lineRule="exact"/>
        <w:ind w:firstLineChars="200" w:firstLine="420"/>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業種と法40条の特例事業。労基法施行</w:t>
      </w:r>
      <w:r w:rsidR="007D30B8">
        <w:rPr>
          <w:rFonts w:asciiTheme="majorHAnsi" w:eastAsiaTheme="majorHAnsi" w:hAnsiTheme="majorHAnsi" w:cs="ＭＳ 明朝" w:hint="eastAsia"/>
          <w:color w:val="000000"/>
          <w:kern w:val="24"/>
          <w:szCs w:val="21"/>
        </w:rPr>
        <w:t xml:space="preserve">　</w:t>
      </w:r>
    </w:p>
    <w:p w14:paraId="244080F6" w14:textId="18D0E46E" w:rsidR="00F40C93" w:rsidRPr="00F40C93" w:rsidRDefault="00F40C93" w:rsidP="007D30B8">
      <w:pPr>
        <w:widowControl/>
        <w:snapToGrid w:val="0"/>
        <w:spacing w:line="360" w:lineRule="exact"/>
        <w:ind w:firstLineChars="200" w:firstLine="420"/>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規則第32条</w:t>
      </w:r>
    </w:p>
    <w:p w14:paraId="59A01CC1" w14:textId="77777777" w:rsidR="00F40C93" w:rsidRPr="00F40C93" w:rsidRDefault="00F40C93" w:rsidP="00F40C93">
      <w:pPr>
        <w:widowControl/>
        <w:spacing w:line="360" w:lineRule="exact"/>
        <w:rPr>
          <w:rFonts w:asciiTheme="majorHAnsi" w:eastAsiaTheme="majorHAnsi" w:hAnsiTheme="majorHAnsi" w:cs="ＭＳ 明朝"/>
          <w:color w:val="000000"/>
          <w:kern w:val="24"/>
          <w:szCs w:val="21"/>
        </w:rPr>
      </w:pPr>
    </w:p>
    <w:p w14:paraId="19847750" w14:textId="77777777" w:rsidR="007D30B8" w:rsidRDefault="00F40C93" w:rsidP="00F40C93">
      <w:pPr>
        <w:widowControl/>
        <w:spacing w:line="360" w:lineRule="exact"/>
        <w:rPr>
          <w:rFonts w:asciiTheme="majorHAnsi" w:eastAsiaTheme="majorHAnsi" w:hAnsiTheme="majorHAnsi" w:cs="ＭＳ Ｐゴシック"/>
          <w:kern w:val="0"/>
          <w:szCs w:val="21"/>
        </w:rPr>
      </w:pPr>
      <w:r w:rsidRPr="00F40C93">
        <w:rPr>
          <w:rFonts w:asciiTheme="majorHAnsi" w:eastAsiaTheme="majorHAnsi" w:hAnsiTheme="majorHAnsi" w:cs="ＭＳ 明朝" w:hint="eastAsia"/>
          <w:color w:val="000000"/>
          <w:kern w:val="24"/>
          <w:szCs w:val="21"/>
        </w:rPr>
        <w:t>（3）自由利用の原則（</w:t>
      </w:r>
      <w:r w:rsidRPr="00F40C93">
        <w:rPr>
          <w:rFonts w:asciiTheme="majorHAnsi" w:eastAsiaTheme="majorHAnsi" w:hAnsiTheme="majorHAnsi" w:cs="ＭＳ Ｐゴシック" w:hint="eastAsia"/>
          <w:kern w:val="0"/>
          <w:szCs w:val="21"/>
        </w:rPr>
        <w:t>基発17号、昭和</w:t>
      </w:r>
    </w:p>
    <w:p w14:paraId="6E7C0B93" w14:textId="20D7FFFE" w:rsidR="00F40C93" w:rsidRPr="00F40C93" w:rsidRDefault="00F40C93" w:rsidP="007D30B8">
      <w:pPr>
        <w:widowControl/>
        <w:spacing w:line="360" w:lineRule="exact"/>
        <w:ind w:firstLineChars="100" w:firstLine="210"/>
        <w:rPr>
          <w:rFonts w:asciiTheme="majorHAnsi" w:eastAsiaTheme="majorHAnsi" w:hAnsiTheme="majorHAnsi" w:cs="ＭＳ 明朝"/>
          <w:color w:val="000000"/>
          <w:kern w:val="24"/>
          <w:szCs w:val="21"/>
        </w:rPr>
      </w:pPr>
      <w:r w:rsidRPr="00F40C93">
        <w:rPr>
          <w:rFonts w:asciiTheme="majorHAnsi" w:eastAsiaTheme="majorHAnsi" w:hAnsiTheme="majorHAnsi" w:cs="ＭＳ Ｐゴシック" w:hint="eastAsia"/>
          <w:kern w:val="0"/>
          <w:szCs w:val="21"/>
        </w:rPr>
        <w:t>22.9.13）</w:t>
      </w:r>
    </w:p>
    <w:p w14:paraId="27D50316" w14:textId="77777777" w:rsidR="00F40C93" w:rsidRPr="00F40C93" w:rsidRDefault="00F40C93" w:rsidP="00F40C93">
      <w:pPr>
        <w:widowControl/>
        <w:spacing w:line="360" w:lineRule="exact"/>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・電話交換手、手待ち時間は指揮監督下に</w:t>
      </w:r>
    </w:p>
    <w:p w14:paraId="31E4200F" w14:textId="77777777" w:rsidR="00F40C93" w:rsidRPr="00F40C93" w:rsidRDefault="00F40C93" w:rsidP="00F40C93">
      <w:pPr>
        <w:widowControl/>
        <w:spacing w:line="360" w:lineRule="exact"/>
        <w:ind w:firstLineChars="100" w:firstLine="210"/>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あり労働時間である。</w:t>
      </w:r>
    </w:p>
    <w:p w14:paraId="17AEBAB7" w14:textId="77777777" w:rsidR="00F40C93" w:rsidRPr="00F40C93" w:rsidRDefault="00F40C93" w:rsidP="00F40C93">
      <w:pPr>
        <w:widowControl/>
        <w:spacing w:line="360" w:lineRule="exact"/>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・外出規制は合理的な理由が必要。</w:t>
      </w:r>
    </w:p>
    <w:p w14:paraId="253DBB19" w14:textId="77777777" w:rsidR="00F40C93" w:rsidRPr="00F40C93" w:rsidRDefault="00F40C93" w:rsidP="00F40C93">
      <w:pPr>
        <w:widowControl/>
        <w:spacing w:line="360" w:lineRule="exact"/>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・適用除外－警察官、消防官吏・団員、児童</w:t>
      </w:r>
    </w:p>
    <w:p w14:paraId="4C3F85E6" w14:textId="77777777" w:rsidR="00F40C93" w:rsidRPr="00F40C93" w:rsidRDefault="00F40C93" w:rsidP="00F40C93">
      <w:pPr>
        <w:widowControl/>
        <w:spacing w:line="360" w:lineRule="exact"/>
        <w:ind w:firstLineChars="100" w:firstLine="210"/>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自立支援施設職員。</w:t>
      </w:r>
    </w:p>
    <w:p w14:paraId="3C009DE6" w14:textId="77777777" w:rsidR="00F40C93" w:rsidRPr="00F40C93" w:rsidRDefault="00F40C93" w:rsidP="00F40C93">
      <w:pPr>
        <w:widowControl/>
        <w:spacing w:line="360" w:lineRule="exact"/>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・労基署長の許可を得た施設職員（乳児院、</w:t>
      </w:r>
    </w:p>
    <w:p w14:paraId="7EB6561F" w14:textId="77777777" w:rsidR="00F40C93" w:rsidRPr="00F40C93" w:rsidRDefault="00F40C93" w:rsidP="00F40C93">
      <w:pPr>
        <w:widowControl/>
        <w:spacing w:line="360" w:lineRule="exact"/>
        <w:ind w:firstLineChars="100" w:firstLine="210"/>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lastRenderedPageBreak/>
        <w:t>児童養護施設、盲ろうあ施設、肢体不自由</w:t>
      </w:r>
    </w:p>
    <w:p w14:paraId="3412CDBC" w14:textId="77777777" w:rsidR="00F40C93" w:rsidRPr="00F40C93" w:rsidRDefault="00F40C93" w:rsidP="00F40C93">
      <w:pPr>
        <w:widowControl/>
        <w:spacing w:line="360" w:lineRule="exact"/>
        <w:ind w:firstLineChars="100" w:firstLine="210"/>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児施設）</w:t>
      </w:r>
    </w:p>
    <w:p w14:paraId="506B837B" w14:textId="77777777" w:rsidR="00F40C93" w:rsidRPr="00F40C93" w:rsidRDefault="00F40C93" w:rsidP="00F40C93">
      <w:pPr>
        <w:widowControl/>
        <w:spacing w:line="360" w:lineRule="exact"/>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・事業所の規律保持上必要な制約を加える</w:t>
      </w:r>
    </w:p>
    <w:p w14:paraId="479FEBE3" w14:textId="77777777" w:rsidR="00F40C93" w:rsidRPr="00F40C93" w:rsidRDefault="00F40C93" w:rsidP="00F40C93">
      <w:pPr>
        <w:widowControl/>
        <w:spacing w:line="360" w:lineRule="exact"/>
        <w:ind w:firstLineChars="100" w:firstLine="210"/>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ことは、休憩の目的を害さない限り差し</w:t>
      </w:r>
    </w:p>
    <w:p w14:paraId="5D293403" w14:textId="77777777" w:rsidR="00F40C93" w:rsidRPr="00F40C93" w:rsidRDefault="00F40C93" w:rsidP="00F40C93">
      <w:pPr>
        <w:widowControl/>
        <w:spacing w:line="360" w:lineRule="exact"/>
        <w:ind w:firstLineChars="100" w:firstLine="210"/>
        <w:rPr>
          <w:rFonts w:asciiTheme="majorHAnsi" w:eastAsiaTheme="majorHAnsi" w:hAnsiTheme="majorHAnsi" w:cs="ＭＳ Ｐゴシック"/>
          <w:kern w:val="0"/>
          <w:szCs w:val="21"/>
        </w:rPr>
      </w:pPr>
      <w:r w:rsidRPr="00F40C93">
        <w:rPr>
          <w:rFonts w:asciiTheme="majorHAnsi" w:eastAsiaTheme="majorHAnsi" w:hAnsiTheme="majorHAnsi" w:cs="ＭＳ 明朝" w:hint="eastAsia"/>
          <w:color w:val="000000"/>
          <w:kern w:val="24"/>
          <w:szCs w:val="21"/>
        </w:rPr>
        <w:t>支えない」（</w:t>
      </w:r>
      <w:r w:rsidRPr="00F40C93">
        <w:rPr>
          <w:rFonts w:asciiTheme="majorHAnsi" w:eastAsiaTheme="majorHAnsi" w:hAnsiTheme="majorHAnsi" w:cs="ＭＳ Ｐゴシック" w:hint="eastAsia"/>
          <w:kern w:val="0"/>
          <w:szCs w:val="21"/>
        </w:rPr>
        <w:t>同上。行政解釈は「労働から</w:t>
      </w:r>
    </w:p>
    <w:p w14:paraId="10BD3B0C" w14:textId="77777777" w:rsidR="00F40C93" w:rsidRPr="00F40C93" w:rsidRDefault="00F40C93" w:rsidP="00F40C93">
      <w:pPr>
        <w:widowControl/>
        <w:spacing w:line="360" w:lineRule="exact"/>
        <w:ind w:firstLineChars="100" w:firstLine="210"/>
        <w:rPr>
          <w:rFonts w:asciiTheme="majorHAnsi" w:eastAsiaTheme="majorHAnsi" w:hAnsiTheme="majorHAnsi" w:cs="ＭＳ Ｐゴシック"/>
          <w:kern w:val="0"/>
          <w:szCs w:val="21"/>
        </w:rPr>
      </w:pPr>
      <w:r w:rsidRPr="00F40C93">
        <w:rPr>
          <w:rFonts w:asciiTheme="majorHAnsi" w:eastAsiaTheme="majorHAnsi" w:hAnsiTheme="majorHAnsi" w:cs="ＭＳ Ｐゴシック" w:hint="eastAsia"/>
          <w:kern w:val="0"/>
          <w:szCs w:val="21"/>
        </w:rPr>
        <w:t>の解放」が「外出する権利まで認めたもの</w:t>
      </w:r>
    </w:p>
    <w:p w14:paraId="468EFAAC" w14:textId="77777777" w:rsidR="00F40C93" w:rsidRPr="00F40C93" w:rsidRDefault="00F40C93" w:rsidP="00F40C93">
      <w:pPr>
        <w:widowControl/>
        <w:spacing w:line="360" w:lineRule="exact"/>
        <w:ind w:firstLineChars="100" w:firstLine="210"/>
        <w:rPr>
          <w:rFonts w:asciiTheme="majorHAnsi" w:eastAsiaTheme="majorHAnsi" w:hAnsiTheme="majorHAnsi" w:cs="ＭＳ Ｐゴシック"/>
          <w:kern w:val="0"/>
          <w:szCs w:val="21"/>
        </w:rPr>
      </w:pPr>
      <w:r w:rsidRPr="00F40C93">
        <w:rPr>
          <w:rFonts w:asciiTheme="majorHAnsi" w:eastAsiaTheme="majorHAnsi" w:hAnsiTheme="majorHAnsi" w:cs="ＭＳ Ｐゴシック" w:hint="eastAsia"/>
          <w:kern w:val="0"/>
          <w:szCs w:val="21"/>
        </w:rPr>
        <w:t>ではない」というもの。）</w:t>
      </w:r>
    </w:p>
    <w:p w14:paraId="763384FA" w14:textId="77777777" w:rsidR="00F40C93" w:rsidRPr="00F40C93" w:rsidRDefault="00F40C93" w:rsidP="00F40C93">
      <w:pPr>
        <w:widowControl/>
        <w:spacing w:line="360" w:lineRule="exact"/>
        <w:ind w:firstLineChars="150" w:firstLine="315"/>
        <w:rPr>
          <w:rFonts w:asciiTheme="majorHAnsi" w:eastAsiaTheme="majorHAnsi" w:hAnsiTheme="majorHAnsi" w:cs="ＭＳ 明朝"/>
          <w:color w:val="000000"/>
          <w:kern w:val="24"/>
          <w:szCs w:val="21"/>
        </w:rPr>
      </w:pPr>
    </w:p>
    <w:p w14:paraId="31816BA0" w14:textId="77777777" w:rsidR="00F40C93" w:rsidRPr="00F40C93" w:rsidRDefault="00F40C93" w:rsidP="00F40C93">
      <w:pPr>
        <w:widowControl/>
        <w:spacing w:line="360" w:lineRule="exact"/>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（4）昼夜交代勤務の休憩</w:t>
      </w:r>
    </w:p>
    <w:p w14:paraId="4D0A95E4" w14:textId="77777777" w:rsidR="00F40C93" w:rsidRPr="00F40C93" w:rsidRDefault="00F40C93" w:rsidP="00F40C93">
      <w:pPr>
        <w:widowControl/>
        <w:spacing w:line="360" w:lineRule="exact"/>
        <w:ind w:firstLineChars="100" w:firstLine="210"/>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「法律上は最低1時間の休憩を与えれば</w:t>
      </w:r>
    </w:p>
    <w:p w14:paraId="2A253195" w14:textId="09E1E8D8" w:rsidR="00F40C93" w:rsidRPr="00F40C93" w:rsidRDefault="00F40C93" w:rsidP="007D30B8">
      <w:pPr>
        <w:widowControl/>
        <w:snapToGrid w:val="0"/>
        <w:spacing w:line="360" w:lineRule="exact"/>
        <w:ind w:leftChars="100" w:left="210"/>
        <w:rPr>
          <w:rFonts w:asciiTheme="majorHAnsi" w:eastAsiaTheme="majorHAnsi" w:hAnsiTheme="majorHAnsi"/>
          <w:kern w:val="0"/>
          <w:szCs w:val="21"/>
        </w:rPr>
      </w:pPr>
      <w:r w:rsidRPr="00F40C93">
        <w:rPr>
          <w:rFonts w:asciiTheme="majorHAnsi" w:eastAsiaTheme="majorHAnsi" w:hAnsiTheme="majorHAnsi" w:cs="ＭＳ 明朝" w:hint="eastAsia"/>
          <w:color w:val="000000"/>
          <w:kern w:val="24"/>
          <w:szCs w:val="21"/>
        </w:rPr>
        <w:t>違反とはされない」（</w:t>
      </w:r>
      <w:r w:rsidRPr="00F40C93">
        <w:rPr>
          <w:rFonts w:asciiTheme="majorHAnsi" w:eastAsiaTheme="majorHAnsi" w:hAnsiTheme="majorHAnsi" w:hint="eastAsia"/>
          <w:kern w:val="0"/>
          <w:szCs w:val="21"/>
        </w:rPr>
        <w:t>基収第1582号、昭和23.5.10）</w:t>
      </w:r>
    </w:p>
    <w:p w14:paraId="6FEBEE3A" w14:textId="77777777" w:rsidR="00F40C93" w:rsidRPr="00F40C93" w:rsidRDefault="00F40C93" w:rsidP="00F40C93">
      <w:pPr>
        <w:widowControl/>
        <w:spacing w:line="360" w:lineRule="exact"/>
        <w:ind w:firstLineChars="100" w:firstLine="210"/>
        <w:rPr>
          <w:rFonts w:asciiTheme="majorHAnsi" w:eastAsiaTheme="majorHAnsi" w:hAnsiTheme="majorHAnsi" w:cs="ＭＳ 明朝"/>
          <w:color w:val="000000"/>
          <w:kern w:val="24"/>
          <w:szCs w:val="21"/>
        </w:rPr>
      </w:pPr>
    </w:p>
    <w:p w14:paraId="491F23C0" w14:textId="77777777" w:rsidR="00F40C93" w:rsidRPr="00F40C93" w:rsidRDefault="00F40C93" w:rsidP="007D30B8">
      <w:pPr>
        <w:widowControl/>
        <w:snapToGrid w:val="0"/>
        <w:spacing w:line="360" w:lineRule="exact"/>
        <w:ind w:left="210" w:hangingChars="100" w:hanging="210"/>
        <w:jc w:val="left"/>
        <w:rPr>
          <w:rFonts w:asciiTheme="majorHAnsi" w:eastAsiaTheme="majorHAnsi" w:hAnsiTheme="majorHAnsi" w:cs="ＭＳ 明朝"/>
          <w:color w:val="000000"/>
          <w:kern w:val="24"/>
          <w:szCs w:val="21"/>
        </w:rPr>
      </w:pPr>
      <w:r w:rsidRPr="00F40C93">
        <w:rPr>
          <w:rFonts w:ascii="游ゴシック Light" w:eastAsia="游ゴシック Light" w:hAnsi="游ゴシック Light" w:cs="游ゴシック Light" w:hint="eastAsia"/>
          <w:color w:val="000000"/>
          <w:kern w:val="24"/>
          <w:szCs w:val="21"/>
        </w:rPr>
        <w:t>（5）「手待ち時間」は労働時間</w:t>
      </w:r>
      <w:r w:rsidRPr="00F40C93">
        <w:rPr>
          <w:rFonts w:asciiTheme="majorHAnsi" w:eastAsiaTheme="majorHAnsi" w:hAnsiTheme="majorHAnsi" w:cs="ＭＳ 明朝" w:hint="eastAsia"/>
          <w:color w:val="000000"/>
          <w:kern w:val="24"/>
          <w:szCs w:val="21"/>
        </w:rPr>
        <w:t xml:space="preserve">。すなわち使用者から「働け」という命令があれば、ただちに就労する態勢で待機している場合。　</w:t>
      </w:r>
    </w:p>
    <w:p w14:paraId="2B9D5DFF" w14:textId="77777777" w:rsidR="007D30B8" w:rsidRDefault="00F40C93" w:rsidP="007D30B8">
      <w:pPr>
        <w:widowControl/>
        <w:snapToGrid w:val="0"/>
        <w:spacing w:line="360" w:lineRule="exact"/>
        <w:ind w:firstLineChars="200" w:firstLine="420"/>
        <w:jc w:val="left"/>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ドライバーが「手空き時間、自由に利</w:t>
      </w:r>
    </w:p>
    <w:p w14:paraId="5FE6F321" w14:textId="77777777" w:rsidR="007D30B8" w:rsidRDefault="00F40C93" w:rsidP="007D30B8">
      <w:pPr>
        <w:widowControl/>
        <w:snapToGrid w:val="0"/>
        <w:spacing w:line="360" w:lineRule="exact"/>
        <w:ind w:firstLineChars="100" w:firstLine="210"/>
        <w:jc w:val="left"/>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用することができるならば法34条の休</w:t>
      </w:r>
    </w:p>
    <w:p w14:paraId="31F3C47F" w14:textId="77777777" w:rsidR="007D30B8" w:rsidRDefault="00F40C93" w:rsidP="007D30B8">
      <w:pPr>
        <w:widowControl/>
        <w:snapToGrid w:val="0"/>
        <w:spacing w:line="360" w:lineRule="exact"/>
        <w:ind w:firstLineChars="100" w:firstLine="210"/>
        <w:jc w:val="left"/>
        <w:rPr>
          <w:rFonts w:asciiTheme="majorHAnsi" w:eastAsiaTheme="majorHAnsi" w:hAnsiTheme="majorHAnsi"/>
          <w:kern w:val="0"/>
          <w:szCs w:val="21"/>
        </w:rPr>
      </w:pPr>
      <w:r w:rsidRPr="00F40C93">
        <w:rPr>
          <w:rFonts w:asciiTheme="majorHAnsi" w:eastAsiaTheme="majorHAnsi" w:hAnsiTheme="majorHAnsi" w:cs="ＭＳ 明朝" w:hint="eastAsia"/>
          <w:color w:val="000000"/>
          <w:kern w:val="24"/>
          <w:szCs w:val="21"/>
        </w:rPr>
        <w:t>憩」である。（</w:t>
      </w:r>
      <w:r w:rsidRPr="00F40C93">
        <w:rPr>
          <w:rFonts w:asciiTheme="majorHAnsi" w:eastAsiaTheme="majorHAnsi" w:hAnsiTheme="majorHAnsi" w:hint="eastAsia"/>
          <w:kern w:val="0"/>
          <w:szCs w:val="21"/>
        </w:rPr>
        <w:t>基収第6051号、昭和</w:t>
      </w:r>
    </w:p>
    <w:p w14:paraId="4AAB602E" w14:textId="4C678B96" w:rsidR="00F40C93" w:rsidRDefault="00F40C93" w:rsidP="007D30B8">
      <w:pPr>
        <w:widowControl/>
        <w:snapToGrid w:val="0"/>
        <w:spacing w:line="360" w:lineRule="exact"/>
        <w:ind w:firstLineChars="100" w:firstLine="210"/>
        <w:jc w:val="left"/>
        <w:rPr>
          <w:rFonts w:asciiTheme="majorHAnsi" w:eastAsiaTheme="majorHAnsi" w:hAnsiTheme="majorHAnsi"/>
          <w:kern w:val="0"/>
          <w:szCs w:val="21"/>
        </w:rPr>
      </w:pPr>
      <w:r w:rsidRPr="00F40C93">
        <w:rPr>
          <w:rFonts w:asciiTheme="majorHAnsi" w:eastAsiaTheme="majorHAnsi" w:hAnsiTheme="majorHAnsi" w:hint="eastAsia"/>
          <w:kern w:val="0"/>
          <w:szCs w:val="21"/>
        </w:rPr>
        <w:t>39.10.9）</w:t>
      </w:r>
    </w:p>
    <w:p w14:paraId="1441F24F" w14:textId="03EEBFF0" w:rsidR="007D30B8" w:rsidRDefault="007D30B8" w:rsidP="007D30B8">
      <w:pPr>
        <w:widowControl/>
        <w:spacing w:line="360" w:lineRule="exact"/>
        <w:rPr>
          <w:rFonts w:asciiTheme="majorHAnsi" w:eastAsiaTheme="majorHAnsi" w:hAnsiTheme="majorHAnsi" w:cs="ＭＳ 明朝"/>
          <w:color w:val="000000"/>
          <w:kern w:val="24"/>
          <w:sz w:val="18"/>
          <w:szCs w:val="18"/>
        </w:rPr>
      </w:pPr>
    </w:p>
    <w:p w14:paraId="6EA69951" w14:textId="56304132" w:rsidR="007D30B8" w:rsidRDefault="00F40C93" w:rsidP="007D30B8">
      <w:pPr>
        <w:widowControl/>
        <w:spacing w:line="360" w:lineRule="exact"/>
        <w:ind w:firstLineChars="500" w:firstLine="1050"/>
        <w:rPr>
          <w:rFonts w:asciiTheme="majorHAnsi" w:eastAsiaTheme="majorHAnsi" w:hAnsiTheme="majorHAnsi" w:cs="ＭＳ Ｐゴシック"/>
          <w:color w:val="000000" w:themeColor="text1"/>
          <w:szCs w:val="21"/>
        </w:rPr>
      </w:pPr>
      <w:r w:rsidRPr="007D30B8">
        <w:rPr>
          <w:rFonts w:ascii="ＭＳ ゴシック" w:eastAsia="ＭＳ ゴシック" w:hAnsi="ＭＳ ゴシック" w:cs="ＭＳ Ｐゴシック" w:hint="eastAsia"/>
          <w:color w:val="000000" w:themeColor="text1"/>
          <w:szCs w:val="21"/>
        </w:rPr>
        <w:t>あぁ、そうなんだ</w:t>
      </w:r>
      <w:r w:rsidR="007D30B8" w:rsidRPr="007D30B8">
        <w:rPr>
          <w:rFonts w:ascii="ＭＳ ゴシック" w:eastAsia="ＭＳ ゴシック" w:hAnsi="ＭＳ ゴシック" w:cs="ＭＳ Ｐゴシック" w:hint="eastAsia"/>
          <w:color w:val="000000" w:themeColor="text1"/>
          <w:szCs w:val="21"/>
        </w:rPr>
        <w:t xml:space="preserve">　</w:t>
      </w:r>
      <w:r w:rsidRPr="00F40C93">
        <w:rPr>
          <w:rFonts w:asciiTheme="majorHAnsi" w:eastAsiaTheme="majorHAnsi" w:hAnsiTheme="majorHAnsi" w:cs="ＭＳ Ｐゴシック" w:hint="eastAsia"/>
          <w:color w:val="000000" w:themeColor="text1"/>
          <w:szCs w:val="21"/>
        </w:rPr>
        <w:t>休息と休憩</w:t>
      </w:r>
    </w:p>
    <w:p w14:paraId="323F2CA3" w14:textId="77777777" w:rsidR="007D30B8" w:rsidRDefault="00F40C93" w:rsidP="007D30B8">
      <w:pPr>
        <w:widowControl/>
        <w:spacing w:line="360" w:lineRule="exact"/>
        <w:ind w:firstLineChars="400" w:firstLine="840"/>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hint="eastAsia"/>
          <w:color w:val="000000" w:themeColor="text1"/>
          <w:szCs w:val="21"/>
        </w:rPr>
        <w:t>－休息とは</w:t>
      </w:r>
      <w:hyperlink r:id="rId32" w:history="1">
        <w:r w:rsidRPr="00F40C93">
          <w:rPr>
            <w:rFonts w:asciiTheme="majorHAnsi" w:eastAsiaTheme="majorHAnsi" w:hAnsiTheme="majorHAnsi" w:cs="ＭＳ Ｐゴシック" w:hint="eastAsia"/>
            <w:color w:val="000000" w:themeColor="text1"/>
            <w:szCs w:val="21"/>
          </w:rPr>
          <w:t>勤務時間</w:t>
        </w:r>
      </w:hyperlink>
      <w:r w:rsidRPr="00F40C93">
        <w:rPr>
          <w:rFonts w:asciiTheme="majorHAnsi" w:eastAsiaTheme="majorHAnsi" w:hAnsiTheme="majorHAnsi" w:cs="ＭＳ Ｐゴシック" w:hint="eastAsia"/>
          <w:color w:val="000000" w:themeColor="text1"/>
          <w:szCs w:val="21"/>
        </w:rPr>
        <w:t>に含まれる有</w:t>
      </w:r>
    </w:p>
    <w:p w14:paraId="69C0B2B2" w14:textId="77777777" w:rsidR="007D30B8" w:rsidRDefault="00F40C93" w:rsidP="007D30B8">
      <w:pPr>
        <w:widowControl/>
        <w:spacing w:line="360" w:lineRule="exact"/>
        <w:ind w:firstLineChars="400" w:firstLine="840"/>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hint="eastAsia"/>
          <w:color w:val="000000" w:themeColor="text1"/>
          <w:szCs w:val="21"/>
        </w:rPr>
        <w:t>給の休憩。通常、昼食休憩は無給で</w:t>
      </w:r>
    </w:p>
    <w:p w14:paraId="762E704F" w14:textId="77777777" w:rsidR="007D30B8" w:rsidRDefault="00F40C93" w:rsidP="007D30B8">
      <w:pPr>
        <w:widowControl/>
        <w:spacing w:line="360" w:lineRule="exact"/>
        <w:ind w:firstLineChars="400" w:firstLine="840"/>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hint="eastAsia"/>
          <w:color w:val="000000" w:themeColor="text1"/>
          <w:szCs w:val="21"/>
        </w:rPr>
        <w:t>ある。公務員は勤務4時間につき</w:t>
      </w:r>
    </w:p>
    <w:p w14:paraId="4003929B" w14:textId="77777777" w:rsidR="007D30B8" w:rsidRDefault="00F40C93" w:rsidP="007D30B8">
      <w:pPr>
        <w:widowControl/>
        <w:spacing w:line="360" w:lineRule="exact"/>
        <w:ind w:firstLineChars="400" w:firstLine="840"/>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hint="eastAsia"/>
          <w:color w:val="000000" w:themeColor="text1"/>
          <w:szCs w:val="21"/>
        </w:rPr>
        <w:t>15分が認められていたが「厚遇批</w:t>
      </w:r>
    </w:p>
    <w:p w14:paraId="23AF6125" w14:textId="77777777" w:rsidR="007D30B8" w:rsidRDefault="00F40C93" w:rsidP="007D30B8">
      <w:pPr>
        <w:widowControl/>
        <w:spacing w:line="360" w:lineRule="exact"/>
        <w:ind w:firstLineChars="400" w:firstLine="840"/>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hint="eastAsia"/>
          <w:color w:val="000000" w:themeColor="text1"/>
          <w:szCs w:val="21"/>
        </w:rPr>
        <w:t>判」により、国は06年に廃止した。</w:t>
      </w:r>
    </w:p>
    <w:p w14:paraId="080C2D3D" w14:textId="77777777" w:rsidR="007D30B8" w:rsidRDefault="00F40C93" w:rsidP="007D30B8">
      <w:pPr>
        <w:widowControl/>
        <w:spacing w:line="360" w:lineRule="exact"/>
        <w:ind w:firstLineChars="400" w:firstLine="840"/>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hint="eastAsia"/>
          <w:color w:val="000000" w:themeColor="text1"/>
          <w:szCs w:val="21"/>
        </w:rPr>
        <w:t>総務省は</w:t>
      </w:r>
      <w:hyperlink r:id="rId33" w:history="1">
        <w:r w:rsidRPr="00F40C93">
          <w:rPr>
            <w:rFonts w:asciiTheme="majorHAnsi" w:eastAsiaTheme="majorHAnsi" w:hAnsiTheme="majorHAnsi" w:cs="ＭＳ Ｐゴシック" w:hint="eastAsia"/>
            <w:color w:val="000000" w:themeColor="text1"/>
            <w:szCs w:val="21"/>
          </w:rPr>
          <w:t>地方自治体</w:t>
        </w:r>
      </w:hyperlink>
      <w:r w:rsidRPr="00F40C93">
        <w:rPr>
          <w:rFonts w:asciiTheme="majorHAnsi" w:eastAsiaTheme="majorHAnsi" w:hAnsiTheme="majorHAnsi" w:cs="ＭＳ Ｐゴシック" w:hint="eastAsia"/>
          <w:color w:val="000000" w:themeColor="text1"/>
          <w:szCs w:val="21"/>
        </w:rPr>
        <w:t>にも廃止を促</w:t>
      </w:r>
    </w:p>
    <w:p w14:paraId="1CD87036" w14:textId="1A2E94B9" w:rsidR="00F40C93" w:rsidRPr="00F40C93" w:rsidRDefault="00F40C93" w:rsidP="007D30B8">
      <w:pPr>
        <w:widowControl/>
        <w:spacing w:line="360" w:lineRule="exact"/>
        <w:ind w:firstLineChars="400" w:firstLine="840"/>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hint="eastAsia"/>
          <w:color w:val="000000" w:themeColor="text1"/>
          <w:szCs w:val="21"/>
        </w:rPr>
        <w:t>している。（2009.3.7 「朝日」)</w:t>
      </w:r>
    </w:p>
    <w:p w14:paraId="365576D3" w14:textId="77777777" w:rsidR="00F40C93" w:rsidRPr="00F40C93" w:rsidRDefault="00F40C93" w:rsidP="00F40C93">
      <w:pPr>
        <w:spacing w:line="360" w:lineRule="exact"/>
        <w:ind w:firstLineChars="100" w:firstLine="210"/>
        <w:rPr>
          <w:rFonts w:asciiTheme="majorHAnsi" w:eastAsiaTheme="majorHAnsi" w:hAnsiTheme="majorHAnsi" w:cs="ＭＳ Ｐゴシック"/>
          <w:color w:val="000000" w:themeColor="text1"/>
          <w:szCs w:val="21"/>
        </w:rPr>
      </w:pPr>
    </w:p>
    <w:p w14:paraId="07BC40C4" w14:textId="77777777" w:rsidR="00F40C93" w:rsidRPr="00F40C93" w:rsidRDefault="00F40C93" w:rsidP="00F40C93">
      <w:pPr>
        <w:widowControl/>
        <w:shd w:val="clear" w:color="auto" w:fill="FFFFFF"/>
        <w:ind w:leftChars="100" w:left="210" w:firstLineChars="100" w:firstLine="21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noProof/>
          <w:color w:val="000000"/>
          <w:kern w:val="0"/>
          <w:szCs w:val="21"/>
        </w:rPr>
        <mc:AlternateContent>
          <mc:Choice Requires="wps">
            <w:drawing>
              <wp:anchor distT="0" distB="0" distL="114300" distR="114300" simplePos="0" relativeHeight="251747328" behindDoc="0" locked="0" layoutInCell="1" allowOverlap="1" wp14:anchorId="7F110A01" wp14:editId="4BB9B250">
                <wp:simplePos x="0" y="0"/>
                <wp:positionH relativeFrom="column">
                  <wp:posOffset>52705</wp:posOffset>
                </wp:positionH>
                <wp:positionV relativeFrom="paragraph">
                  <wp:posOffset>103505</wp:posOffset>
                </wp:positionV>
                <wp:extent cx="574040" cy="350520"/>
                <wp:effectExtent l="0" t="0" r="0" b="0"/>
                <wp:wrapNone/>
                <wp:docPr id="39" name="四角形: 角を丸くする 39"/>
                <wp:cNvGraphicFramePr/>
                <a:graphic xmlns:a="http://schemas.openxmlformats.org/drawingml/2006/main">
                  <a:graphicData uri="http://schemas.microsoft.com/office/word/2010/wordprocessingShape">
                    <wps:wsp>
                      <wps:cNvSpPr/>
                      <wps:spPr>
                        <a:xfrm>
                          <a:off x="0" y="0"/>
                          <a:ext cx="574040" cy="350520"/>
                        </a:xfrm>
                        <a:prstGeom prst="roundRect">
                          <a:avLst/>
                        </a:prstGeom>
                        <a:solidFill>
                          <a:sysClr val="windowText" lastClr="000000"/>
                        </a:solidFill>
                        <a:ln w="12700" cap="flat" cmpd="sng" algn="ctr">
                          <a:noFill/>
                          <a:prstDash val="solid"/>
                          <a:miter lim="800000"/>
                        </a:ln>
                        <a:effectLst/>
                      </wps:spPr>
                      <wps:txbx>
                        <w:txbxContent>
                          <w:p w14:paraId="33CC6A05" w14:textId="77777777" w:rsidR="00EA6C6F" w:rsidRPr="00D301E9" w:rsidRDefault="00EA6C6F" w:rsidP="00F40C93">
                            <w:pPr>
                              <w:jc w:val="center"/>
                              <w:rPr>
                                <w:color w:val="FFFFFF" w:themeColor="background1"/>
                              </w:rPr>
                            </w:pPr>
                            <w:r w:rsidRPr="00D301E9">
                              <w:rPr>
                                <w:rFonts w:ascii="ＭＳ ゴシック" w:eastAsia="ＭＳ ゴシック" w:hAnsi="ＭＳ ゴシック" w:cs="ＭＳ Ｐゴシック" w:hint="eastAsia"/>
                                <w:color w:val="FFFFFF" w:themeColor="background1"/>
                                <w:kern w:val="0"/>
                                <w:szCs w:val="21"/>
                              </w:rPr>
                              <w:t>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110A01" id="四角形: 角を丸くする 39" o:spid="_x0000_s1074" style="position:absolute;left:0;text-align:left;margin-left:4.15pt;margin-top:8.15pt;width:45.2pt;height:27.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" fillcolor="windowText" stroked="f" strokeweight="1pt">
                <v:stroke joinstyle="miter"/>
                <v:textbox>
                  <w:txbxContent>
                    <w:p w14:paraId="33CC6A05" w14:textId="77777777" w:rsidR="00EA6C6F" w:rsidRPr="00D301E9" w:rsidRDefault="00EA6C6F" w:rsidP="00F40C93">
                      <w:pPr>
                        <w:jc w:val="center"/>
                        <w:rPr>
                          <w:color w:val="FFFFFF" w:themeColor="background1"/>
                        </w:rPr>
                      </w:pPr>
                      <w:r w:rsidRPr="00D301E9">
                        <w:rPr>
                          <w:rFonts w:ascii="ＭＳ ゴシック" w:eastAsia="ＭＳ ゴシック" w:hAnsi="ＭＳ ゴシック" w:cs="ＭＳ Ｐゴシック" w:hint="eastAsia"/>
                          <w:color w:val="FFFFFF" w:themeColor="background1"/>
                          <w:kern w:val="0"/>
                          <w:szCs w:val="21"/>
                        </w:rPr>
                        <w:t>休日</w:t>
                      </w:r>
                    </w:p>
                  </w:txbxContent>
                </v:textbox>
              </v:roundrect>
            </w:pict>
          </mc:Fallback>
        </mc:AlternateContent>
      </w:r>
    </w:p>
    <w:p w14:paraId="5C0D56F3"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jc w:val="left"/>
        <w:rPr>
          <w:rFonts w:ascii="ＭＳ ゴシック" w:eastAsia="ＭＳ ゴシック" w:hAnsi="ＭＳ ゴシック" w:cs="ＭＳ Ｐゴシック"/>
          <w:color w:val="000000"/>
          <w:kern w:val="0"/>
          <w:szCs w:val="21"/>
        </w:rPr>
      </w:pPr>
    </w:p>
    <w:p w14:paraId="06CD8784" w14:textId="3111CA0D" w:rsidR="00F40C93" w:rsidRPr="00F40C93" w:rsidRDefault="00F40C93" w:rsidP="00215788">
      <w:pPr>
        <w:widowControl/>
        <w:pBdr>
          <w:top w:val="single" w:sz="4" w:space="1" w:color="auto"/>
          <w:left w:val="single" w:sz="4" w:space="4" w:color="auto"/>
          <w:bottom w:val="single" w:sz="4" w:space="1" w:color="auto"/>
          <w:right w:val="single" w:sz="4" w:space="4" w:color="auto"/>
        </w:pBdr>
        <w:shd w:val="clear" w:color="auto" w:fill="FFFFFF"/>
        <w:ind w:left="240" w:hanging="24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第</w:t>
      </w:r>
      <w:r w:rsidR="0068391C">
        <w:rPr>
          <w:rFonts w:ascii="ＭＳ ゴシック" w:eastAsia="ＭＳ ゴシック" w:hAnsi="ＭＳ ゴシック" w:cs="ＭＳ Ｐゴシック" w:hint="eastAsia"/>
          <w:color w:val="000000"/>
          <w:kern w:val="0"/>
          <w:szCs w:val="21"/>
        </w:rPr>
        <w:t>35</w:t>
      </w:r>
      <w:r w:rsidRPr="00F40C93">
        <w:rPr>
          <w:rFonts w:ascii="ＭＳ ゴシック" w:eastAsia="ＭＳ ゴシック" w:hAnsi="ＭＳ ゴシック" w:cs="ＭＳ Ｐゴシック" w:hint="eastAsia"/>
          <w:color w:val="000000"/>
          <w:kern w:val="0"/>
          <w:szCs w:val="21"/>
        </w:rPr>
        <w:t>条　使用者は、労働者に対して、毎週少くとも一回の休日を与えなければならない。</w:t>
      </w:r>
    </w:p>
    <w:p w14:paraId="15D48143" w14:textId="67135463" w:rsidR="00F40C93" w:rsidRPr="00F40C93" w:rsidRDefault="00F40C93" w:rsidP="00215788">
      <w:pPr>
        <w:widowControl/>
        <w:pBdr>
          <w:top w:val="single" w:sz="4" w:space="1" w:color="auto"/>
          <w:left w:val="single" w:sz="4" w:space="4" w:color="auto"/>
          <w:bottom w:val="single" w:sz="4" w:space="1" w:color="auto"/>
          <w:right w:val="single" w:sz="4" w:space="4" w:color="auto"/>
        </w:pBdr>
        <w:shd w:val="clear" w:color="auto" w:fill="FFFFFF"/>
        <w:ind w:left="240" w:hanging="24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②　前項の規定は、</w:t>
      </w:r>
      <w:r w:rsidR="0068391C">
        <w:rPr>
          <w:rFonts w:ascii="ＭＳ ゴシック" w:eastAsia="ＭＳ ゴシック" w:hAnsi="ＭＳ ゴシック" w:cs="ＭＳ Ｐゴシック" w:hint="eastAsia"/>
          <w:color w:val="000000"/>
          <w:kern w:val="0"/>
          <w:szCs w:val="21"/>
        </w:rPr>
        <w:t>4</w:t>
      </w:r>
      <w:r w:rsidRPr="00F40C93">
        <w:rPr>
          <w:rFonts w:ascii="ＭＳ ゴシック" w:eastAsia="ＭＳ ゴシック" w:hAnsi="ＭＳ ゴシック" w:cs="ＭＳ Ｐゴシック" w:hint="eastAsia"/>
          <w:color w:val="000000"/>
          <w:kern w:val="0"/>
          <w:szCs w:val="21"/>
        </w:rPr>
        <w:t>週間を通じ</w:t>
      </w:r>
      <w:r w:rsidR="0068391C">
        <w:rPr>
          <w:rFonts w:ascii="ＭＳ ゴシック" w:eastAsia="ＭＳ ゴシック" w:hAnsi="ＭＳ ゴシック" w:cs="ＭＳ Ｐゴシック" w:hint="eastAsia"/>
          <w:color w:val="000000"/>
          <w:kern w:val="0"/>
          <w:szCs w:val="21"/>
        </w:rPr>
        <w:t>4</w:t>
      </w:r>
      <w:r w:rsidRPr="00F40C93">
        <w:rPr>
          <w:rFonts w:ascii="ＭＳ ゴシック" w:eastAsia="ＭＳ ゴシック" w:hAnsi="ＭＳ ゴシック" w:cs="ＭＳ Ｐゴシック" w:hint="eastAsia"/>
          <w:color w:val="000000"/>
          <w:kern w:val="0"/>
          <w:szCs w:val="21"/>
        </w:rPr>
        <w:t>日以上の休日を与える使用者については適用しない。</w:t>
      </w:r>
    </w:p>
    <w:p w14:paraId="146FA48F" w14:textId="77777777" w:rsidR="00F40C93" w:rsidRPr="00F40C93" w:rsidRDefault="00F40C93" w:rsidP="00F40C93">
      <w:pPr>
        <w:widowControl/>
        <w:shd w:val="clear" w:color="auto" w:fill="FFFFFF"/>
        <w:ind w:left="480" w:hanging="240"/>
        <w:jc w:val="left"/>
        <w:rPr>
          <w:rFonts w:ascii="ＭＳ ゴシック" w:eastAsia="ＭＳ ゴシック" w:hAnsi="ＭＳ ゴシック" w:cs="ＭＳ Ｐゴシック"/>
          <w:color w:val="000000"/>
          <w:kern w:val="0"/>
          <w:szCs w:val="21"/>
        </w:rPr>
      </w:pPr>
    </w:p>
    <w:p w14:paraId="1A08C4CA" w14:textId="77777777" w:rsidR="00F40C93" w:rsidRPr="007D30B8" w:rsidRDefault="00F40C93" w:rsidP="00F40C93">
      <w:pPr>
        <w:widowControl/>
        <w:shd w:val="clear" w:color="auto" w:fill="FFFFFF"/>
        <w:jc w:val="left"/>
        <w:rPr>
          <w:rFonts w:ascii="ＭＳ ゴシック" w:eastAsia="ＭＳ ゴシック" w:hAnsi="ＭＳ ゴシック" w:cs="ＭＳ Ｐゴシック"/>
          <w:color w:val="000000"/>
          <w:kern w:val="0"/>
          <w:szCs w:val="21"/>
        </w:rPr>
      </w:pPr>
      <w:r w:rsidRPr="007D30B8">
        <w:rPr>
          <w:rFonts w:ascii="ＭＳ ゴシック" w:eastAsia="ＭＳ ゴシック" w:hAnsi="ＭＳ ゴシック" w:cs="ＭＳ Ｐゴシック" w:hint="eastAsia"/>
          <w:color w:val="000000"/>
          <w:kern w:val="0"/>
          <w:szCs w:val="21"/>
        </w:rPr>
        <w:t>〔ザックリ解釈〕</w:t>
      </w:r>
    </w:p>
    <w:p w14:paraId="5D722DC2" w14:textId="77777777" w:rsidR="00F40C93" w:rsidRPr="00F40C93" w:rsidRDefault="00F40C93" w:rsidP="00F40C93">
      <w:pPr>
        <w:widowControl/>
        <w:shd w:val="clear" w:color="auto" w:fill="FFFFFF"/>
        <w:ind w:left="480" w:hanging="240"/>
        <w:jc w:val="left"/>
        <w:rPr>
          <w:rFonts w:ascii="ＭＳ ゴシック" w:eastAsia="ＭＳ ゴシック" w:hAnsi="ＭＳ ゴシック" w:cs="ＭＳ Ｐゴシック"/>
          <w:color w:val="000000"/>
          <w:kern w:val="0"/>
          <w:szCs w:val="21"/>
        </w:rPr>
      </w:pPr>
    </w:p>
    <w:p w14:paraId="0052440C" w14:textId="77777777" w:rsidR="00F40C93" w:rsidRPr="00F40C93" w:rsidRDefault="00F40C93" w:rsidP="00D91B0C">
      <w:pPr>
        <w:numPr>
          <w:ilvl w:val="0"/>
          <w:numId w:val="8"/>
        </w:numPr>
        <w:rPr>
          <w:rFonts w:asciiTheme="majorHAnsi" w:eastAsiaTheme="majorHAnsi" w:hAnsiTheme="majorHAnsi" w:cs="ＭＳ Ｐゴシック"/>
          <w:bCs/>
          <w:szCs w:val="21"/>
        </w:rPr>
      </w:pPr>
      <w:r w:rsidRPr="00F40C93">
        <w:rPr>
          <w:rFonts w:asciiTheme="majorHAnsi" w:eastAsiaTheme="majorHAnsi" w:hAnsiTheme="majorHAnsi" w:cs="ＭＳ Ｐゴシック"/>
          <w:bCs/>
          <w:szCs w:val="21"/>
        </w:rPr>
        <w:t>毎週少なくとも1回の休日</w:t>
      </w:r>
      <w:r w:rsidRPr="00F40C93">
        <w:rPr>
          <w:rFonts w:asciiTheme="majorHAnsi" w:eastAsiaTheme="majorHAnsi" w:hAnsiTheme="majorHAnsi" w:cs="ＭＳ Ｐゴシック" w:hint="eastAsia"/>
          <w:bCs/>
          <w:szCs w:val="21"/>
        </w:rPr>
        <w:t>を与えな</w:t>
      </w:r>
    </w:p>
    <w:p w14:paraId="6F09284B" w14:textId="794603FF" w:rsidR="00F40C93" w:rsidRPr="00F40C93" w:rsidRDefault="00F40C93" w:rsidP="007D30B8">
      <w:pPr>
        <w:ind w:firstLineChars="200" w:firstLine="420"/>
        <w:rPr>
          <w:rFonts w:asciiTheme="majorHAnsi" w:eastAsiaTheme="majorHAnsi" w:hAnsiTheme="majorHAnsi" w:cs="ＭＳ Ｐゴシック"/>
          <w:bCs/>
          <w:szCs w:val="21"/>
        </w:rPr>
      </w:pPr>
      <w:r w:rsidRPr="00F40C93">
        <w:rPr>
          <w:rFonts w:asciiTheme="majorHAnsi" w:eastAsiaTheme="majorHAnsi" w:hAnsiTheme="majorHAnsi" w:cs="ＭＳ Ｐゴシック" w:hint="eastAsia"/>
          <w:bCs/>
          <w:szCs w:val="21"/>
        </w:rPr>
        <w:t>ければならない。</w:t>
      </w:r>
    </w:p>
    <w:p w14:paraId="4D5BBE55" w14:textId="77777777" w:rsidR="00F40C93" w:rsidRPr="00F40C93" w:rsidRDefault="00F40C93" w:rsidP="00F40C93">
      <w:pPr>
        <w:ind w:left="612"/>
        <w:rPr>
          <w:rFonts w:asciiTheme="majorHAnsi" w:eastAsiaTheme="majorHAnsi" w:hAnsiTheme="majorHAnsi" w:cs="+mn-cs"/>
          <w:color w:val="000000"/>
          <w:kern w:val="24"/>
          <w:szCs w:val="21"/>
        </w:rPr>
      </w:pPr>
    </w:p>
    <w:p w14:paraId="53A1991F" w14:textId="77777777" w:rsidR="00F40C93" w:rsidRPr="00F40C93" w:rsidRDefault="00F40C93" w:rsidP="00D91B0C">
      <w:pPr>
        <w:numPr>
          <w:ilvl w:val="0"/>
          <w:numId w:val="8"/>
        </w:numPr>
        <w:rPr>
          <w:rFonts w:asciiTheme="majorHAnsi" w:eastAsiaTheme="majorHAnsi" w:hAnsiTheme="majorHAnsi" w:cs="ＭＳ Ｐゴシック"/>
          <w:szCs w:val="21"/>
        </w:rPr>
      </w:pPr>
      <w:r w:rsidRPr="00F40C93">
        <w:rPr>
          <w:rFonts w:asciiTheme="majorHAnsi" w:eastAsiaTheme="majorHAnsi" w:hAnsiTheme="majorHAnsi" w:cs="ＭＳ Ｐゴシック"/>
          <w:bCs/>
          <w:szCs w:val="21"/>
        </w:rPr>
        <w:t>4週間を通して4日以上の休日</w:t>
      </w:r>
      <w:r w:rsidRPr="00F40C93">
        <w:rPr>
          <w:rFonts w:asciiTheme="majorHAnsi" w:eastAsiaTheme="majorHAnsi" w:hAnsiTheme="majorHAnsi" w:cs="ＭＳ Ｐゴシック"/>
          <w:szCs w:val="21"/>
        </w:rPr>
        <w:t>を与</w:t>
      </w:r>
    </w:p>
    <w:p w14:paraId="10900CAA" w14:textId="77777777" w:rsidR="007D30B8" w:rsidRDefault="00F40C93" w:rsidP="007D30B8">
      <w:pPr>
        <w:ind w:firstLineChars="200" w:firstLine="420"/>
        <w:rPr>
          <w:rFonts w:asciiTheme="majorHAnsi" w:eastAsiaTheme="majorHAnsi" w:hAnsiTheme="majorHAnsi" w:cs="ＭＳ Ｐゴシック"/>
          <w:szCs w:val="21"/>
        </w:rPr>
      </w:pPr>
      <w:r w:rsidRPr="00F40C93">
        <w:rPr>
          <w:rFonts w:asciiTheme="majorHAnsi" w:eastAsiaTheme="majorHAnsi" w:hAnsiTheme="majorHAnsi" w:cs="ＭＳ Ｐゴシック"/>
          <w:szCs w:val="21"/>
        </w:rPr>
        <w:t>える場合は、週1</w:t>
      </w:r>
      <w:r w:rsidRPr="00F40C93">
        <w:rPr>
          <w:rFonts w:asciiTheme="majorHAnsi" w:eastAsiaTheme="majorHAnsi" w:hAnsiTheme="majorHAnsi" w:cs="ＭＳ Ｐゴシック" w:hint="eastAsia"/>
          <w:szCs w:val="21"/>
        </w:rPr>
        <w:t>回</w:t>
      </w:r>
      <w:r w:rsidRPr="00F40C93">
        <w:rPr>
          <w:rFonts w:asciiTheme="majorHAnsi" w:eastAsiaTheme="majorHAnsi" w:hAnsiTheme="majorHAnsi" w:cs="ＭＳ Ｐゴシック"/>
          <w:szCs w:val="21"/>
        </w:rPr>
        <w:t>の休みでなくても</w:t>
      </w:r>
    </w:p>
    <w:p w14:paraId="797C16B8" w14:textId="637EBFC6" w:rsidR="00F40C93" w:rsidRPr="00F40C93" w:rsidRDefault="00F40C93" w:rsidP="007D30B8">
      <w:pPr>
        <w:ind w:firstLineChars="200" w:firstLine="42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okである</w:t>
      </w:r>
      <w:r w:rsidRPr="00F40C93">
        <w:rPr>
          <w:rFonts w:asciiTheme="majorHAnsi" w:eastAsiaTheme="majorHAnsi" w:hAnsiTheme="majorHAnsi" w:cs="ＭＳ Ｐゴシック"/>
          <w:szCs w:val="21"/>
        </w:rPr>
        <w:t>。</w:t>
      </w:r>
    </w:p>
    <w:p w14:paraId="7DAFFC07" w14:textId="1C38617B" w:rsidR="008422CE" w:rsidRDefault="008422CE" w:rsidP="00BE0D28">
      <w:pPr>
        <w:spacing w:line="300" w:lineRule="atLeast"/>
        <w:rPr>
          <w:rFonts w:ascii="ＭＳ ゴシック" w:eastAsia="ＭＳ ゴシック" w:hAnsi="ＭＳ ゴシック" w:cs="ＭＳ Ｐゴシック"/>
          <w:sz w:val="18"/>
          <w:szCs w:val="18"/>
          <w:shd w:val="pct15" w:color="auto" w:fill="FFFFFF"/>
        </w:rPr>
      </w:pPr>
    </w:p>
    <w:p w14:paraId="2BE17472" w14:textId="3716B87A" w:rsidR="00BE0D28" w:rsidRDefault="00BE0D28" w:rsidP="008422CE">
      <w:pPr>
        <w:spacing w:line="300" w:lineRule="atLeast"/>
        <w:ind w:firstLineChars="600" w:firstLine="1080"/>
        <w:rPr>
          <w:rFonts w:asciiTheme="majorHAnsi" w:eastAsiaTheme="majorHAnsi" w:hAnsiTheme="majorHAnsi" w:cs="ＭＳ Ｐゴシック"/>
          <w:sz w:val="18"/>
          <w:szCs w:val="18"/>
        </w:rPr>
      </w:pPr>
      <w:r w:rsidRPr="00BE0D28">
        <w:rPr>
          <w:rFonts w:ascii="ＭＳ ゴシック" w:eastAsia="ＭＳ ゴシック" w:hAnsi="ＭＳ ゴシック" w:cs="ＭＳ Ｐゴシック" w:hint="eastAsia"/>
          <w:sz w:val="18"/>
          <w:szCs w:val="18"/>
        </w:rPr>
        <w:t>あぁ、そうなんだ</w:t>
      </w:r>
      <w:r>
        <w:rPr>
          <w:rFonts w:ascii="ＭＳ ゴシック" w:eastAsia="ＭＳ ゴシック" w:hAnsi="ＭＳ ゴシック" w:cs="ＭＳ Ｐゴシック" w:hint="eastAsia"/>
          <w:sz w:val="18"/>
          <w:szCs w:val="18"/>
        </w:rPr>
        <w:t xml:space="preserve">　</w:t>
      </w:r>
      <w:r w:rsidR="00F40C93" w:rsidRPr="00BE0D28">
        <w:rPr>
          <w:rFonts w:asciiTheme="majorHAnsi" w:eastAsiaTheme="majorHAnsi" w:hAnsiTheme="majorHAnsi" w:cs="ＭＳ Ｐゴシック" w:hint="eastAsia"/>
          <w:sz w:val="18"/>
          <w:szCs w:val="18"/>
        </w:rPr>
        <w:t>「人はすべて、労</w:t>
      </w:r>
    </w:p>
    <w:p w14:paraId="1B515CD9" w14:textId="77777777" w:rsidR="00BE0D28" w:rsidRDefault="00F40C93" w:rsidP="00BE0D28">
      <w:pPr>
        <w:spacing w:line="300" w:lineRule="atLeast"/>
        <w:ind w:firstLineChars="500" w:firstLine="900"/>
        <w:rPr>
          <w:rFonts w:asciiTheme="majorHAnsi" w:eastAsiaTheme="majorHAnsi" w:hAnsiTheme="majorHAnsi" w:cs="ＭＳ Ｐゴシック"/>
          <w:sz w:val="18"/>
          <w:szCs w:val="18"/>
        </w:rPr>
      </w:pPr>
      <w:r w:rsidRPr="00BE0D28">
        <w:rPr>
          <w:rFonts w:asciiTheme="majorHAnsi" w:eastAsiaTheme="majorHAnsi" w:hAnsiTheme="majorHAnsi" w:cs="ＭＳ Ｐゴシック" w:hint="eastAsia"/>
          <w:sz w:val="18"/>
          <w:szCs w:val="18"/>
        </w:rPr>
        <w:t>働時間の合理的な制限と定期的な有給</w:t>
      </w:r>
    </w:p>
    <w:p w14:paraId="59FC2CDA" w14:textId="77777777" w:rsidR="00BE0D28" w:rsidRDefault="00F40C93" w:rsidP="00BE0D28">
      <w:pPr>
        <w:spacing w:line="300" w:lineRule="atLeast"/>
        <w:ind w:firstLineChars="500" w:firstLine="900"/>
        <w:rPr>
          <w:rFonts w:asciiTheme="majorHAnsi" w:eastAsiaTheme="majorHAnsi" w:hAnsiTheme="majorHAnsi" w:cs="ＭＳ Ｐゴシック"/>
          <w:sz w:val="18"/>
          <w:szCs w:val="18"/>
        </w:rPr>
      </w:pPr>
      <w:r w:rsidRPr="00BE0D28">
        <w:rPr>
          <w:rFonts w:asciiTheme="majorHAnsi" w:eastAsiaTheme="majorHAnsi" w:hAnsiTheme="majorHAnsi" w:cs="ＭＳ Ｐゴシック" w:hint="eastAsia"/>
          <w:sz w:val="18"/>
          <w:szCs w:val="18"/>
        </w:rPr>
        <w:t>休暇を含む休息及び余暇を持つ権利を</w:t>
      </w:r>
    </w:p>
    <w:p w14:paraId="113B09BC" w14:textId="1B63AD4D" w:rsidR="00F40C93" w:rsidRPr="00BE0D28" w:rsidRDefault="00F40C93" w:rsidP="00BE0D28">
      <w:pPr>
        <w:spacing w:line="300" w:lineRule="atLeast"/>
        <w:ind w:firstLineChars="500" w:firstLine="900"/>
        <w:rPr>
          <w:rFonts w:asciiTheme="majorHAnsi" w:eastAsiaTheme="majorHAnsi" w:hAnsiTheme="majorHAnsi" w:cs="ＭＳ Ｐゴシック"/>
          <w:sz w:val="18"/>
          <w:szCs w:val="18"/>
        </w:rPr>
      </w:pPr>
      <w:r w:rsidRPr="00BE0D28">
        <w:rPr>
          <w:rFonts w:asciiTheme="majorHAnsi" w:eastAsiaTheme="majorHAnsi" w:hAnsiTheme="majorHAnsi" w:cs="ＭＳ Ｐゴシック" w:hint="eastAsia"/>
          <w:sz w:val="18"/>
          <w:szCs w:val="18"/>
        </w:rPr>
        <w:t>有する」（世界人権宣言・1948年）</w:t>
      </w:r>
    </w:p>
    <w:p w14:paraId="20F11F01" w14:textId="77777777" w:rsidR="00F40C93" w:rsidRPr="00BE0D28" w:rsidRDefault="00F40C93" w:rsidP="00BE0D28">
      <w:pPr>
        <w:spacing w:line="300" w:lineRule="atLeast"/>
        <w:rPr>
          <w:rFonts w:ascii="ＭＳ ゴシック" w:eastAsia="ＭＳ ゴシック" w:hAnsi="ＭＳ ゴシック" w:cs="ＭＳ Ｐゴシック"/>
          <w:sz w:val="18"/>
          <w:szCs w:val="18"/>
          <w:shd w:val="pct15" w:color="auto" w:fill="FFFFFF"/>
        </w:rPr>
      </w:pPr>
    </w:p>
    <w:p w14:paraId="645FC179" w14:textId="77777777" w:rsidR="00BE0D28" w:rsidRDefault="00F40C93" w:rsidP="00BE0D28">
      <w:pPr>
        <w:spacing w:line="300" w:lineRule="atLeast"/>
        <w:ind w:firstLineChars="600" w:firstLine="1080"/>
        <w:rPr>
          <w:rFonts w:asciiTheme="majorHAnsi" w:eastAsiaTheme="majorHAnsi" w:hAnsiTheme="majorHAnsi" w:cs="ＭＳ Ｐゴシック"/>
          <w:sz w:val="18"/>
          <w:szCs w:val="18"/>
        </w:rPr>
      </w:pPr>
      <w:r w:rsidRPr="00BE0D28">
        <w:rPr>
          <w:rFonts w:asciiTheme="majorHAnsi" w:eastAsiaTheme="majorHAnsi" w:hAnsiTheme="majorHAnsi" w:cs="游ゴシック Light" w:hint="eastAsia"/>
          <w:sz w:val="18"/>
          <w:szCs w:val="18"/>
        </w:rPr>
        <w:t>休日とは暦日を指し、午前</w:t>
      </w:r>
      <w:r w:rsidRPr="00BE0D28">
        <w:rPr>
          <w:rFonts w:asciiTheme="majorHAnsi" w:eastAsiaTheme="majorHAnsi" w:hAnsiTheme="majorHAnsi" w:cs="ＭＳ Ｐゴシック" w:hint="eastAsia"/>
          <w:sz w:val="18"/>
          <w:szCs w:val="18"/>
        </w:rPr>
        <w:t>0時から</w:t>
      </w:r>
    </w:p>
    <w:p w14:paraId="11E672EB" w14:textId="77777777" w:rsidR="00BE0D28" w:rsidRDefault="00F40C93" w:rsidP="00BE0D28">
      <w:pPr>
        <w:spacing w:line="300" w:lineRule="atLeast"/>
        <w:ind w:firstLineChars="500" w:firstLine="900"/>
        <w:rPr>
          <w:rFonts w:asciiTheme="majorHAnsi" w:eastAsiaTheme="majorHAnsi" w:hAnsiTheme="majorHAnsi"/>
          <w:color w:val="000000" w:themeColor="text1"/>
          <w:sz w:val="18"/>
          <w:szCs w:val="18"/>
        </w:rPr>
      </w:pPr>
      <w:r w:rsidRPr="00BE0D28">
        <w:rPr>
          <w:rFonts w:asciiTheme="majorHAnsi" w:eastAsiaTheme="majorHAnsi" w:hAnsiTheme="majorHAnsi" w:cs="ＭＳ Ｐゴシック" w:hint="eastAsia"/>
          <w:sz w:val="18"/>
          <w:szCs w:val="18"/>
        </w:rPr>
        <w:t>午後12時までの休業をいう。（</w:t>
      </w:r>
      <w:r w:rsidRPr="00BE0D28">
        <w:rPr>
          <w:rFonts w:asciiTheme="majorHAnsi" w:eastAsiaTheme="majorHAnsi" w:hAnsiTheme="majorHAnsi" w:hint="eastAsia"/>
          <w:color w:val="000000" w:themeColor="text1"/>
          <w:sz w:val="18"/>
          <w:szCs w:val="18"/>
        </w:rPr>
        <w:t>基発535</w:t>
      </w:r>
    </w:p>
    <w:p w14:paraId="5D3F3B8F" w14:textId="488E3079" w:rsidR="00F40C93" w:rsidRPr="00BE0D28" w:rsidRDefault="00F40C93" w:rsidP="00BE0D28">
      <w:pPr>
        <w:spacing w:line="300" w:lineRule="atLeast"/>
        <w:ind w:firstLineChars="500" w:firstLine="900"/>
        <w:rPr>
          <w:rFonts w:asciiTheme="majorHAnsi" w:eastAsiaTheme="majorHAnsi" w:hAnsiTheme="majorHAnsi" w:cs="ＭＳ Ｐゴシック"/>
          <w:sz w:val="18"/>
          <w:szCs w:val="18"/>
        </w:rPr>
      </w:pPr>
      <w:r w:rsidRPr="00BE0D28">
        <w:rPr>
          <w:rFonts w:asciiTheme="majorHAnsi" w:eastAsiaTheme="majorHAnsi" w:hAnsiTheme="majorHAnsi" w:hint="eastAsia"/>
          <w:color w:val="000000" w:themeColor="text1"/>
          <w:sz w:val="18"/>
          <w:szCs w:val="18"/>
        </w:rPr>
        <w:t>号、昭和23.4.5）</w:t>
      </w:r>
    </w:p>
    <w:p w14:paraId="5DDCC0C1" w14:textId="77777777" w:rsidR="00F40C93" w:rsidRPr="00BE0D28" w:rsidRDefault="00F40C93" w:rsidP="00BE0D28">
      <w:pPr>
        <w:spacing w:line="300" w:lineRule="atLeast"/>
        <w:ind w:firstLineChars="500" w:firstLine="900"/>
        <w:rPr>
          <w:rFonts w:asciiTheme="majorHAnsi" w:eastAsiaTheme="majorHAnsi" w:hAnsiTheme="majorHAnsi" w:cs="ＭＳ Ｐゴシック"/>
          <w:sz w:val="18"/>
          <w:szCs w:val="18"/>
        </w:rPr>
      </w:pPr>
      <w:r w:rsidRPr="00BE0D28">
        <w:rPr>
          <w:rFonts w:asciiTheme="majorHAnsi" w:eastAsiaTheme="majorHAnsi" w:hAnsiTheme="majorHAnsi" w:cs="ＭＳ Ｐゴシック" w:hint="eastAsia"/>
          <w:sz w:val="18"/>
          <w:szCs w:val="18"/>
        </w:rPr>
        <w:t>・日曜日が法定休日とは限らない。</w:t>
      </w:r>
    </w:p>
    <w:p w14:paraId="6801504C" w14:textId="77777777" w:rsidR="00BE0D28" w:rsidRDefault="00F40C93" w:rsidP="00BE0D28">
      <w:pPr>
        <w:spacing w:line="300" w:lineRule="atLeast"/>
        <w:ind w:leftChars="100" w:left="210" w:firstLineChars="400" w:firstLine="720"/>
        <w:rPr>
          <w:rFonts w:asciiTheme="majorHAnsi" w:eastAsiaTheme="majorHAnsi" w:hAnsiTheme="majorHAnsi" w:cs="ＭＳ Ｐゴシック"/>
          <w:sz w:val="18"/>
          <w:szCs w:val="18"/>
        </w:rPr>
      </w:pPr>
      <w:r w:rsidRPr="00BE0D28">
        <w:rPr>
          <w:rFonts w:asciiTheme="majorHAnsi" w:eastAsiaTheme="majorHAnsi" w:hAnsiTheme="majorHAnsi" w:cs="ＭＳ Ｐゴシック" w:hint="eastAsia"/>
          <w:sz w:val="18"/>
          <w:szCs w:val="18"/>
        </w:rPr>
        <w:t>・「36協定」がなければ法定休日の労働</w:t>
      </w:r>
    </w:p>
    <w:p w14:paraId="78DB83DA" w14:textId="565A79D9" w:rsidR="00F40C93" w:rsidRPr="00BE0D28" w:rsidRDefault="00F40C93" w:rsidP="00BE0D28">
      <w:pPr>
        <w:spacing w:line="300" w:lineRule="atLeast"/>
        <w:ind w:leftChars="100" w:left="210" w:firstLineChars="400" w:firstLine="720"/>
        <w:rPr>
          <w:rFonts w:asciiTheme="majorHAnsi" w:eastAsiaTheme="majorHAnsi" w:hAnsiTheme="majorHAnsi" w:cs="ＭＳ Ｐゴシック"/>
          <w:sz w:val="18"/>
          <w:szCs w:val="18"/>
        </w:rPr>
      </w:pPr>
      <w:r w:rsidRPr="00BE0D28">
        <w:rPr>
          <w:rFonts w:asciiTheme="majorHAnsi" w:eastAsiaTheme="majorHAnsi" w:hAnsiTheme="majorHAnsi" w:cs="ＭＳ Ｐゴシック" w:hint="eastAsia"/>
          <w:sz w:val="18"/>
          <w:szCs w:val="18"/>
        </w:rPr>
        <w:t>は拒否できる。</w:t>
      </w:r>
    </w:p>
    <w:p w14:paraId="185E36F0" w14:textId="59EC24D5" w:rsidR="00F40C93" w:rsidRPr="00BE0D28" w:rsidRDefault="00F40C93" w:rsidP="00BE0D28">
      <w:pPr>
        <w:widowControl/>
        <w:snapToGrid w:val="0"/>
        <w:spacing w:line="300" w:lineRule="atLeast"/>
        <w:ind w:firstLineChars="500" w:firstLine="900"/>
        <w:jc w:val="left"/>
        <w:rPr>
          <w:rFonts w:asciiTheme="majorHAnsi" w:eastAsiaTheme="majorHAnsi" w:hAnsiTheme="majorHAnsi" w:cs="ＭＳ Ｐゴシック"/>
          <w:kern w:val="0"/>
          <w:sz w:val="18"/>
          <w:szCs w:val="18"/>
        </w:rPr>
      </w:pPr>
      <w:r w:rsidRPr="00BE0D28">
        <w:rPr>
          <w:rFonts w:asciiTheme="majorHAnsi" w:eastAsiaTheme="majorHAnsi" w:hAnsiTheme="majorHAnsi" w:cs="ＭＳ Ｐゴシック" w:hint="eastAsia"/>
          <w:kern w:val="0"/>
          <w:sz w:val="18"/>
          <w:szCs w:val="18"/>
        </w:rPr>
        <w:t>・法定休日には適用除外と例外がある</w:t>
      </w:r>
    </w:p>
    <w:p w14:paraId="70F6F872" w14:textId="77777777" w:rsidR="00BE0D28" w:rsidRDefault="00F40C93" w:rsidP="00BE0D28">
      <w:pPr>
        <w:widowControl/>
        <w:snapToGrid w:val="0"/>
        <w:spacing w:line="300" w:lineRule="atLeast"/>
        <w:ind w:firstLineChars="600" w:firstLine="1080"/>
        <w:jc w:val="left"/>
        <w:rPr>
          <w:rFonts w:asciiTheme="majorHAnsi" w:eastAsiaTheme="majorHAnsi" w:hAnsiTheme="majorHAnsi"/>
          <w:color w:val="000000" w:themeColor="text1"/>
          <w:kern w:val="0"/>
          <w:sz w:val="18"/>
          <w:szCs w:val="18"/>
        </w:rPr>
      </w:pPr>
      <w:r w:rsidRPr="00BE0D28">
        <w:rPr>
          <w:rFonts w:asciiTheme="majorHAnsi" w:eastAsiaTheme="majorHAnsi" w:hAnsiTheme="majorHAnsi" w:hint="eastAsia"/>
          <w:color w:val="000000" w:themeColor="text1"/>
          <w:kern w:val="0"/>
          <w:sz w:val="18"/>
          <w:szCs w:val="18"/>
        </w:rPr>
        <w:t>適用除外－農業、畜産・水産業従事</w:t>
      </w:r>
    </w:p>
    <w:p w14:paraId="7B1CB8F9" w14:textId="77777777" w:rsidR="00BE0D28" w:rsidRDefault="00F40C93" w:rsidP="00BE0D28">
      <w:pPr>
        <w:widowControl/>
        <w:snapToGrid w:val="0"/>
        <w:spacing w:line="300" w:lineRule="atLeast"/>
        <w:ind w:firstLineChars="600" w:firstLine="1080"/>
        <w:jc w:val="left"/>
        <w:rPr>
          <w:rFonts w:asciiTheme="majorHAnsi" w:eastAsiaTheme="majorHAnsi" w:hAnsiTheme="majorHAnsi"/>
          <w:color w:val="000000" w:themeColor="text1"/>
          <w:kern w:val="0"/>
          <w:sz w:val="18"/>
          <w:szCs w:val="18"/>
        </w:rPr>
      </w:pPr>
      <w:r w:rsidRPr="00BE0D28">
        <w:rPr>
          <w:rFonts w:asciiTheme="majorHAnsi" w:eastAsiaTheme="majorHAnsi" w:hAnsiTheme="majorHAnsi" w:hint="eastAsia"/>
          <w:color w:val="000000" w:themeColor="text1"/>
          <w:kern w:val="0"/>
          <w:sz w:val="18"/>
          <w:szCs w:val="18"/>
        </w:rPr>
        <w:t>者、管理監督者、監視・断続労働従</w:t>
      </w:r>
    </w:p>
    <w:p w14:paraId="716E48A9" w14:textId="4DA62D17" w:rsidR="00F40C93" w:rsidRPr="00BE0D28" w:rsidRDefault="00F40C93" w:rsidP="00BE0D28">
      <w:pPr>
        <w:widowControl/>
        <w:snapToGrid w:val="0"/>
        <w:spacing w:line="300" w:lineRule="atLeast"/>
        <w:ind w:firstLineChars="600" w:firstLine="1080"/>
        <w:jc w:val="left"/>
        <w:rPr>
          <w:rFonts w:asciiTheme="majorHAnsi" w:eastAsiaTheme="majorHAnsi" w:hAnsiTheme="majorHAnsi"/>
          <w:color w:val="000000" w:themeColor="text1"/>
          <w:kern w:val="0"/>
          <w:sz w:val="18"/>
          <w:szCs w:val="18"/>
        </w:rPr>
      </w:pPr>
      <w:r w:rsidRPr="00BE0D28">
        <w:rPr>
          <w:rFonts w:asciiTheme="majorHAnsi" w:eastAsiaTheme="majorHAnsi" w:hAnsiTheme="majorHAnsi" w:hint="eastAsia"/>
          <w:color w:val="000000" w:themeColor="text1"/>
          <w:kern w:val="0"/>
          <w:sz w:val="18"/>
          <w:szCs w:val="18"/>
        </w:rPr>
        <w:t>事者（許可）</w:t>
      </w:r>
    </w:p>
    <w:p w14:paraId="2EE6736E" w14:textId="77777777" w:rsidR="00F40C93" w:rsidRPr="00BE0D28" w:rsidRDefault="00F40C93" w:rsidP="00BE0D28">
      <w:pPr>
        <w:widowControl/>
        <w:snapToGrid w:val="0"/>
        <w:spacing w:line="300" w:lineRule="atLeast"/>
        <w:ind w:firstLineChars="600" w:firstLine="1080"/>
        <w:jc w:val="left"/>
        <w:rPr>
          <w:rFonts w:asciiTheme="majorHAnsi" w:eastAsiaTheme="majorHAnsi" w:hAnsiTheme="majorHAnsi"/>
          <w:color w:val="000000" w:themeColor="text1"/>
          <w:kern w:val="0"/>
          <w:sz w:val="18"/>
          <w:szCs w:val="18"/>
        </w:rPr>
      </w:pPr>
      <w:r w:rsidRPr="00BE0D28">
        <w:rPr>
          <w:rFonts w:asciiTheme="majorHAnsi" w:eastAsiaTheme="majorHAnsi" w:hAnsiTheme="majorHAnsi" w:hint="eastAsia"/>
          <w:color w:val="000000" w:themeColor="text1"/>
          <w:kern w:val="0"/>
          <w:sz w:val="18"/>
          <w:szCs w:val="18"/>
        </w:rPr>
        <w:t>例外－災害等非常事由。</w:t>
      </w:r>
    </w:p>
    <w:p w14:paraId="59E71C80" w14:textId="77777777" w:rsidR="00F40C93" w:rsidRPr="00BE0D28" w:rsidRDefault="00F40C93" w:rsidP="00BE0D28">
      <w:pPr>
        <w:widowControl/>
        <w:snapToGrid w:val="0"/>
        <w:spacing w:line="300" w:lineRule="atLeast"/>
        <w:jc w:val="left"/>
        <w:rPr>
          <w:rFonts w:asciiTheme="majorHAnsi" w:eastAsiaTheme="majorHAnsi" w:hAnsiTheme="majorHAnsi"/>
          <w:color w:val="000000" w:themeColor="text1"/>
          <w:kern w:val="0"/>
          <w:sz w:val="18"/>
          <w:szCs w:val="18"/>
        </w:rPr>
      </w:pPr>
    </w:p>
    <w:p w14:paraId="05B9FADA" w14:textId="77777777" w:rsidR="00BE0D28" w:rsidRDefault="00F40C93" w:rsidP="00BE0D28">
      <w:pPr>
        <w:spacing w:line="300" w:lineRule="atLeast"/>
        <w:ind w:firstLineChars="600" w:firstLine="1080"/>
        <w:rPr>
          <w:rFonts w:asciiTheme="majorHAnsi" w:eastAsiaTheme="majorHAnsi" w:hAnsiTheme="majorHAnsi" w:cs="ＭＳ Ｐゴシック"/>
          <w:sz w:val="18"/>
          <w:szCs w:val="18"/>
        </w:rPr>
      </w:pPr>
      <w:r w:rsidRPr="00BE0D28">
        <w:rPr>
          <w:rFonts w:asciiTheme="majorHAnsi" w:eastAsiaTheme="majorHAnsi" w:hAnsiTheme="majorHAnsi" w:cs="ＭＳ Ｐゴシック" w:hint="eastAsia"/>
          <w:sz w:val="18"/>
          <w:szCs w:val="18"/>
        </w:rPr>
        <w:t>祝祭日－休日としなくても法違反と</w:t>
      </w:r>
    </w:p>
    <w:p w14:paraId="0A3B3C01" w14:textId="77777777" w:rsidR="00BE0D28" w:rsidRDefault="00F40C93" w:rsidP="00BE0D28">
      <w:pPr>
        <w:spacing w:line="300" w:lineRule="atLeast"/>
        <w:ind w:firstLineChars="500" w:firstLine="900"/>
        <w:rPr>
          <w:rFonts w:asciiTheme="majorHAnsi" w:eastAsiaTheme="majorHAnsi" w:hAnsiTheme="majorHAnsi"/>
          <w:color w:val="000000" w:themeColor="text1"/>
          <w:sz w:val="18"/>
          <w:szCs w:val="18"/>
        </w:rPr>
      </w:pPr>
      <w:r w:rsidRPr="00BE0D28">
        <w:rPr>
          <w:rFonts w:asciiTheme="majorHAnsi" w:eastAsiaTheme="majorHAnsi" w:hAnsiTheme="majorHAnsi" w:cs="ＭＳ Ｐゴシック" w:hint="eastAsia"/>
          <w:sz w:val="18"/>
          <w:szCs w:val="18"/>
        </w:rPr>
        <w:t>はならない。</w:t>
      </w:r>
      <w:r w:rsidRPr="00BE0D28">
        <w:rPr>
          <w:rFonts w:asciiTheme="majorHAnsi" w:eastAsiaTheme="majorHAnsi" w:hAnsiTheme="majorHAnsi" w:hint="eastAsia"/>
          <w:color w:val="000000" w:themeColor="text1"/>
          <w:sz w:val="18"/>
          <w:szCs w:val="18"/>
        </w:rPr>
        <w:t>「国民の祝日に関する法律」</w:t>
      </w:r>
    </w:p>
    <w:p w14:paraId="5E3B0205" w14:textId="77777777" w:rsidR="00BE0D28" w:rsidRDefault="00F40C93" w:rsidP="00BE0D28">
      <w:pPr>
        <w:spacing w:line="300" w:lineRule="atLeast"/>
        <w:ind w:firstLineChars="500" w:firstLine="900"/>
        <w:rPr>
          <w:rFonts w:asciiTheme="majorHAnsi" w:eastAsiaTheme="majorHAnsi" w:hAnsiTheme="majorHAnsi"/>
          <w:color w:val="000000" w:themeColor="text1"/>
          <w:sz w:val="18"/>
          <w:szCs w:val="18"/>
        </w:rPr>
      </w:pPr>
      <w:r w:rsidRPr="00BE0D28">
        <w:rPr>
          <w:rFonts w:asciiTheme="majorHAnsi" w:eastAsiaTheme="majorHAnsi" w:hAnsiTheme="majorHAnsi" w:hint="eastAsia"/>
          <w:color w:val="000000" w:themeColor="text1"/>
          <w:sz w:val="18"/>
          <w:szCs w:val="18"/>
        </w:rPr>
        <w:t>（昭和23年）は第3条「国民の祝日は</w:t>
      </w:r>
    </w:p>
    <w:p w14:paraId="7D8F178F" w14:textId="77777777" w:rsidR="00BE0D28" w:rsidRDefault="00F40C93" w:rsidP="00BE0D28">
      <w:pPr>
        <w:spacing w:line="300" w:lineRule="atLeast"/>
        <w:ind w:firstLineChars="500" w:firstLine="900"/>
        <w:rPr>
          <w:rFonts w:asciiTheme="majorHAnsi" w:eastAsiaTheme="majorHAnsi" w:hAnsiTheme="majorHAnsi"/>
          <w:color w:val="000000" w:themeColor="text1"/>
          <w:sz w:val="18"/>
          <w:szCs w:val="18"/>
        </w:rPr>
      </w:pPr>
      <w:r w:rsidRPr="00BE0D28">
        <w:rPr>
          <w:rFonts w:asciiTheme="majorHAnsi" w:eastAsiaTheme="majorHAnsi" w:hAnsiTheme="majorHAnsi" w:hint="eastAsia"/>
          <w:color w:val="000000" w:themeColor="text1"/>
          <w:sz w:val="18"/>
          <w:szCs w:val="18"/>
        </w:rPr>
        <w:t>休日とする」としている。第35条は休</w:t>
      </w:r>
    </w:p>
    <w:p w14:paraId="739EC189" w14:textId="77777777" w:rsidR="00BE0D28" w:rsidRDefault="00F40C93" w:rsidP="00BE0D28">
      <w:pPr>
        <w:spacing w:line="300" w:lineRule="atLeast"/>
        <w:ind w:firstLineChars="500" w:firstLine="900"/>
        <w:rPr>
          <w:rFonts w:asciiTheme="majorHAnsi" w:eastAsiaTheme="majorHAnsi" w:hAnsiTheme="majorHAnsi"/>
          <w:color w:val="000000" w:themeColor="text1"/>
          <w:sz w:val="18"/>
          <w:szCs w:val="18"/>
        </w:rPr>
      </w:pPr>
      <w:r w:rsidRPr="00BE0D28">
        <w:rPr>
          <w:rFonts w:asciiTheme="majorHAnsi" w:eastAsiaTheme="majorHAnsi" w:hAnsiTheme="majorHAnsi" w:hint="eastAsia"/>
          <w:color w:val="000000" w:themeColor="text1"/>
          <w:sz w:val="18"/>
          <w:szCs w:val="18"/>
        </w:rPr>
        <w:t>日に関し、「週1回」「4週4回」を決め</w:t>
      </w:r>
    </w:p>
    <w:p w14:paraId="5166DB44" w14:textId="7587BE5C" w:rsidR="00F40C93" w:rsidRPr="00BE0D28" w:rsidRDefault="00F40C93" w:rsidP="00BE0D28">
      <w:pPr>
        <w:spacing w:line="300" w:lineRule="atLeast"/>
        <w:ind w:firstLineChars="500" w:firstLine="900"/>
        <w:rPr>
          <w:rFonts w:asciiTheme="majorHAnsi" w:eastAsiaTheme="majorHAnsi" w:hAnsiTheme="majorHAnsi"/>
          <w:sz w:val="18"/>
          <w:szCs w:val="18"/>
        </w:rPr>
      </w:pPr>
      <w:r w:rsidRPr="00BE0D28">
        <w:rPr>
          <w:rFonts w:asciiTheme="majorHAnsi" w:eastAsiaTheme="majorHAnsi" w:hAnsiTheme="majorHAnsi" w:hint="eastAsia"/>
          <w:color w:val="000000" w:themeColor="text1"/>
          <w:sz w:val="18"/>
          <w:szCs w:val="18"/>
        </w:rPr>
        <w:t>ているだけである</w:t>
      </w:r>
      <w:r w:rsidRPr="00BE0D28">
        <w:rPr>
          <w:rFonts w:asciiTheme="majorHAnsi" w:eastAsiaTheme="majorHAnsi" w:hAnsiTheme="majorHAnsi" w:hint="eastAsia"/>
          <w:sz w:val="18"/>
          <w:szCs w:val="18"/>
        </w:rPr>
        <w:t>。</w:t>
      </w:r>
    </w:p>
    <w:p w14:paraId="71F6B2CA" w14:textId="77777777" w:rsidR="00F40C93" w:rsidRPr="00F40C93" w:rsidRDefault="00F40C93" w:rsidP="00F40C93">
      <w:pPr>
        <w:widowControl/>
        <w:snapToGrid w:val="0"/>
        <w:spacing w:line="360" w:lineRule="exact"/>
        <w:jc w:val="left"/>
        <w:rPr>
          <w:rFonts w:asciiTheme="majorHAnsi" w:eastAsiaTheme="majorHAnsi" w:hAnsiTheme="majorHAnsi"/>
          <w:color w:val="000000" w:themeColor="text1"/>
          <w:kern w:val="0"/>
          <w:szCs w:val="21"/>
        </w:rPr>
      </w:pPr>
    </w:p>
    <w:p w14:paraId="2035EF96" w14:textId="77777777" w:rsidR="00F40C93" w:rsidRPr="00BE0D28" w:rsidRDefault="00F40C93" w:rsidP="00F40C93">
      <w:pPr>
        <w:spacing w:line="360" w:lineRule="exact"/>
        <w:ind w:firstLineChars="100" w:firstLine="210"/>
        <w:rPr>
          <w:rFonts w:ascii="ＭＳ ゴシック" w:eastAsia="ＭＳ ゴシック" w:hAnsi="ＭＳ ゴシック" w:cs="ＭＳ Ｐゴシック"/>
          <w:szCs w:val="21"/>
        </w:rPr>
      </w:pPr>
      <w:r w:rsidRPr="00BE0D28">
        <w:rPr>
          <w:rFonts w:ascii="ＭＳ ゴシック" w:eastAsia="ＭＳ ゴシック" w:hAnsi="ＭＳ ゴシック" w:cs="游ゴシック Light" w:hint="eastAsia"/>
          <w:szCs w:val="21"/>
        </w:rPr>
        <w:lastRenderedPageBreak/>
        <w:t>新しいタイプの特別休暇</w:t>
      </w:r>
    </w:p>
    <w:p w14:paraId="50351F3D" w14:textId="77777777" w:rsidR="00F40C93" w:rsidRPr="00F40C93" w:rsidRDefault="00F40C93" w:rsidP="00F40C93">
      <w:pPr>
        <w:spacing w:line="360" w:lineRule="exact"/>
        <w:ind w:left="210" w:hangingChars="100" w:hanging="21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・リフレッシュ休暇（在職年数、一定年齢への到達でまとまった休暇）</w:t>
      </w:r>
    </w:p>
    <w:p w14:paraId="20FC4785" w14:textId="77777777" w:rsidR="00F40C93" w:rsidRPr="00F40C93" w:rsidRDefault="00F40C93" w:rsidP="00F40C93">
      <w:pPr>
        <w:spacing w:line="360" w:lineRule="exact"/>
        <w:ind w:left="210" w:hangingChars="100" w:hanging="21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・療養型休暇（残余年休の積立。賃金カットなしに療養できる）</w:t>
      </w:r>
    </w:p>
    <w:p w14:paraId="0950836D" w14:textId="77777777" w:rsidR="00F40C93" w:rsidRPr="00F40C93" w:rsidRDefault="00F40C93" w:rsidP="00F40C93">
      <w:pPr>
        <w:spacing w:line="360" w:lineRule="exact"/>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・ボランティア休暇（外資系で普及してい</w:t>
      </w:r>
    </w:p>
    <w:p w14:paraId="70CE925C" w14:textId="77777777" w:rsidR="00F40C93" w:rsidRPr="00F40C93" w:rsidRDefault="00F40C93" w:rsidP="00F40C93">
      <w:pPr>
        <w:spacing w:line="360" w:lineRule="exact"/>
        <w:ind w:firstLineChars="100" w:firstLine="21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る）</w:t>
      </w:r>
    </w:p>
    <w:p w14:paraId="3FD1C23E" w14:textId="77777777" w:rsidR="00F40C93" w:rsidRPr="00F40C93" w:rsidRDefault="00F40C93" w:rsidP="00F40C93">
      <w:pPr>
        <w:spacing w:line="360" w:lineRule="exact"/>
        <w:rPr>
          <w:rFonts w:asciiTheme="majorHAnsi" w:eastAsiaTheme="majorHAnsi" w:hAnsiTheme="majorHAnsi" w:cs="ＭＳ Ｐゴシック"/>
          <w:szCs w:val="21"/>
        </w:rPr>
      </w:pPr>
      <w:bookmarkStart w:id="11" w:name="_Hlk54464328"/>
    </w:p>
    <w:p w14:paraId="6D1590DF" w14:textId="77777777" w:rsidR="00F40C93" w:rsidRPr="00BE0D28" w:rsidRDefault="00F40C93" w:rsidP="00F40C93">
      <w:pPr>
        <w:spacing w:line="360" w:lineRule="exact"/>
        <w:rPr>
          <w:rFonts w:ascii="ＭＳ ゴシック" w:eastAsia="ＭＳ ゴシック" w:hAnsi="ＭＳ ゴシック" w:cs="Segoe UI Emoji"/>
          <w:szCs w:val="21"/>
        </w:rPr>
      </w:pPr>
      <w:r w:rsidRPr="00BE0D28">
        <w:rPr>
          <w:rFonts w:ascii="ＭＳ ゴシック" w:eastAsia="ＭＳ ゴシック" w:hAnsi="ＭＳ ゴシック" w:cs="Segoe UI Emoji" w:hint="eastAsia"/>
          <w:szCs w:val="21"/>
        </w:rPr>
        <w:t>〔check事項〕</w:t>
      </w:r>
    </w:p>
    <w:p w14:paraId="6F63BEBC" w14:textId="77777777" w:rsidR="00F40C93" w:rsidRPr="00F40C93" w:rsidRDefault="00F40C93" w:rsidP="00F40C93">
      <w:pPr>
        <w:spacing w:line="360" w:lineRule="exact"/>
        <w:rPr>
          <w:rFonts w:asciiTheme="majorHAnsi" w:eastAsiaTheme="majorHAnsi" w:hAnsiTheme="majorHAnsi" w:cs="Segoe UI Emoji"/>
          <w:szCs w:val="21"/>
        </w:rPr>
      </w:pPr>
    </w:p>
    <w:p w14:paraId="609918B9" w14:textId="77777777" w:rsidR="00F40C93" w:rsidRPr="00F40C93" w:rsidRDefault="00F40C93" w:rsidP="00BE0D28">
      <w:pPr>
        <w:spacing w:line="360" w:lineRule="exact"/>
        <w:ind w:left="210" w:hangingChars="100" w:hanging="210"/>
        <w:rPr>
          <w:rFonts w:asciiTheme="majorHAnsi" w:eastAsiaTheme="majorHAnsi" w:hAnsiTheme="majorHAnsi" w:cs="ＭＳ Ｐゴシック"/>
          <w:szCs w:val="21"/>
        </w:rPr>
      </w:pPr>
      <w:r w:rsidRPr="00F40C93">
        <w:rPr>
          <w:rFonts w:asciiTheme="majorHAnsi" w:eastAsiaTheme="majorHAnsi" w:hAnsiTheme="majorHAnsi" w:cs="Segoe UI Emoji" w:hint="eastAsia"/>
          <w:szCs w:val="21"/>
        </w:rPr>
        <w:t>（1）</w:t>
      </w:r>
      <w:r w:rsidRPr="00F40C93">
        <w:rPr>
          <w:rFonts w:asciiTheme="majorHAnsi" w:eastAsiaTheme="majorHAnsi" w:hAnsiTheme="majorHAnsi" w:cs="ＭＳ Ｐゴシック" w:hint="eastAsia"/>
          <w:szCs w:val="21"/>
        </w:rPr>
        <w:t>文字通り4週間に4回の休みを与える「4週4休」を採用する場合、就業規則で起算日を明らかにしなければならない。</w:t>
      </w:r>
    </w:p>
    <w:p w14:paraId="6C5656BC" w14:textId="77777777" w:rsidR="00F40C93" w:rsidRPr="00F40C93" w:rsidRDefault="00F40C93" w:rsidP="00BE0D28">
      <w:pPr>
        <w:spacing w:line="360" w:lineRule="exact"/>
        <w:ind w:firstLineChars="100" w:firstLine="210"/>
        <w:rPr>
          <w:rFonts w:asciiTheme="majorHAnsi" w:eastAsiaTheme="majorHAnsi" w:hAnsiTheme="majorHAnsi" w:cs="ＭＳ Ｐゴシック"/>
          <w:szCs w:val="21"/>
        </w:rPr>
      </w:pPr>
      <w:r w:rsidRPr="00F40C93">
        <w:rPr>
          <w:rFonts w:asciiTheme="majorHAnsi" w:eastAsiaTheme="majorHAnsi" w:hAnsiTheme="majorHAnsi" w:hint="eastAsia"/>
          <w:color w:val="000000" w:themeColor="text1"/>
          <w:szCs w:val="21"/>
        </w:rPr>
        <w:t>（施行規則第12条の2）</w:t>
      </w:r>
    </w:p>
    <w:p w14:paraId="474A48DB" w14:textId="35BC8D34" w:rsidR="00F40C93" w:rsidRPr="00F40C93" w:rsidRDefault="00F40C93" w:rsidP="00F40C93">
      <w:pPr>
        <w:spacing w:line="360" w:lineRule="exact"/>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 xml:space="preserve">　</w:t>
      </w:r>
      <w:r w:rsidR="00BE0D28">
        <w:rPr>
          <w:rFonts w:asciiTheme="majorHAnsi" w:eastAsiaTheme="majorHAnsi" w:hAnsiTheme="majorHAnsi" w:cs="ＭＳ Ｐゴシック" w:hint="eastAsia"/>
          <w:szCs w:val="21"/>
        </w:rPr>
        <w:t xml:space="preserve">　</w:t>
      </w:r>
      <w:r w:rsidRPr="00F40C93">
        <w:rPr>
          <w:rFonts w:asciiTheme="majorHAnsi" w:eastAsiaTheme="majorHAnsi" w:hAnsiTheme="majorHAnsi" w:cs="ＭＳ Ｐゴシック" w:hint="eastAsia"/>
          <w:szCs w:val="21"/>
        </w:rPr>
        <w:t>これは最低限の休日で</w:t>
      </w:r>
      <w:r w:rsidRPr="00F40C93">
        <w:rPr>
          <w:rFonts w:asciiTheme="majorHAnsi" w:eastAsiaTheme="majorHAnsi" w:hAnsiTheme="majorHAnsi" w:cs="ＭＳ Ｐゴシック" w:hint="eastAsia"/>
          <w:szCs w:val="21"/>
          <w:u w:val="single"/>
        </w:rPr>
        <w:t>法定休日</w:t>
      </w:r>
      <w:r w:rsidRPr="00F40C93">
        <w:rPr>
          <w:rFonts w:asciiTheme="majorHAnsi" w:eastAsiaTheme="majorHAnsi" w:hAnsiTheme="majorHAnsi" w:cs="ＭＳ Ｐゴシック" w:hint="eastAsia"/>
          <w:szCs w:val="21"/>
        </w:rPr>
        <w:t>である。</w:t>
      </w:r>
    </w:p>
    <w:p w14:paraId="07D9DC65" w14:textId="0B306B72" w:rsidR="00F40C93" w:rsidRPr="00F40C93" w:rsidRDefault="00F40C93" w:rsidP="00BE0D28">
      <w:pPr>
        <w:spacing w:line="360" w:lineRule="exact"/>
        <w:ind w:left="210" w:hangingChars="100" w:hanging="21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 xml:space="preserve">　これに対し</w:t>
      </w:r>
      <w:r w:rsidRPr="00F40C93">
        <w:rPr>
          <w:rFonts w:asciiTheme="majorHAnsi" w:eastAsiaTheme="majorHAnsi" w:hAnsiTheme="majorHAnsi" w:cs="ＭＳ Ｐゴシック" w:hint="eastAsia"/>
          <w:szCs w:val="21"/>
          <w:u w:val="single"/>
        </w:rPr>
        <w:t>て所定休日</w:t>
      </w:r>
      <w:r w:rsidRPr="00F40C93">
        <w:rPr>
          <w:rFonts w:asciiTheme="majorHAnsi" w:eastAsiaTheme="majorHAnsi" w:hAnsiTheme="majorHAnsi" w:cs="ＭＳ Ｐゴシック" w:hint="eastAsia"/>
          <w:szCs w:val="21"/>
        </w:rPr>
        <w:t>は、会社の休日であ</w:t>
      </w:r>
      <w:r w:rsidR="00BE0D28">
        <w:rPr>
          <w:rFonts w:asciiTheme="majorHAnsi" w:eastAsiaTheme="majorHAnsi" w:hAnsiTheme="majorHAnsi" w:cs="ＭＳ Ｐゴシック" w:hint="eastAsia"/>
          <w:szCs w:val="21"/>
        </w:rPr>
        <w:t>り</w:t>
      </w:r>
      <w:r w:rsidRPr="00F40C93">
        <w:rPr>
          <w:rFonts w:asciiTheme="majorHAnsi" w:eastAsiaTheme="majorHAnsi" w:hAnsiTheme="majorHAnsi" w:cs="ＭＳ Ｐゴシック" w:hint="eastAsia"/>
          <w:szCs w:val="21"/>
        </w:rPr>
        <w:t>、就業規則で決められる。</w:t>
      </w:r>
    </w:p>
    <w:p w14:paraId="4BE8B235" w14:textId="77777777" w:rsidR="00F40C93" w:rsidRPr="00F40C93" w:rsidRDefault="00F40C93" w:rsidP="00F40C93">
      <w:pPr>
        <w:spacing w:line="360" w:lineRule="exact"/>
        <w:rPr>
          <w:rFonts w:asciiTheme="majorHAnsi" w:eastAsiaTheme="majorHAnsi" w:hAnsiTheme="majorHAnsi" w:cs="ＭＳ Ｐゴシック"/>
          <w:szCs w:val="21"/>
        </w:rPr>
      </w:pPr>
    </w:p>
    <w:p w14:paraId="3D3DCCCE" w14:textId="77777777" w:rsidR="00BE0D28" w:rsidRDefault="00F40C93" w:rsidP="00F40C93">
      <w:pPr>
        <w:spacing w:line="360" w:lineRule="exact"/>
        <w:rPr>
          <w:rFonts w:asciiTheme="majorHAnsi" w:eastAsiaTheme="majorHAnsi" w:hAnsiTheme="majorHAnsi" w:cs="ＭＳ Ｐゴシック"/>
          <w:szCs w:val="21"/>
        </w:rPr>
      </w:pPr>
      <w:r w:rsidRPr="00F40C93">
        <w:rPr>
          <w:rFonts w:asciiTheme="majorHAnsi" w:eastAsiaTheme="majorHAnsi" w:hAnsiTheme="majorHAnsi" w:cs="Segoe UI Emoji" w:hint="eastAsia"/>
          <w:szCs w:val="21"/>
        </w:rPr>
        <w:t>（2）</w:t>
      </w:r>
      <w:r w:rsidRPr="00F40C93">
        <w:rPr>
          <w:rFonts w:asciiTheme="majorHAnsi" w:eastAsiaTheme="majorHAnsi" w:hAnsiTheme="majorHAnsi" w:cs="游ゴシック Light" w:hint="eastAsia"/>
          <w:szCs w:val="21"/>
        </w:rPr>
        <w:t>休日に</w:t>
      </w:r>
      <w:r w:rsidRPr="00F40C93">
        <w:rPr>
          <w:rFonts w:asciiTheme="majorHAnsi" w:eastAsiaTheme="majorHAnsi" w:hAnsiTheme="majorHAnsi" w:cs="ＭＳ Ｐゴシック" w:hint="eastAsia"/>
          <w:szCs w:val="21"/>
        </w:rPr>
        <w:t>8時間を超えて残業をしても、</w:t>
      </w:r>
    </w:p>
    <w:p w14:paraId="5CFBCABD" w14:textId="77777777" w:rsidR="00BE0D28" w:rsidRDefault="00F40C93" w:rsidP="00BE0D28">
      <w:pPr>
        <w:spacing w:line="360" w:lineRule="exact"/>
        <w:ind w:firstLineChars="100" w:firstLine="21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35％の休日割増を払えば法違反にならな</w:t>
      </w:r>
    </w:p>
    <w:p w14:paraId="3913E72E" w14:textId="77777777" w:rsidR="00BE0D28" w:rsidRDefault="00F40C93" w:rsidP="00BE0D28">
      <w:pPr>
        <w:spacing w:line="360" w:lineRule="exact"/>
        <w:ind w:firstLineChars="100" w:firstLine="21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い。（残業25％＋休日35％＝60％ではな</w:t>
      </w:r>
    </w:p>
    <w:p w14:paraId="38D5ED1B" w14:textId="77777777" w:rsidR="00BE0D28" w:rsidRDefault="00F40C93" w:rsidP="00BE0D28">
      <w:pPr>
        <w:spacing w:line="360" w:lineRule="exact"/>
        <w:ind w:firstLineChars="100" w:firstLine="21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い。ただし、休日の深夜労働は60％とな</w:t>
      </w:r>
    </w:p>
    <w:p w14:paraId="3B6DA4ED" w14:textId="4B989D43" w:rsidR="00F40C93" w:rsidRPr="00F40C93" w:rsidRDefault="00F40C93" w:rsidP="00BE0D28">
      <w:pPr>
        <w:spacing w:line="360" w:lineRule="exact"/>
        <w:ind w:firstLineChars="100" w:firstLine="21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る）</w:t>
      </w:r>
    </w:p>
    <w:p w14:paraId="785CE33F" w14:textId="77777777" w:rsidR="00F40C93" w:rsidRPr="00F40C93" w:rsidRDefault="00F40C93" w:rsidP="00F40C93">
      <w:pPr>
        <w:spacing w:line="360" w:lineRule="exact"/>
        <w:rPr>
          <w:rFonts w:asciiTheme="majorHAnsi" w:eastAsiaTheme="majorHAnsi" w:hAnsiTheme="majorHAnsi" w:cs="ＭＳ Ｐゴシック"/>
          <w:szCs w:val="21"/>
        </w:rPr>
      </w:pPr>
    </w:p>
    <w:p w14:paraId="52F25219" w14:textId="77777777" w:rsidR="00BE0D28" w:rsidRDefault="00F40C93" w:rsidP="00F40C93">
      <w:pPr>
        <w:spacing w:line="360" w:lineRule="exact"/>
        <w:rPr>
          <w:rFonts w:asciiTheme="majorHAnsi" w:eastAsiaTheme="majorHAnsi" w:hAnsiTheme="majorHAnsi" w:cs="游ゴシック Light"/>
          <w:szCs w:val="21"/>
        </w:rPr>
      </w:pPr>
      <w:r w:rsidRPr="00F40C93">
        <w:rPr>
          <w:rFonts w:asciiTheme="majorHAnsi" w:eastAsiaTheme="majorHAnsi" w:hAnsiTheme="majorHAnsi" w:cs="Segoe UI Emoji" w:hint="eastAsia"/>
          <w:szCs w:val="21"/>
        </w:rPr>
        <w:t>（3）</w:t>
      </w:r>
      <w:r w:rsidRPr="00F40C93">
        <w:rPr>
          <w:rFonts w:asciiTheme="majorHAnsi" w:eastAsiaTheme="majorHAnsi" w:hAnsiTheme="majorHAnsi" w:cs="游ゴシック Light" w:hint="eastAsia"/>
          <w:szCs w:val="21"/>
        </w:rPr>
        <w:t>特別休日（夏休み、年末年始、創立記</w:t>
      </w:r>
    </w:p>
    <w:p w14:paraId="1E86EF36" w14:textId="35447D4D" w:rsidR="00F40C93" w:rsidRPr="00F40C93" w:rsidRDefault="00F40C93" w:rsidP="00BE0D28">
      <w:pPr>
        <w:spacing w:line="360" w:lineRule="exact"/>
        <w:ind w:leftChars="100" w:left="210"/>
        <w:rPr>
          <w:rFonts w:asciiTheme="majorHAnsi" w:eastAsiaTheme="majorHAnsi" w:hAnsiTheme="majorHAnsi" w:cs="ＭＳ Ｐゴシック"/>
          <w:szCs w:val="21"/>
        </w:rPr>
      </w:pPr>
      <w:r w:rsidRPr="00F40C93">
        <w:rPr>
          <w:rFonts w:asciiTheme="majorHAnsi" w:eastAsiaTheme="majorHAnsi" w:hAnsiTheme="majorHAnsi" w:cs="游ゴシック Light" w:hint="eastAsia"/>
          <w:szCs w:val="21"/>
        </w:rPr>
        <w:t>念日、メーデーなど）に労働をさせても法定休日ではないので割増賃金支払い義務はない。</w:t>
      </w:r>
    </w:p>
    <w:p w14:paraId="26225582" w14:textId="77777777" w:rsidR="00BE0D28" w:rsidRDefault="00F40C93" w:rsidP="00F40C93">
      <w:pPr>
        <w:spacing w:line="360" w:lineRule="exact"/>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 xml:space="preserve">　</w:t>
      </w:r>
      <w:r w:rsidR="00BE0D28">
        <w:rPr>
          <w:rFonts w:asciiTheme="majorHAnsi" w:eastAsiaTheme="majorHAnsi" w:hAnsiTheme="majorHAnsi" w:cs="ＭＳ Ｐゴシック" w:hint="eastAsia"/>
          <w:szCs w:val="21"/>
        </w:rPr>
        <w:t xml:space="preserve">　</w:t>
      </w:r>
      <w:r w:rsidRPr="00F40C93">
        <w:rPr>
          <w:rFonts w:asciiTheme="majorHAnsi" w:eastAsiaTheme="majorHAnsi" w:hAnsiTheme="majorHAnsi" w:cs="ＭＳ Ｐゴシック" w:hint="eastAsia"/>
          <w:szCs w:val="21"/>
        </w:rPr>
        <w:t>法定休日と会社休日が重なった場合は、</w:t>
      </w:r>
    </w:p>
    <w:p w14:paraId="39939FE4" w14:textId="2DAECE05" w:rsidR="00F40C93" w:rsidRPr="00F40C93" w:rsidRDefault="00F40C93" w:rsidP="00BE0D28">
      <w:pPr>
        <w:spacing w:line="360" w:lineRule="exact"/>
        <w:ind w:leftChars="100" w:left="21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法定休日が優先する。割増賃金を支払わなければならない。</w:t>
      </w:r>
    </w:p>
    <w:p w14:paraId="6F69CD49" w14:textId="77777777" w:rsidR="00F40C93" w:rsidRPr="00F40C93" w:rsidRDefault="00F40C93" w:rsidP="00F40C93">
      <w:pPr>
        <w:spacing w:line="360" w:lineRule="exact"/>
        <w:rPr>
          <w:rFonts w:asciiTheme="majorHAnsi" w:eastAsiaTheme="majorHAnsi" w:hAnsiTheme="majorHAnsi" w:cs="Segoe UI Emoji"/>
          <w:szCs w:val="21"/>
        </w:rPr>
      </w:pPr>
    </w:p>
    <w:p w14:paraId="48F55318" w14:textId="77777777" w:rsidR="00F40C93" w:rsidRPr="00F40C93" w:rsidRDefault="00F40C93" w:rsidP="00F40C93">
      <w:pPr>
        <w:spacing w:line="360" w:lineRule="exact"/>
        <w:rPr>
          <w:rFonts w:asciiTheme="majorHAnsi" w:eastAsiaTheme="majorHAnsi" w:hAnsiTheme="majorHAnsi" w:cs="ＭＳ Ｐゴシック"/>
          <w:szCs w:val="21"/>
        </w:rPr>
      </w:pPr>
      <w:r w:rsidRPr="00F40C93">
        <w:rPr>
          <w:rFonts w:asciiTheme="majorHAnsi" w:eastAsiaTheme="majorHAnsi" w:hAnsiTheme="majorHAnsi" w:cs="Segoe UI Emoji" w:hint="eastAsia"/>
          <w:szCs w:val="21"/>
        </w:rPr>
        <w:t>（4）</w:t>
      </w:r>
      <w:r w:rsidRPr="00F40C93">
        <w:rPr>
          <w:rFonts w:asciiTheme="majorHAnsi" w:eastAsiaTheme="majorHAnsi" w:hAnsiTheme="majorHAnsi" w:cs="游ゴシック Light" w:hint="eastAsia"/>
          <w:szCs w:val="21"/>
        </w:rPr>
        <w:t>建設業の雨天休日</w:t>
      </w:r>
    </w:p>
    <w:p w14:paraId="73A6E3F0" w14:textId="77777777" w:rsidR="00BE0D28" w:rsidRDefault="00F40C93" w:rsidP="00F40C93">
      <w:pPr>
        <w:spacing w:line="360" w:lineRule="exact"/>
        <w:ind w:firstLineChars="100" w:firstLine="21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就業規則に「雨天の日を休日と切り替え</w:t>
      </w:r>
    </w:p>
    <w:p w14:paraId="1D187327" w14:textId="77777777" w:rsidR="00BE0D28" w:rsidRDefault="00F40C93" w:rsidP="00F40C93">
      <w:pPr>
        <w:spacing w:line="360" w:lineRule="exact"/>
        <w:ind w:firstLineChars="100" w:firstLine="21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る」趣旨の規定を設け、休日を雨天の日に</w:t>
      </w:r>
    </w:p>
    <w:p w14:paraId="06819704" w14:textId="6483531D" w:rsidR="00F40C93" w:rsidRPr="00F40C93" w:rsidRDefault="00F40C93" w:rsidP="00F40C93">
      <w:pPr>
        <w:spacing w:line="360" w:lineRule="exact"/>
        <w:ind w:firstLineChars="100" w:firstLine="21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できる。（</w:t>
      </w:r>
      <w:r w:rsidRPr="00F40C93">
        <w:rPr>
          <w:rFonts w:asciiTheme="majorHAnsi" w:eastAsiaTheme="majorHAnsi" w:hAnsiTheme="majorHAnsi" w:hint="eastAsia"/>
          <w:szCs w:val="21"/>
        </w:rPr>
        <w:t>基発90号、昭和33.2.13）</w:t>
      </w:r>
    </w:p>
    <w:bookmarkEnd w:id="11"/>
    <w:p w14:paraId="574BA0DE" w14:textId="77777777" w:rsidR="00F40C93" w:rsidRPr="00F40C93" w:rsidRDefault="00F40C93" w:rsidP="00F40C93">
      <w:pPr>
        <w:spacing w:line="360" w:lineRule="exact"/>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（5）8時間3交代制勤務の休日労働</w:t>
      </w:r>
    </w:p>
    <w:p w14:paraId="0B674C81" w14:textId="77777777" w:rsidR="00F40C93" w:rsidRPr="00F40C93" w:rsidRDefault="00F40C93" w:rsidP="00F40C93">
      <w:pPr>
        <w:spacing w:line="360" w:lineRule="exact"/>
        <w:ind w:left="210" w:hangingChars="100" w:hanging="21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・連続24時間以上の休息が必要。この休息時間中に暦日の24時間が含まれる場合は、その暦日が「休日」となり、休日割増の対象となる。</w:t>
      </w:r>
    </w:p>
    <w:p w14:paraId="14EE9AE7" w14:textId="77777777" w:rsidR="00F40C93" w:rsidRPr="00F40C93" w:rsidRDefault="00F40C93" w:rsidP="00F40C93">
      <w:pPr>
        <w:spacing w:line="360" w:lineRule="exact"/>
        <w:ind w:left="210" w:hangingChars="100" w:hanging="21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・丸1暦日が確保されていない場合、当事者間の定めにより「休日」としてあつかう連続24時間が休日とされる。</w:t>
      </w:r>
    </w:p>
    <w:p w14:paraId="652CE3A3" w14:textId="77777777" w:rsidR="00BE0D28" w:rsidRDefault="00F40C93" w:rsidP="00F40C93">
      <w:pPr>
        <w:spacing w:line="360" w:lineRule="exact"/>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・連続24時間の休息がない場合、その確保</w:t>
      </w:r>
    </w:p>
    <w:p w14:paraId="20B93F93" w14:textId="4E065D0F" w:rsidR="00F40C93" w:rsidRPr="00F40C93" w:rsidRDefault="00F40C93" w:rsidP="00BE0D28">
      <w:pPr>
        <w:spacing w:line="360" w:lineRule="exact"/>
        <w:ind w:firstLineChars="100" w:firstLine="21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されなかった分が時間外労働とされた。</w:t>
      </w:r>
    </w:p>
    <w:p w14:paraId="7DC8B1F5" w14:textId="77777777" w:rsidR="00F40C93" w:rsidRPr="00F40C93" w:rsidRDefault="00F40C93" w:rsidP="00F40C93">
      <w:pPr>
        <w:spacing w:line="360" w:lineRule="exact"/>
        <w:rPr>
          <w:rFonts w:asciiTheme="majorHAnsi" w:eastAsiaTheme="majorHAnsi" w:hAnsiTheme="majorHAnsi" w:cs="ＭＳ Ｐゴシック"/>
          <w:szCs w:val="21"/>
        </w:rPr>
      </w:pPr>
    </w:p>
    <w:p w14:paraId="175FEFC1" w14:textId="77777777" w:rsidR="00F40C93" w:rsidRPr="00F40C93" w:rsidRDefault="00F40C93" w:rsidP="00F40C93">
      <w:pPr>
        <w:spacing w:line="360" w:lineRule="exact"/>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（6）旅館業の休日労働</w:t>
      </w:r>
    </w:p>
    <w:p w14:paraId="714C4D01" w14:textId="77777777" w:rsidR="00BE0D28" w:rsidRDefault="00F40C93" w:rsidP="00BE0D28">
      <w:pPr>
        <w:spacing w:line="360" w:lineRule="exact"/>
        <w:ind w:firstLineChars="200" w:firstLine="42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労働時間はチェックイン～チェックア</w:t>
      </w:r>
    </w:p>
    <w:p w14:paraId="1E93F7E8" w14:textId="77777777" w:rsidR="00BE0D28" w:rsidRDefault="00F40C93" w:rsidP="00BE0D28">
      <w:pPr>
        <w:spacing w:line="360" w:lineRule="exact"/>
        <w:ind w:firstLineChars="100" w:firstLine="21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ウトの2暦日を基準に編成される。「当分</w:t>
      </w:r>
    </w:p>
    <w:p w14:paraId="11859809" w14:textId="77777777" w:rsidR="00BE0D28" w:rsidRDefault="00F40C93" w:rsidP="00BE0D28">
      <w:pPr>
        <w:spacing w:line="360" w:lineRule="exact"/>
        <w:ind w:firstLineChars="100" w:firstLine="21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の間」として正午から翌日の正午までの</w:t>
      </w:r>
    </w:p>
    <w:p w14:paraId="53B75C10" w14:textId="77777777" w:rsidR="00BE0D28" w:rsidRDefault="00F40C93" w:rsidP="00BE0D28">
      <w:pPr>
        <w:spacing w:line="360" w:lineRule="exact"/>
        <w:ind w:firstLineChars="100" w:firstLine="21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継続24時間を含む「継続24時間以上」</w:t>
      </w:r>
    </w:p>
    <w:p w14:paraId="708E1B9B" w14:textId="77777777" w:rsidR="00BE0D28" w:rsidRDefault="00F40C93" w:rsidP="00BE0D28">
      <w:pPr>
        <w:spacing w:line="360" w:lineRule="exact"/>
        <w:ind w:firstLineChars="100" w:firstLine="21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の休息を確保していることを条件に、2暦</w:t>
      </w:r>
    </w:p>
    <w:p w14:paraId="567D7A61" w14:textId="3C53A92E" w:rsidR="00F40C93" w:rsidRPr="00F40C93" w:rsidRDefault="00F40C93" w:rsidP="00BE0D28">
      <w:pPr>
        <w:spacing w:line="360" w:lineRule="exact"/>
        <w:ind w:firstLineChars="100" w:firstLine="21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日にまたがる休日が認められている。</w:t>
      </w:r>
    </w:p>
    <w:p w14:paraId="43B8B72C" w14:textId="77777777" w:rsidR="00BE0D28" w:rsidRDefault="00F40C93" w:rsidP="00BE0D28">
      <w:pPr>
        <w:spacing w:line="360" w:lineRule="exact"/>
        <w:ind w:firstLineChars="200" w:firstLine="420"/>
        <w:rPr>
          <w:rFonts w:asciiTheme="majorEastAsia" w:eastAsiaTheme="majorEastAsia" w:hAnsiTheme="majorEastAsia" w:cs="ＭＳ Ｐゴシック"/>
          <w:szCs w:val="21"/>
        </w:rPr>
      </w:pPr>
      <w:r w:rsidRPr="00F40C93">
        <w:rPr>
          <w:rFonts w:asciiTheme="majorEastAsia" w:eastAsiaTheme="majorEastAsia" w:hAnsiTheme="majorEastAsia" w:cs="ＭＳ Ｐゴシック" w:hint="eastAsia"/>
          <w:szCs w:val="21"/>
        </w:rPr>
        <w:t>休日労働（休日割増）の対象は正午から</w:t>
      </w:r>
    </w:p>
    <w:p w14:paraId="26CCCF14" w14:textId="16C5F79B" w:rsidR="00F40C93" w:rsidRPr="00F40C93" w:rsidRDefault="00F40C93" w:rsidP="00BE0D28">
      <w:pPr>
        <w:spacing w:line="360" w:lineRule="exact"/>
        <w:ind w:firstLineChars="100" w:firstLine="210"/>
        <w:rPr>
          <w:rFonts w:asciiTheme="majorEastAsia" w:eastAsiaTheme="majorEastAsia" w:hAnsiTheme="majorEastAsia" w:cs="ＭＳ Ｐゴシック"/>
          <w:szCs w:val="21"/>
        </w:rPr>
      </w:pPr>
      <w:r w:rsidRPr="00F40C93">
        <w:rPr>
          <w:rFonts w:asciiTheme="majorEastAsia" w:eastAsiaTheme="majorEastAsia" w:hAnsiTheme="majorEastAsia" w:cs="ＭＳ Ｐゴシック" w:hint="eastAsia"/>
          <w:szCs w:val="21"/>
        </w:rPr>
        <w:t>翌日正午までの継続24時間となる。</w:t>
      </w:r>
    </w:p>
    <w:p w14:paraId="1A310510" w14:textId="5BD159FE" w:rsidR="00F40C93" w:rsidRDefault="00F40C93" w:rsidP="00BE0D28">
      <w:pPr>
        <w:widowControl/>
        <w:snapToGrid w:val="0"/>
        <w:spacing w:line="360" w:lineRule="exact"/>
        <w:ind w:leftChars="100" w:left="210"/>
        <w:jc w:val="left"/>
        <w:rPr>
          <w:rFonts w:asciiTheme="majorEastAsia" w:eastAsiaTheme="majorEastAsia" w:hAnsiTheme="majorEastAsia"/>
          <w:kern w:val="0"/>
          <w:szCs w:val="21"/>
        </w:rPr>
      </w:pPr>
      <w:r w:rsidRPr="00F40C93">
        <w:rPr>
          <w:rFonts w:asciiTheme="majorEastAsia" w:eastAsiaTheme="majorEastAsia" w:hAnsiTheme="majorEastAsia" w:cs="ＭＳ Ｐゴシック" w:hint="eastAsia"/>
          <w:kern w:val="0"/>
          <w:szCs w:val="21"/>
        </w:rPr>
        <w:t>この取り扱いがあらかじめ労働者に明示されていない場合は、原則通り暦日をもって休日と判断される。（</w:t>
      </w:r>
      <w:r w:rsidRPr="00F40C93">
        <w:rPr>
          <w:rFonts w:asciiTheme="majorEastAsia" w:eastAsiaTheme="majorEastAsia" w:hAnsiTheme="majorEastAsia" w:hint="eastAsia"/>
          <w:kern w:val="0"/>
          <w:szCs w:val="21"/>
        </w:rPr>
        <w:t>最新通達は基発第168号、平成11.3.31）</w:t>
      </w:r>
    </w:p>
    <w:p w14:paraId="09763B5F" w14:textId="77777777" w:rsidR="00BE0D28" w:rsidRPr="00F40C93" w:rsidRDefault="00BE0D28" w:rsidP="00BE0D28">
      <w:pPr>
        <w:widowControl/>
        <w:snapToGrid w:val="0"/>
        <w:spacing w:line="360" w:lineRule="exact"/>
        <w:ind w:leftChars="100" w:left="210"/>
        <w:jc w:val="left"/>
        <w:rPr>
          <w:rFonts w:asciiTheme="majorEastAsia" w:eastAsiaTheme="majorEastAsia" w:hAnsiTheme="majorEastAsia"/>
          <w:kern w:val="0"/>
          <w:szCs w:val="21"/>
        </w:rPr>
      </w:pPr>
    </w:p>
    <w:p w14:paraId="67602956" w14:textId="77777777" w:rsidR="00BE0D28" w:rsidRPr="00F40C93" w:rsidRDefault="00BE0D28" w:rsidP="00BE0D28">
      <w:pPr>
        <w:spacing w:line="360" w:lineRule="exact"/>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（7）自動車運転手の休日労働</w:t>
      </w:r>
    </w:p>
    <w:p w14:paraId="6F1EBE40" w14:textId="2FDEA153" w:rsidR="00BE0D28" w:rsidRPr="00F40C93" w:rsidRDefault="00BE0D28" w:rsidP="00BE0D28">
      <w:pPr>
        <w:spacing w:line="360" w:lineRule="exact"/>
        <w:ind w:leftChars="100" w:left="21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①通常勤務の場合は、連続した労働義務のない32時間、②隔日勤務の場合は連続した労働義務のない44時間を休日として取り扱う。この中にまる1日の暦日があれば、その日が休日となる。ない場合は、当事者間で決めた24時間が休日となる。</w:t>
      </w:r>
    </w:p>
    <w:p w14:paraId="0975A0AE" w14:textId="24A8AD6A" w:rsidR="00BE0D28" w:rsidRPr="00F40C93" w:rsidRDefault="00BE0D28" w:rsidP="00AA1725">
      <w:pPr>
        <w:widowControl/>
        <w:snapToGrid w:val="0"/>
        <w:spacing w:line="360" w:lineRule="exact"/>
        <w:ind w:left="220" w:hangingChars="100" w:hanging="220"/>
        <w:jc w:val="left"/>
        <w:rPr>
          <w:rFonts w:asciiTheme="majorEastAsia" w:eastAsiaTheme="majorEastAsia" w:hAnsiTheme="majorEastAsia" w:cs="ＭＳ Ｐゴシック"/>
          <w:kern w:val="0"/>
          <w:szCs w:val="21"/>
        </w:rPr>
      </w:pPr>
      <w:r w:rsidRPr="00F40C93">
        <w:rPr>
          <w:rFonts w:asciiTheme="majorHAnsi" w:eastAsiaTheme="majorHAnsi" w:hAnsiTheme="majorHAnsi" w:cs="ＭＳ Ｐゴシック" w:hint="eastAsia"/>
          <w:kern w:val="0"/>
          <w:sz w:val="22"/>
          <w:szCs w:val="21"/>
        </w:rPr>
        <w:t xml:space="preserve">　</w:t>
      </w:r>
      <w:r w:rsidR="00AA1725">
        <w:rPr>
          <w:rFonts w:asciiTheme="majorHAnsi" w:eastAsiaTheme="majorHAnsi" w:hAnsiTheme="majorHAnsi" w:cs="ＭＳ Ｐゴシック" w:hint="eastAsia"/>
          <w:kern w:val="0"/>
          <w:sz w:val="22"/>
          <w:szCs w:val="21"/>
        </w:rPr>
        <w:t xml:space="preserve">　</w:t>
      </w:r>
      <w:r w:rsidRPr="00F40C93">
        <w:rPr>
          <w:rFonts w:asciiTheme="majorEastAsia" w:eastAsiaTheme="majorEastAsia" w:hAnsiTheme="majorEastAsia" w:cs="ＭＳ Ｐゴシック" w:hint="eastAsia"/>
          <w:kern w:val="0"/>
          <w:szCs w:val="21"/>
        </w:rPr>
        <w:t>定めがなく、かつ24時間の休息がなく働いた場合は、確保されなかった時間分が割増35％の対象となる。</w:t>
      </w:r>
    </w:p>
    <w:p w14:paraId="659C05A3" w14:textId="6BE2AEBE" w:rsidR="00F40C93" w:rsidRPr="00E11C50" w:rsidRDefault="00BE0D28" w:rsidP="00E11C50">
      <w:pPr>
        <w:widowControl/>
        <w:snapToGrid w:val="0"/>
        <w:spacing w:line="360" w:lineRule="exact"/>
        <w:ind w:left="180" w:hangingChars="100" w:hanging="180"/>
        <w:jc w:val="left"/>
        <w:rPr>
          <w:rFonts w:asciiTheme="majorEastAsia" w:eastAsiaTheme="majorEastAsia" w:hAnsiTheme="majorEastAsia"/>
          <w:kern w:val="0"/>
          <w:sz w:val="18"/>
          <w:szCs w:val="18"/>
        </w:rPr>
      </w:pPr>
      <w:r w:rsidRPr="00E11C50">
        <w:rPr>
          <w:rFonts w:asciiTheme="majorEastAsia" w:eastAsiaTheme="majorEastAsia" w:hAnsiTheme="majorEastAsia" w:cs="ＭＳ Ｐゴシック" w:hint="eastAsia"/>
          <w:kern w:val="0"/>
          <w:sz w:val="18"/>
          <w:szCs w:val="18"/>
        </w:rPr>
        <w:lastRenderedPageBreak/>
        <w:t>（</w:t>
      </w:r>
      <w:r w:rsidRPr="00E11C50">
        <w:rPr>
          <w:rFonts w:asciiTheme="majorEastAsia" w:eastAsiaTheme="majorEastAsia" w:hAnsiTheme="majorEastAsia" w:hint="eastAsia"/>
          <w:kern w:val="0"/>
          <w:sz w:val="18"/>
          <w:szCs w:val="18"/>
        </w:rPr>
        <w:t>基発446号、昭和57.8.30、基発第168号、平成11.3.31）</w:t>
      </w:r>
    </w:p>
    <w:p w14:paraId="0980831E" w14:textId="77777777" w:rsidR="00F40C93" w:rsidRPr="00F40C93" w:rsidRDefault="00F40C93" w:rsidP="00F40C93">
      <w:pPr>
        <w:spacing w:line="360" w:lineRule="exact"/>
        <w:rPr>
          <w:rFonts w:asciiTheme="majorHAnsi" w:eastAsiaTheme="majorHAnsi" w:hAnsiTheme="majorHAnsi" w:cs="ＭＳ Ｐゴシック"/>
          <w:szCs w:val="21"/>
        </w:rPr>
      </w:pPr>
    </w:p>
    <w:p w14:paraId="2232C016" w14:textId="77777777" w:rsidR="00F40C93" w:rsidRPr="00F40C93" w:rsidRDefault="00F40C93" w:rsidP="00F40C93">
      <w:pPr>
        <w:spacing w:line="360" w:lineRule="exact"/>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（8）宿日直の休日労働</w:t>
      </w:r>
    </w:p>
    <w:p w14:paraId="557E47E3" w14:textId="77777777" w:rsidR="00AA1725" w:rsidRDefault="00F40C93" w:rsidP="00F40C93">
      <w:pPr>
        <w:widowControl/>
        <w:snapToGrid w:val="0"/>
        <w:spacing w:line="360" w:lineRule="exact"/>
        <w:ind w:firstLineChars="100" w:firstLine="220"/>
        <w:jc w:val="left"/>
        <w:rPr>
          <w:rFonts w:asciiTheme="majorHAnsi" w:eastAsiaTheme="majorHAnsi" w:hAnsiTheme="majorHAnsi" w:cs="ＭＳ Ｐゴシック"/>
          <w:kern w:val="0"/>
          <w:sz w:val="22"/>
          <w:szCs w:val="21"/>
        </w:rPr>
      </w:pPr>
      <w:r w:rsidRPr="00F40C93">
        <w:rPr>
          <w:rFonts w:asciiTheme="majorHAnsi" w:eastAsiaTheme="majorHAnsi" w:hAnsiTheme="majorHAnsi" w:cs="ＭＳ Ｐゴシック" w:hint="eastAsia"/>
          <w:kern w:val="0"/>
          <w:sz w:val="22"/>
          <w:szCs w:val="21"/>
        </w:rPr>
        <w:t>「監視又は断続的労働」は労基法第41</w:t>
      </w:r>
    </w:p>
    <w:p w14:paraId="4610CB13" w14:textId="77777777" w:rsidR="00AA1725" w:rsidRDefault="00F40C93" w:rsidP="00F40C93">
      <w:pPr>
        <w:widowControl/>
        <w:snapToGrid w:val="0"/>
        <w:spacing w:line="360" w:lineRule="exact"/>
        <w:ind w:firstLineChars="100" w:firstLine="220"/>
        <w:jc w:val="left"/>
        <w:rPr>
          <w:rFonts w:asciiTheme="majorHAnsi" w:eastAsiaTheme="majorHAnsi" w:hAnsiTheme="majorHAnsi" w:cs="ＭＳ Ｐゴシック"/>
          <w:kern w:val="0"/>
          <w:sz w:val="22"/>
          <w:szCs w:val="21"/>
        </w:rPr>
      </w:pPr>
      <w:r w:rsidRPr="00F40C93">
        <w:rPr>
          <w:rFonts w:asciiTheme="majorHAnsi" w:eastAsiaTheme="majorHAnsi" w:hAnsiTheme="majorHAnsi" w:cs="ＭＳ Ｐゴシック" w:hint="eastAsia"/>
          <w:kern w:val="0"/>
          <w:sz w:val="22"/>
          <w:szCs w:val="21"/>
        </w:rPr>
        <w:t>条が適用除外を決めている。ただし適</w:t>
      </w:r>
    </w:p>
    <w:p w14:paraId="211B25EC" w14:textId="77777777" w:rsidR="00AA1725" w:rsidRDefault="00F40C93" w:rsidP="00F40C93">
      <w:pPr>
        <w:widowControl/>
        <w:snapToGrid w:val="0"/>
        <w:spacing w:line="360" w:lineRule="exact"/>
        <w:ind w:firstLineChars="100" w:firstLine="220"/>
        <w:jc w:val="left"/>
        <w:rPr>
          <w:rFonts w:asciiTheme="majorHAnsi" w:eastAsiaTheme="majorHAnsi" w:hAnsiTheme="majorHAnsi" w:cs="ＭＳ Ｐゴシック"/>
          <w:kern w:val="0"/>
          <w:sz w:val="22"/>
          <w:szCs w:val="21"/>
        </w:rPr>
      </w:pPr>
      <w:r w:rsidRPr="00F40C93">
        <w:rPr>
          <w:rFonts w:asciiTheme="majorHAnsi" w:eastAsiaTheme="majorHAnsi" w:hAnsiTheme="majorHAnsi" w:cs="ＭＳ Ｐゴシック" w:hint="eastAsia"/>
          <w:kern w:val="0"/>
          <w:sz w:val="22"/>
          <w:szCs w:val="21"/>
        </w:rPr>
        <w:t>用除外に対し、労基署長の許可を得な</w:t>
      </w:r>
    </w:p>
    <w:p w14:paraId="46526E02" w14:textId="77777777" w:rsidR="00AA1725" w:rsidRDefault="00F40C93" w:rsidP="00F40C93">
      <w:pPr>
        <w:widowControl/>
        <w:snapToGrid w:val="0"/>
        <w:spacing w:line="360" w:lineRule="exact"/>
        <w:ind w:firstLineChars="100" w:firstLine="220"/>
        <w:jc w:val="left"/>
        <w:rPr>
          <w:rFonts w:asciiTheme="majorEastAsia" w:eastAsiaTheme="majorEastAsia" w:hAnsiTheme="majorEastAsia"/>
          <w:kern w:val="0"/>
          <w:szCs w:val="21"/>
        </w:rPr>
      </w:pPr>
      <w:r w:rsidRPr="00F40C93">
        <w:rPr>
          <w:rFonts w:asciiTheme="majorHAnsi" w:eastAsiaTheme="majorHAnsi" w:hAnsiTheme="majorHAnsi" w:cs="ＭＳ Ｐゴシック" w:hint="eastAsia"/>
          <w:kern w:val="0"/>
          <w:sz w:val="22"/>
          <w:szCs w:val="21"/>
        </w:rPr>
        <w:t>ければならない。</w:t>
      </w:r>
      <w:r w:rsidRPr="00F40C93">
        <w:rPr>
          <w:rFonts w:asciiTheme="majorEastAsia" w:eastAsiaTheme="majorEastAsia" w:hAnsiTheme="majorEastAsia" w:hint="eastAsia"/>
          <w:kern w:val="0"/>
          <w:szCs w:val="21"/>
        </w:rPr>
        <w:t>（「断続的な宿直ま</w:t>
      </w:r>
    </w:p>
    <w:p w14:paraId="04EF0A33" w14:textId="77777777" w:rsidR="00AA1725" w:rsidRDefault="00F40C93" w:rsidP="00F40C93">
      <w:pPr>
        <w:widowControl/>
        <w:snapToGrid w:val="0"/>
        <w:spacing w:line="360" w:lineRule="exact"/>
        <w:ind w:firstLineChars="100" w:firstLine="210"/>
        <w:jc w:val="left"/>
        <w:rPr>
          <w:rFonts w:asciiTheme="majorEastAsia" w:eastAsiaTheme="majorEastAsia" w:hAnsiTheme="majorEastAsia"/>
          <w:kern w:val="0"/>
          <w:szCs w:val="21"/>
        </w:rPr>
      </w:pPr>
      <w:r w:rsidRPr="00F40C93">
        <w:rPr>
          <w:rFonts w:asciiTheme="majorEastAsia" w:eastAsiaTheme="majorEastAsia" w:hAnsiTheme="majorEastAsia" w:hint="eastAsia"/>
          <w:kern w:val="0"/>
          <w:szCs w:val="21"/>
        </w:rPr>
        <w:t>たは日直勤務の許可基準」基発17号、</w:t>
      </w:r>
    </w:p>
    <w:p w14:paraId="0FFFC996" w14:textId="63531239" w:rsidR="00F40C93" w:rsidRPr="00F40C93" w:rsidRDefault="00F40C93" w:rsidP="00F40C93">
      <w:pPr>
        <w:widowControl/>
        <w:snapToGrid w:val="0"/>
        <w:spacing w:line="360" w:lineRule="exact"/>
        <w:ind w:firstLineChars="100" w:firstLine="210"/>
        <w:jc w:val="left"/>
        <w:rPr>
          <w:rFonts w:asciiTheme="majorEastAsia" w:eastAsiaTheme="majorEastAsia" w:hAnsiTheme="majorEastAsia"/>
          <w:kern w:val="0"/>
          <w:szCs w:val="21"/>
        </w:rPr>
      </w:pPr>
      <w:r w:rsidRPr="00F40C93">
        <w:rPr>
          <w:rFonts w:asciiTheme="majorEastAsia" w:eastAsiaTheme="majorEastAsia" w:hAnsiTheme="majorEastAsia" w:hint="eastAsia"/>
          <w:kern w:val="0"/>
          <w:szCs w:val="21"/>
        </w:rPr>
        <w:t>昭和22.9.13）</w:t>
      </w:r>
    </w:p>
    <w:p w14:paraId="457DD673" w14:textId="77777777" w:rsidR="00AA1725" w:rsidRDefault="00F40C93" w:rsidP="00F40C93">
      <w:pPr>
        <w:widowControl/>
        <w:snapToGrid w:val="0"/>
        <w:spacing w:line="360" w:lineRule="exact"/>
        <w:jc w:val="left"/>
        <w:rPr>
          <w:rFonts w:asciiTheme="majorHAnsi" w:eastAsiaTheme="majorHAnsi" w:hAnsiTheme="majorHAnsi" w:cs="ＭＳ Ｐゴシック"/>
          <w:kern w:val="0"/>
          <w:sz w:val="22"/>
          <w:szCs w:val="21"/>
        </w:rPr>
      </w:pPr>
      <w:r w:rsidRPr="00F40C93">
        <w:rPr>
          <w:rFonts w:asciiTheme="majorHAnsi" w:eastAsiaTheme="majorHAnsi" w:hAnsiTheme="majorHAnsi" w:cs="ＭＳ Ｐゴシック" w:hint="eastAsia"/>
          <w:kern w:val="0"/>
          <w:sz w:val="22"/>
          <w:szCs w:val="21"/>
        </w:rPr>
        <w:t>・宿直回数は、週1回、日直勤務は月１</w:t>
      </w:r>
    </w:p>
    <w:p w14:paraId="62E53ECE" w14:textId="6166F2CF" w:rsidR="00F40C93" w:rsidRPr="00F40C93" w:rsidRDefault="00F40C93" w:rsidP="00AA1725">
      <w:pPr>
        <w:widowControl/>
        <w:snapToGrid w:val="0"/>
        <w:spacing w:line="360" w:lineRule="exact"/>
        <w:ind w:firstLineChars="100" w:firstLine="220"/>
        <w:jc w:val="left"/>
        <w:rPr>
          <w:rFonts w:asciiTheme="majorHAnsi" w:eastAsiaTheme="majorHAnsi" w:hAnsiTheme="majorHAnsi" w:cs="ＭＳ Ｐゴシック"/>
          <w:kern w:val="0"/>
          <w:sz w:val="22"/>
          <w:szCs w:val="21"/>
        </w:rPr>
      </w:pPr>
      <w:r w:rsidRPr="00F40C93">
        <w:rPr>
          <w:rFonts w:asciiTheme="majorHAnsi" w:eastAsiaTheme="majorHAnsi" w:hAnsiTheme="majorHAnsi" w:cs="ＭＳ Ｐゴシック" w:hint="eastAsia"/>
          <w:kern w:val="0"/>
          <w:sz w:val="22"/>
          <w:szCs w:val="21"/>
        </w:rPr>
        <w:t>回を限度とする。</w:t>
      </w:r>
    </w:p>
    <w:p w14:paraId="0FA75156" w14:textId="5DC3981B" w:rsidR="00F40C93" w:rsidRPr="00F40C93" w:rsidRDefault="00F40C93" w:rsidP="00AA1725">
      <w:pPr>
        <w:spacing w:line="360" w:lineRule="exact"/>
        <w:ind w:left="210" w:hangingChars="100" w:hanging="21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・宿日直手当は宿日直する他者の割増賃金額の3分の1を下回らないものとする。</w:t>
      </w:r>
    </w:p>
    <w:p w14:paraId="20E80452" w14:textId="6D2AC4AB" w:rsidR="00F40C93" w:rsidRPr="00F40C93" w:rsidRDefault="00F40C93" w:rsidP="00F40C93">
      <w:pPr>
        <w:spacing w:line="360" w:lineRule="exact"/>
        <w:rPr>
          <w:rFonts w:asciiTheme="majorHAnsi" w:eastAsiaTheme="majorHAnsi" w:hAnsiTheme="majorHAnsi" w:cs="ＭＳ Ｐゴシック"/>
          <w:szCs w:val="21"/>
        </w:rPr>
      </w:pPr>
    </w:p>
    <w:p w14:paraId="7FFA7A7A" w14:textId="608B07B8" w:rsidR="00F40C93" w:rsidRPr="00F40C93" w:rsidRDefault="00F40C93" w:rsidP="00F40C93">
      <w:pPr>
        <w:spacing w:line="360" w:lineRule="exact"/>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（9）「仮眠時間」の取り扱い</w:t>
      </w:r>
    </w:p>
    <w:p w14:paraId="47399F78" w14:textId="00BC83B2" w:rsidR="00F40C93" w:rsidRPr="00F40C93" w:rsidRDefault="00F40C93" w:rsidP="00F40C93">
      <w:pPr>
        <w:spacing w:line="360" w:lineRule="exact"/>
        <w:ind w:firstLineChars="100" w:firstLine="21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大星ビル管理事件の最高裁判決（平成14年2月28日）</w:t>
      </w:r>
    </w:p>
    <w:p w14:paraId="08A78FE5" w14:textId="77777777" w:rsidR="00F40C93" w:rsidRPr="00F40C93" w:rsidRDefault="00F40C93" w:rsidP="00F40C93">
      <w:pPr>
        <w:spacing w:line="360" w:lineRule="exact"/>
        <w:ind w:firstLineChars="100" w:firstLine="21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概要－ビルの巡回を行う従業員が、勤務時間中の与えられていた仮眠時間（1勤務につき8時間）に対し、時間外手当と深夜手当の支払いを求めた。</w:t>
      </w:r>
    </w:p>
    <w:p w14:paraId="1F47FABE" w14:textId="110F962D" w:rsidR="00F40C93" w:rsidRPr="00F40C93" w:rsidRDefault="00F40C93" w:rsidP="00F40C93">
      <w:pPr>
        <w:spacing w:line="360" w:lineRule="exact"/>
        <w:ind w:firstLineChars="100" w:firstLine="21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判決－仮眠時間は「労働から開放が保障された休憩時間とはいえず、会社の指揮命令下にある労働時間」と判断した。</w:t>
      </w:r>
    </w:p>
    <w:p w14:paraId="276B077E" w14:textId="2C7A333F" w:rsidR="00F40C93" w:rsidRPr="00F40C93" w:rsidRDefault="00F40C93" w:rsidP="00F40C93">
      <w:pPr>
        <w:spacing w:line="360" w:lineRule="exact"/>
        <w:ind w:left="210" w:hangingChars="100" w:hanging="21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35％以上の割増である。</w:t>
      </w:r>
    </w:p>
    <w:p w14:paraId="500B36A7" w14:textId="64E1004D" w:rsidR="00F40C93" w:rsidRPr="00F40C93" w:rsidRDefault="00F40C93" w:rsidP="00F40C93">
      <w:pPr>
        <w:spacing w:line="360" w:lineRule="exact"/>
        <w:ind w:firstLineChars="100" w:firstLine="21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今後－労働時間のシフト作成にあたっては、仮眠時間も含め、週40時間以内に収まるようにしなければならない。</w:t>
      </w:r>
    </w:p>
    <w:p w14:paraId="593C8241" w14:textId="42A4D997" w:rsidR="00F40C93" w:rsidRPr="00F40C93" w:rsidRDefault="00F40C93" w:rsidP="00F40C93">
      <w:pPr>
        <w:spacing w:line="360" w:lineRule="exact"/>
        <w:ind w:firstLineChars="100" w:firstLine="21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労働時間である以上、時間外割増＋深夜割増の支払いが必要。</w:t>
      </w:r>
    </w:p>
    <w:p w14:paraId="015DCC70" w14:textId="77777777" w:rsidR="00F40C93" w:rsidRPr="00F40C93" w:rsidRDefault="00F40C93" w:rsidP="00F40C93">
      <w:pPr>
        <w:widowControl/>
        <w:spacing w:line="360" w:lineRule="exact"/>
        <w:rPr>
          <w:rFonts w:asciiTheme="majorHAnsi" w:eastAsiaTheme="majorHAnsi" w:hAnsiTheme="majorHAnsi" w:cs="ＭＳ Ｐゴシック"/>
          <w:kern w:val="0"/>
          <w:szCs w:val="21"/>
        </w:rPr>
      </w:pPr>
    </w:p>
    <w:p w14:paraId="0678897B" w14:textId="7758AE87" w:rsidR="00F40C93" w:rsidRPr="00F40C93" w:rsidRDefault="00F40C93" w:rsidP="00F40C93">
      <w:pPr>
        <w:widowControl/>
        <w:spacing w:line="360" w:lineRule="exact"/>
        <w:rPr>
          <w:rFonts w:asciiTheme="majorHAnsi" w:eastAsiaTheme="majorHAnsi" w:hAnsiTheme="majorHAnsi" w:cs="ＭＳ Ｐゴシック"/>
          <w:kern w:val="0"/>
          <w:szCs w:val="21"/>
        </w:rPr>
      </w:pPr>
      <w:r w:rsidRPr="00F40C93">
        <w:rPr>
          <w:rFonts w:asciiTheme="majorHAnsi" w:eastAsiaTheme="majorHAnsi" w:hAnsiTheme="majorHAnsi" w:cs="ＭＳ Ｐゴシック" w:hint="eastAsia"/>
          <w:kern w:val="0"/>
          <w:szCs w:val="21"/>
        </w:rPr>
        <w:t>（10）「宿直勤務」―社会福祉施設に対する認可基準（基発第387号、昭和49.7.26。その後の留意事項、基発27号、昭和49.7.26）</w:t>
      </w:r>
    </w:p>
    <w:p w14:paraId="11ECEB51" w14:textId="77777777" w:rsidR="00AA1725" w:rsidRDefault="00AA1725" w:rsidP="00F40C93">
      <w:pPr>
        <w:widowControl/>
        <w:shd w:val="clear" w:color="auto" w:fill="FFFFFF"/>
        <w:jc w:val="left"/>
        <w:rPr>
          <w:rFonts w:ascii="ＭＳ ゴシック" w:eastAsia="ＭＳ ゴシック" w:hAnsi="ＭＳ ゴシック" w:cs="ＭＳ Ｐゴシック"/>
          <w:color w:val="000000"/>
          <w:kern w:val="0"/>
          <w:szCs w:val="21"/>
        </w:rPr>
      </w:pPr>
    </w:p>
    <w:tbl>
      <w:tblPr>
        <w:tblStyle w:val="af3"/>
        <w:tblpPr w:leftFromText="142" w:rightFromText="142" w:vertAnchor="text" w:horzAnchor="margin" w:tblpXSpec="right" w:tblpY="105"/>
        <w:tblOverlap w:val="never"/>
        <w:tblW w:w="395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77"/>
        <w:gridCol w:w="1978"/>
      </w:tblGrid>
      <w:tr w:rsidR="00AA1725" w:rsidRPr="00F40C93" w14:paraId="21F8C825" w14:textId="77777777" w:rsidTr="00AA1725">
        <w:trPr>
          <w:trHeight w:val="246"/>
        </w:trPr>
        <w:tc>
          <w:tcPr>
            <w:tcW w:w="1977" w:type="dxa"/>
          </w:tcPr>
          <w:p w14:paraId="70000147" w14:textId="77777777" w:rsidR="00AA1725" w:rsidRPr="00AA1725" w:rsidRDefault="00AA1725" w:rsidP="00AA1725">
            <w:pPr>
              <w:spacing w:line="300" w:lineRule="exact"/>
              <w:jc w:val="center"/>
              <w:rPr>
                <w:rFonts w:ascii="ＭＳ ゴシック" w:eastAsia="ＭＳ ゴシック" w:hAnsi="ＭＳ ゴシック"/>
                <w:sz w:val="18"/>
                <w:szCs w:val="18"/>
              </w:rPr>
            </w:pPr>
            <w:r w:rsidRPr="00AA1725">
              <w:rPr>
                <w:rFonts w:ascii="ＭＳ ゴシック" w:eastAsia="ＭＳ ゴシック" w:hAnsi="ＭＳ ゴシック" w:hint="eastAsia"/>
                <w:sz w:val="18"/>
                <w:szCs w:val="18"/>
              </w:rPr>
              <w:t>振替</w:t>
            </w:r>
          </w:p>
        </w:tc>
        <w:tc>
          <w:tcPr>
            <w:tcW w:w="1978" w:type="dxa"/>
          </w:tcPr>
          <w:p w14:paraId="4B3DEEA3" w14:textId="77777777" w:rsidR="00AA1725" w:rsidRPr="00AA1725" w:rsidRDefault="00AA1725" w:rsidP="00AA1725">
            <w:pPr>
              <w:spacing w:line="300" w:lineRule="exact"/>
              <w:jc w:val="center"/>
              <w:rPr>
                <w:rFonts w:ascii="ＭＳ ゴシック" w:eastAsia="ＭＳ ゴシック" w:hAnsi="ＭＳ ゴシック"/>
                <w:sz w:val="18"/>
                <w:szCs w:val="18"/>
              </w:rPr>
            </w:pPr>
            <w:r w:rsidRPr="00AA1725">
              <w:rPr>
                <w:rFonts w:ascii="ＭＳ ゴシック" w:eastAsia="ＭＳ ゴシック" w:hAnsi="ＭＳ ゴシック" w:hint="eastAsia"/>
                <w:sz w:val="18"/>
                <w:szCs w:val="18"/>
              </w:rPr>
              <w:t>代休</w:t>
            </w:r>
          </w:p>
        </w:tc>
      </w:tr>
      <w:tr w:rsidR="00AA1725" w:rsidRPr="00F40C93" w14:paraId="36643AE2" w14:textId="77777777" w:rsidTr="00AA1725">
        <w:trPr>
          <w:trHeight w:val="475"/>
        </w:trPr>
        <w:tc>
          <w:tcPr>
            <w:tcW w:w="1977" w:type="dxa"/>
          </w:tcPr>
          <w:p w14:paraId="6023009E" w14:textId="5B779351" w:rsidR="00AA1725" w:rsidRPr="00AA1725" w:rsidRDefault="00AA1725" w:rsidP="00AA1725">
            <w:pPr>
              <w:spacing w:line="300" w:lineRule="exact"/>
              <w:ind w:firstLineChars="100" w:firstLine="180"/>
              <w:rPr>
                <w:rFonts w:asciiTheme="majorHAnsi" w:eastAsiaTheme="majorHAnsi" w:hAnsiTheme="majorHAnsi"/>
                <w:sz w:val="18"/>
                <w:szCs w:val="18"/>
              </w:rPr>
            </w:pPr>
            <w:r w:rsidRPr="00AA1725">
              <w:rPr>
                <w:rFonts w:asciiTheme="majorHAnsi" w:eastAsiaTheme="majorHAnsi" w:hAnsiTheme="majorHAnsi" w:hint="eastAsia"/>
                <w:sz w:val="18"/>
                <w:szCs w:val="18"/>
              </w:rPr>
              <w:t>決まっている休日を他に変えること。</w:t>
            </w:r>
          </w:p>
        </w:tc>
        <w:tc>
          <w:tcPr>
            <w:tcW w:w="1978" w:type="dxa"/>
          </w:tcPr>
          <w:p w14:paraId="39DB8AAF" w14:textId="77777777" w:rsidR="00AA1725" w:rsidRPr="00AA1725" w:rsidRDefault="00AA1725" w:rsidP="00AA1725">
            <w:pPr>
              <w:spacing w:line="300" w:lineRule="exact"/>
              <w:ind w:firstLineChars="100" w:firstLine="180"/>
              <w:rPr>
                <w:rFonts w:asciiTheme="majorHAnsi" w:eastAsiaTheme="majorHAnsi" w:hAnsiTheme="majorHAnsi"/>
                <w:sz w:val="18"/>
                <w:szCs w:val="18"/>
              </w:rPr>
            </w:pPr>
            <w:r w:rsidRPr="00AA1725">
              <w:rPr>
                <w:rFonts w:asciiTheme="majorHAnsi" w:eastAsiaTheme="majorHAnsi" w:hAnsiTheme="majorHAnsi" w:hint="eastAsia"/>
                <w:sz w:val="18"/>
                <w:szCs w:val="18"/>
              </w:rPr>
              <w:t>休日に労働をさせ、代わりに休日を与えること。</w:t>
            </w:r>
          </w:p>
        </w:tc>
      </w:tr>
      <w:tr w:rsidR="00AA1725" w:rsidRPr="00F40C93" w14:paraId="531C947D" w14:textId="77777777" w:rsidTr="00AA1725">
        <w:trPr>
          <w:trHeight w:val="1413"/>
        </w:trPr>
        <w:tc>
          <w:tcPr>
            <w:tcW w:w="1977" w:type="dxa"/>
          </w:tcPr>
          <w:p w14:paraId="3E33CBBD" w14:textId="2A69E05F" w:rsidR="00AA1725" w:rsidRPr="00AA1725" w:rsidRDefault="00AA1725" w:rsidP="00AA1725">
            <w:pPr>
              <w:spacing w:line="300" w:lineRule="exact"/>
              <w:ind w:firstLineChars="100" w:firstLine="180"/>
              <w:rPr>
                <w:rFonts w:asciiTheme="majorHAnsi" w:eastAsiaTheme="majorHAnsi" w:hAnsiTheme="majorHAnsi"/>
                <w:sz w:val="18"/>
                <w:szCs w:val="18"/>
              </w:rPr>
            </w:pPr>
            <w:r w:rsidRPr="00AA1725">
              <w:rPr>
                <w:rFonts w:asciiTheme="majorHAnsi" w:eastAsiaTheme="majorHAnsi" w:hAnsiTheme="majorHAnsi" w:hint="eastAsia"/>
                <w:sz w:val="18"/>
                <w:szCs w:val="18"/>
              </w:rPr>
              <w:t>業務上やむを得ない場合には‥」就業規則に規定が必要である。</w:t>
            </w:r>
          </w:p>
          <w:p w14:paraId="641BF11E" w14:textId="50C41699" w:rsidR="00AA1725" w:rsidRPr="00AA1725" w:rsidRDefault="00AA1725" w:rsidP="00AA1725">
            <w:pPr>
              <w:spacing w:line="300" w:lineRule="exact"/>
              <w:ind w:firstLineChars="100" w:firstLine="180"/>
              <w:rPr>
                <w:rFonts w:asciiTheme="majorHAnsi" w:eastAsiaTheme="majorHAnsi" w:hAnsiTheme="majorHAnsi"/>
                <w:sz w:val="18"/>
                <w:szCs w:val="18"/>
              </w:rPr>
            </w:pPr>
            <w:r w:rsidRPr="00AA1725">
              <w:rPr>
                <w:rFonts w:asciiTheme="majorHAnsi" w:eastAsiaTheme="majorHAnsi" w:hAnsiTheme="majorHAnsi" w:hint="eastAsia"/>
                <w:sz w:val="18"/>
                <w:szCs w:val="18"/>
              </w:rPr>
              <w:t>振替日の事前特定。</w:t>
            </w:r>
          </w:p>
          <w:p w14:paraId="1EFDF57A" w14:textId="586CFBBF" w:rsidR="00AA1725" w:rsidRPr="00AA1725" w:rsidRDefault="00AA1725" w:rsidP="00AA1725">
            <w:pPr>
              <w:spacing w:line="300" w:lineRule="exact"/>
              <w:ind w:firstLineChars="100" w:firstLine="180"/>
              <w:rPr>
                <w:rFonts w:asciiTheme="majorHAnsi" w:eastAsiaTheme="majorHAnsi" w:hAnsiTheme="majorHAnsi"/>
                <w:sz w:val="18"/>
                <w:szCs w:val="18"/>
              </w:rPr>
            </w:pPr>
            <w:r w:rsidRPr="00AA1725">
              <w:rPr>
                <w:rFonts w:asciiTheme="majorHAnsi" w:eastAsiaTheme="majorHAnsi" w:hAnsiTheme="majorHAnsi" w:hint="eastAsia"/>
                <w:sz w:val="18"/>
                <w:szCs w:val="18"/>
              </w:rPr>
              <w:t>振替は4週間以内。</w:t>
            </w:r>
          </w:p>
          <w:p w14:paraId="0FBEFA2D" w14:textId="79093857" w:rsidR="00AA1725" w:rsidRPr="00AA1725" w:rsidRDefault="00AA1725" w:rsidP="00AA1725">
            <w:pPr>
              <w:spacing w:line="300" w:lineRule="exact"/>
              <w:ind w:firstLineChars="100" w:firstLine="180"/>
              <w:rPr>
                <w:rFonts w:asciiTheme="majorHAnsi" w:eastAsiaTheme="majorHAnsi" w:hAnsiTheme="majorHAnsi"/>
                <w:sz w:val="18"/>
                <w:szCs w:val="18"/>
              </w:rPr>
            </w:pPr>
            <w:r w:rsidRPr="00AA1725">
              <w:rPr>
                <w:rFonts w:asciiTheme="majorHAnsi" w:eastAsiaTheme="majorHAnsi" w:hAnsiTheme="majorHAnsi" w:hint="eastAsia"/>
                <w:sz w:val="18"/>
                <w:szCs w:val="18"/>
              </w:rPr>
              <w:t>遅くとも前日の勤務終了前までに通知する。</w:t>
            </w:r>
          </w:p>
        </w:tc>
        <w:tc>
          <w:tcPr>
            <w:tcW w:w="1978" w:type="dxa"/>
          </w:tcPr>
          <w:p w14:paraId="2C90544F" w14:textId="77777777" w:rsidR="00AA1725" w:rsidRPr="00AA1725" w:rsidRDefault="00AA1725" w:rsidP="00AA1725">
            <w:pPr>
              <w:spacing w:line="300" w:lineRule="exact"/>
              <w:ind w:firstLineChars="100" w:firstLine="180"/>
              <w:rPr>
                <w:rFonts w:asciiTheme="majorHAnsi" w:eastAsiaTheme="majorHAnsi" w:hAnsiTheme="majorHAnsi"/>
                <w:sz w:val="18"/>
                <w:szCs w:val="18"/>
              </w:rPr>
            </w:pPr>
            <w:r w:rsidRPr="00AA1725">
              <w:rPr>
                <w:rFonts w:asciiTheme="majorHAnsi" w:eastAsiaTheme="majorHAnsi" w:hAnsiTheme="majorHAnsi" w:hint="eastAsia"/>
                <w:sz w:val="18"/>
                <w:szCs w:val="18"/>
              </w:rPr>
              <w:t>要件は特になし。</w:t>
            </w:r>
          </w:p>
          <w:p w14:paraId="37FF2AE0" w14:textId="77777777" w:rsidR="00AA1725" w:rsidRPr="00AA1725" w:rsidRDefault="00AA1725" w:rsidP="00AA1725">
            <w:pPr>
              <w:spacing w:line="300" w:lineRule="exact"/>
              <w:ind w:firstLineChars="100" w:firstLine="180"/>
              <w:rPr>
                <w:rFonts w:asciiTheme="majorHAnsi" w:eastAsiaTheme="majorHAnsi" w:hAnsiTheme="majorHAnsi"/>
                <w:sz w:val="18"/>
                <w:szCs w:val="18"/>
              </w:rPr>
            </w:pPr>
            <w:r w:rsidRPr="00AA1725">
              <w:rPr>
                <w:rFonts w:asciiTheme="majorHAnsi" w:eastAsiaTheme="majorHAnsi" w:hAnsiTheme="majorHAnsi" w:hint="eastAsia"/>
                <w:sz w:val="18"/>
                <w:szCs w:val="18"/>
              </w:rPr>
              <w:t>制度化する場合は、就業規則で具体的に記載が必要である。</w:t>
            </w:r>
          </w:p>
        </w:tc>
      </w:tr>
      <w:tr w:rsidR="00AA1725" w:rsidRPr="00F40C93" w14:paraId="637939FB" w14:textId="77777777" w:rsidTr="00AA1725">
        <w:trPr>
          <w:trHeight w:val="2152"/>
        </w:trPr>
        <w:tc>
          <w:tcPr>
            <w:tcW w:w="1977" w:type="dxa"/>
          </w:tcPr>
          <w:p w14:paraId="0A795355" w14:textId="1DD5FD9C" w:rsidR="00AA1725" w:rsidRPr="00AA1725" w:rsidRDefault="00AA1725" w:rsidP="00AA1725">
            <w:pPr>
              <w:spacing w:line="300" w:lineRule="exact"/>
              <w:ind w:firstLineChars="100" w:firstLine="180"/>
              <w:rPr>
                <w:rFonts w:asciiTheme="majorHAnsi" w:eastAsiaTheme="majorHAnsi" w:hAnsiTheme="majorHAnsi"/>
                <w:sz w:val="18"/>
                <w:szCs w:val="18"/>
              </w:rPr>
            </w:pPr>
            <w:r w:rsidRPr="00AA1725">
              <w:rPr>
                <w:rFonts w:asciiTheme="majorHAnsi" w:eastAsiaTheme="majorHAnsi" w:hAnsiTheme="majorHAnsi" w:hint="eastAsia"/>
                <w:sz w:val="18"/>
                <w:szCs w:val="18"/>
              </w:rPr>
              <w:t>同一週内－通常賃金の支払いが必要。週をまたがり、法定労働時間を超えた場合、割増賃金の支払いが必要。</w:t>
            </w:r>
          </w:p>
        </w:tc>
        <w:tc>
          <w:tcPr>
            <w:tcW w:w="1978" w:type="dxa"/>
          </w:tcPr>
          <w:p w14:paraId="6B7EA823" w14:textId="77777777" w:rsidR="00AA1725" w:rsidRPr="00AA1725" w:rsidRDefault="00AA1725" w:rsidP="00AA1725">
            <w:pPr>
              <w:spacing w:line="300" w:lineRule="exact"/>
              <w:ind w:firstLineChars="100" w:firstLine="180"/>
              <w:rPr>
                <w:rFonts w:asciiTheme="majorHAnsi" w:eastAsiaTheme="majorHAnsi" w:hAnsiTheme="majorHAnsi"/>
                <w:sz w:val="18"/>
                <w:szCs w:val="18"/>
              </w:rPr>
            </w:pPr>
            <w:r w:rsidRPr="00AA1725">
              <w:rPr>
                <w:rFonts w:asciiTheme="majorHAnsi" w:eastAsiaTheme="majorHAnsi" w:hAnsiTheme="majorHAnsi" w:hint="eastAsia"/>
                <w:sz w:val="18"/>
                <w:szCs w:val="18"/>
              </w:rPr>
              <w:t>休日労働に変わりはない。割増賃金35％が必要。（「36協定」事項）</w:t>
            </w:r>
          </w:p>
          <w:p w14:paraId="750532C2" w14:textId="77777777" w:rsidR="00AA1725" w:rsidRPr="00AA1725" w:rsidRDefault="00AA1725" w:rsidP="00AA1725">
            <w:pPr>
              <w:spacing w:line="300" w:lineRule="exact"/>
              <w:ind w:firstLineChars="100" w:firstLine="180"/>
              <w:rPr>
                <w:rFonts w:asciiTheme="majorHAnsi" w:eastAsiaTheme="majorHAnsi" w:hAnsiTheme="majorHAnsi"/>
                <w:sz w:val="18"/>
                <w:szCs w:val="18"/>
              </w:rPr>
            </w:pPr>
            <w:r w:rsidRPr="00AA1725">
              <w:rPr>
                <w:rFonts w:asciiTheme="majorHAnsi" w:eastAsiaTheme="majorHAnsi" w:hAnsiTheme="majorHAnsi" w:hint="eastAsia"/>
                <w:sz w:val="18"/>
                <w:szCs w:val="18"/>
              </w:rPr>
              <w:t>代休の有給、無休は就業規則の規定による。</w:t>
            </w:r>
          </w:p>
        </w:tc>
      </w:tr>
    </w:tbl>
    <w:p w14:paraId="2477D492" w14:textId="42FC7F02" w:rsidR="001A2437" w:rsidRDefault="001A2437" w:rsidP="00F40C93">
      <w:pPr>
        <w:widowControl/>
        <w:shd w:val="clear" w:color="auto" w:fill="FFFFFF"/>
        <w:jc w:val="left"/>
        <w:rPr>
          <w:rFonts w:ascii="ＭＳ ゴシック" w:eastAsia="ＭＳ ゴシック" w:hAnsi="ＭＳ ゴシック" w:cs="ＭＳ Ｐゴシック"/>
          <w:color w:val="000000"/>
          <w:kern w:val="0"/>
          <w:szCs w:val="21"/>
        </w:rPr>
      </w:pPr>
    </w:p>
    <w:p w14:paraId="593EEE47" w14:textId="6BA1467E" w:rsidR="00F40C93" w:rsidRPr="00F40C93" w:rsidRDefault="001A2437" w:rsidP="00F40C93">
      <w:pPr>
        <w:widowControl/>
        <w:shd w:val="clear" w:color="auto" w:fill="FFFFFF"/>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noProof/>
          <w:color w:val="000000"/>
          <w:kern w:val="0"/>
          <w:szCs w:val="21"/>
        </w:rPr>
        <mc:AlternateContent>
          <mc:Choice Requires="wps">
            <w:drawing>
              <wp:anchor distT="0" distB="0" distL="114300" distR="114300" simplePos="0" relativeHeight="251748352" behindDoc="0" locked="0" layoutInCell="1" allowOverlap="1" wp14:anchorId="2DFA7AE9" wp14:editId="393BE4EF">
                <wp:simplePos x="0" y="0"/>
                <wp:positionH relativeFrom="column">
                  <wp:posOffset>164465</wp:posOffset>
                </wp:positionH>
                <wp:positionV relativeFrom="paragraph">
                  <wp:posOffset>98425</wp:posOffset>
                </wp:positionV>
                <wp:extent cx="1605280" cy="320040"/>
                <wp:effectExtent l="0" t="0" r="0" b="3810"/>
                <wp:wrapNone/>
                <wp:docPr id="40" name="四角形: 角を丸くする 40"/>
                <wp:cNvGraphicFramePr/>
                <a:graphic xmlns:a="http://schemas.openxmlformats.org/drawingml/2006/main">
                  <a:graphicData uri="http://schemas.microsoft.com/office/word/2010/wordprocessingShape">
                    <wps:wsp>
                      <wps:cNvSpPr/>
                      <wps:spPr>
                        <a:xfrm>
                          <a:off x="0" y="0"/>
                          <a:ext cx="1605280" cy="320040"/>
                        </a:xfrm>
                        <a:prstGeom prst="roundRect">
                          <a:avLst/>
                        </a:prstGeom>
                        <a:solidFill>
                          <a:sysClr val="windowText" lastClr="000000"/>
                        </a:solidFill>
                        <a:ln w="12700" cap="flat" cmpd="sng" algn="ctr">
                          <a:noFill/>
                          <a:prstDash val="solid"/>
                          <a:miter lim="800000"/>
                        </a:ln>
                        <a:effectLst/>
                      </wps:spPr>
                      <wps:txbx>
                        <w:txbxContent>
                          <w:p w14:paraId="1FF5490D" w14:textId="77777777" w:rsidR="00EA6C6F" w:rsidRDefault="00EA6C6F" w:rsidP="00F40C93">
                            <w:pPr>
                              <w:jc w:val="center"/>
                            </w:pPr>
                            <w:r w:rsidRPr="00D2158C">
                              <w:rPr>
                                <w:rFonts w:ascii="ＭＳ ゴシック" w:eastAsia="ＭＳ ゴシック" w:hAnsi="ＭＳ ゴシック" w:hint="eastAsia"/>
                              </w:rPr>
                              <w:t>時間外及び休日の労働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FA7AE9" id="四角形: 角を丸くする 40" o:spid="_x0000_s1075" style="position:absolute;margin-left:12.95pt;margin-top:7.75pt;width:126.4pt;height:25.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" fillcolor="windowText" stroked="f" strokeweight="1pt">
                <v:stroke joinstyle="miter"/>
                <v:textbox>
                  <w:txbxContent>
                    <w:p w14:paraId="1FF5490D" w14:textId="77777777" w:rsidR="00EA6C6F" w:rsidRDefault="00EA6C6F" w:rsidP="00F40C93">
                      <w:pPr>
                        <w:jc w:val="center"/>
                      </w:pPr>
                      <w:r w:rsidRPr="00D2158C">
                        <w:rPr>
                          <w:rFonts w:ascii="ＭＳ ゴシック" w:eastAsia="ＭＳ ゴシック" w:hAnsi="ＭＳ ゴシック" w:hint="eastAsia"/>
                        </w:rPr>
                        <w:t>時間外及び休日の労働</w:t>
                      </w:r>
                    </w:p>
                  </w:txbxContent>
                </v:textbox>
              </v:roundrect>
            </w:pict>
          </mc:Fallback>
        </mc:AlternateContent>
      </w:r>
    </w:p>
    <w:p w14:paraId="5E4800C7" w14:textId="5B51CBDE"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jc w:val="left"/>
        <w:rPr>
          <w:rFonts w:ascii="ＭＳ ゴシック" w:eastAsia="ＭＳ ゴシック" w:hAnsi="ＭＳ ゴシック" w:cs="ＭＳ Ｐゴシック"/>
          <w:color w:val="000000"/>
          <w:kern w:val="0"/>
          <w:szCs w:val="21"/>
        </w:rPr>
      </w:pPr>
    </w:p>
    <w:p w14:paraId="0B52AADD" w14:textId="5DA5A3C2"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jc w:val="left"/>
        <w:rPr>
          <w:rFonts w:ascii="ＭＳ ゴシック" w:eastAsia="ＭＳ ゴシック" w:hAnsi="ＭＳ ゴシック" w:cs="ＭＳ Ｐゴシック"/>
          <w:color w:val="000000"/>
          <w:kern w:val="0"/>
          <w:szCs w:val="21"/>
        </w:rPr>
      </w:pPr>
      <w:r w:rsidRPr="00215788">
        <w:rPr>
          <w:rFonts w:ascii="ＭＳ ゴシック" w:eastAsia="ＭＳ ゴシック" w:hAnsi="ＭＳ ゴシック" w:cs="ＭＳ Ｐゴシック" w:hint="eastAsia"/>
          <w:kern w:val="0"/>
          <w:szCs w:val="21"/>
        </w:rPr>
        <w:t>第</w:t>
      </w:r>
      <w:r w:rsidR="0068391C" w:rsidRPr="00215788">
        <w:rPr>
          <w:rFonts w:ascii="ＭＳ ゴシック" w:eastAsia="ＭＳ ゴシック" w:hAnsi="ＭＳ ゴシック" w:cs="ＭＳ Ｐゴシック" w:hint="eastAsia"/>
          <w:kern w:val="0"/>
          <w:szCs w:val="21"/>
        </w:rPr>
        <w:t>36</w:t>
      </w:r>
      <w:r w:rsidRPr="00215788">
        <w:rPr>
          <w:rFonts w:ascii="ＭＳ ゴシック" w:eastAsia="ＭＳ ゴシック" w:hAnsi="ＭＳ ゴシック" w:cs="ＭＳ Ｐゴシック" w:hint="eastAsia"/>
          <w:kern w:val="0"/>
          <w:szCs w:val="21"/>
        </w:rPr>
        <w:t>条</w:t>
      </w:r>
      <w:r w:rsidRPr="00F40C93">
        <w:rPr>
          <w:rFonts w:ascii="ＭＳ ゴシック" w:eastAsia="ＭＳ ゴシック" w:hAnsi="ＭＳ ゴシック" w:cs="ＭＳ Ｐゴシック" w:hint="eastAsia"/>
          <w:color w:val="000000"/>
          <w:kern w:val="0"/>
          <w:szCs w:val="21"/>
        </w:rPr>
        <w:t xml:space="preserve">　使用者は、当該事業場に、労働者の過半数で組織する労働組合がある場合においてはその労働組合、労働者の過半数で組織する労働組合がない場合においては労働者の過半数を代表する者との書面による協定をし、厚生労働省令で定めるところによりこれを行政官庁に届け出た場合においては、第</w:t>
      </w:r>
      <w:r w:rsidR="002461F7">
        <w:rPr>
          <w:rFonts w:ascii="ＭＳ ゴシック" w:eastAsia="ＭＳ ゴシック" w:hAnsi="ＭＳ ゴシック" w:cs="ＭＳ Ｐゴシック" w:hint="eastAsia"/>
          <w:color w:val="000000"/>
          <w:kern w:val="0"/>
          <w:szCs w:val="21"/>
        </w:rPr>
        <w:t>32</w:t>
      </w:r>
      <w:r w:rsidRPr="00F40C93">
        <w:rPr>
          <w:rFonts w:ascii="ＭＳ ゴシック" w:eastAsia="ＭＳ ゴシック" w:hAnsi="ＭＳ ゴシック" w:cs="ＭＳ Ｐゴシック" w:hint="eastAsia"/>
          <w:color w:val="000000"/>
          <w:kern w:val="0"/>
          <w:szCs w:val="21"/>
        </w:rPr>
        <w:t>条から第</w:t>
      </w:r>
      <w:r w:rsidR="002461F7">
        <w:rPr>
          <w:rFonts w:ascii="ＭＳ ゴシック" w:eastAsia="ＭＳ ゴシック" w:hAnsi="ＭＳ ゴシック" w:cs="ＭＳ Ｐゴシック" w:hint="eastAsia"/>
          <w:color w:val="000000"/>
          <w:kern w:val="0"/>
          <w:szCs w:val="21"/>
        </w:rPr>
        <w:t>35</w:t>
      </w:r>
      <w:r w:rsidRPr="00F40C93">
        <w:rPr>
          <w:rFonts w:ascii="ＭＳ ゴシック" w:eastAsia="ＭＳ ゴシック" w:hAnsi="ＭＳ ゴシック" w:cs="ＭＳ Ｐゴシック" w:hint="eastAsia"/>
          <w:color w:val="000000"/>
          <w:kern w:val="0"/>
          <w:szCs w:val="21"/>
        </w:rPr>
        <w:t>条の</w:t>
      </w:r>
      <w:r w:rsidR="002461F7">
        <w:rPr>
          <w:rFonts w:ascii="ＭＳ ゴシック" w:eastAsia="ＭＳ ゴシック" w:hAnsi="ＭＳ ゴシック" w:cs="ＭＳ Ｐゴシック" w:hint="eastAsia"/>
          <w:color w:val="000000"/>
          <w:kern w:val="0"/>
          <w:szCs w:val="21"/>
        </w:rPr>
        <w:t>5</w:t>
      </w:r>
      <w:r w:rsidRPr="00F40C93">
        <w:rPr>
          <w:rFonts w:ascii="ＭＳ ゴシック" w:eastAsia="ＭＳ ゴシック" w:hAnsi="ＭＳ ゴシック" w:cs="ＭＳ Ｐゴシック" w:hint="eastAsia"/>
          <w:color w:val="000000"/>
          <w:kern w:val="0"/>
          <w:szCs w:val="21"/>
        </w:rPr>
        <w:t>まで若しくは第</w:t>
      </w:r>
      <w:r w:rsidR="002461F7">
        <w:rPr>
          <w:rFonts w:ascii="ＭＳ ゴシック" w:eastAsia="ＭＳ ゴシック" w:hAnsi="ＭＳ ゴシック" w:cs="ＭＳ Ｐゴシック" w:hint="eastAsia"/>
          <w:color w:val="000000"/>
          <w:kern w:val="0"/>
          <w:szCs w:val="21"/>
        </w:rPr>
        <w:t>40</w:t>
      </w:r>
      <w:r w:rsidRPr="00F40C93">
        <w:rPr>
          <w:rFonts w:ascii="ＭＳ ゴシック" w:eastAsia="ＭＳ ゴシック" w:hAnsi="ＭＳ ゴシック" w:cs="ＭＳ Ｐゴシック" w:hint="eastAsia"/>
          <w:color w:val="000000"/>
          <w:kern w:val="0"/>
          <w:szCs w:val="21"/>
        </w:rPr>
        <w:t>条の労働時間(以下この条において「労働時間」という。)又は前条の休日(以下この条において「休日」という。)に関する規定にかかわらず、その協定で定めるところによつて労働時間を延長し、又は休日に労働させることができる。</w:t>
      </w:r>
    </w:p>
    <w:p w14:paraId="7D718838"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lastRenderedPageBreak/>
        <w:t>②　前項の協定においては、次に掲げる事項を定めるものとする。</w:t>
      </w:r>
    </w:p>
    <w:p w14:paraId="0783C56E" w14:textId="1F14D5F6" w:rsidR="00F40C93" w:rsidRPr="00F40C93" w:rsidRDefault="002461F7"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1</w:t>
      </w:r>
      <w:r w:rsidR="00F40C93" w:rsidRPr="00F40C93">
        <w:rPr>
          <w:rFonts w:ascii="ＭＳ ゴシック" w:eastAsia="ＭＳ ゴシック" w:hAnsi="ＭＳ ゴシック" w:cs="ＭＳ Ｐゴシック" w:hint="eastAsia"/>
          <w:color w:val="000000"/>
          <w:kern w:val="0"/>
          <w:szCs w:val="21"/>
        </w:rPr>
        <w:t xml:space="preserve">　この条の規定により労働時間を延長</w:t>
      </w:r>
    </w:p>
    <w:p w14:paraId="6539D4D1"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し、又は休日に労働させることができ</w:t>
      </w:r>
    </w:p>
    <w:p w14:paraId="76A6372E"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ることとされる労働者の範囲</w:t>
      </w:r>
    </w:p>
    <w:p w14:paraId="619FD712" w14:textId="6DAE3B58" w:rsidR="00F40C93" w:rsidRPr="00F40C93" w:rsidRDefault="002461F7"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2</w:t>
      </w:r>
      <w:r w:rsidR="00F40C93" w:rsidRPr="00F40C93">
        <w:rPr>
          <w:rFonts w:ascii="ＭＳ ゴシック" w:eastAsia="ＭＳ ゴシック" w:hAnsi="ＭＳ ゴシック" w:cs="ＭＳ Ｐゴシック" w:hint="eastAsia"/>
          <w:color w:val="000000"/>
          <w:kern w:val="0"/>
          <w:szCs w:val="21"/>
        </w:rPr>
        <w:t xml:space="preserve">　対象期間(この条の規定により労働</w:t>
      </w:r>
    </w:p>
    <w:p w14:paraId="4C0AB504"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時間を延長し、又は休日に労働させる</w:t>
      </w:r>
    </w:p>
    <w:p w14:paraId="51CF2E5F" w14:textId="356E6D68"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ことができる期間をいい、</w:t>
      </w:r>
      <w:r w:rsidR="002461F7">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年間に限</w:t>
      </w:r>
    </w:p>
    <w:p w14:paraId="2E04A34F" w14:textId="77777777" w:rsidR="002461F7"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るものとする。第四号及び第</w:t>
      </w:r>
      <w:r w:rsidR="002461F7">
        <w:rPr>
          <w:rFonts w:ascii="ＭＳ ゴシック" w:eastAsia="ＭＳ ゴシック" w:hAnsi="ＭＳ ゴシック" w:cs="ＭＳ Ｐゴシック" w:hint="eastAsia"/>
          <w:color w:val="000000"/>
          <w:kern w:val="0"/>
          <w:szCs w:val="21"/>
        </w:rPr>
        <w:t>6</w:t>
      </w:r>
      <w:r w:rsidRPr="00F40C93">
        <w:rPr>
          <w:rFonts w:ascii="ＭＳ ゴシック" w:eastAsia="ＭＳ ゴシック" w:hAnsi="ＭＳ ゴシック" w:cs="ＭＳ Ｐゴシック" w:hint="eastAsia"/>
          <w:color w:val="000000"/>
          <w:kern w:val="0"/>
          <w:szCs w:val="21"/>
        </w:rPr>
        <w:t>項第</w:t>
      </w:r>
    </w:p>
    <w:p w14:paraId="7E5A4D65" w14:textId="24FD2EC9" w:rsidR="00F40C93" w:rsidRPr="00F40C93" w:rsidRDefault="002461F7"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3</w:t>
      </w:r>
      <w:r w:rsidR="00F40C93" w:rsidRPr="00F40C93">
        <w:rPr>
          <w:rFonts w:ascii="ＭＳ ゴシック" w:eastAsia="ＭＳ ゴシック" w:hAnsi="ＭＳ ゴシック" w:cs="ＭＳ Ｐゴシック" w:hint="eastAsia"/>
          <w:color w:val="000000"/>
          <w:kern w:val="0"/>
          <w:szCs w:val="21"/>
        </w:rPr>
        <w:t>号において同じ。)</w:t>
      </w:r>
    </w:p>
    <w:p w14:paraId="6958190B" w14:textId="07AD10A9" w:rsidR="00F40C93" w:rsidRPr="00F40C93" w:rsidRDefault="002461F7"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3</w:t>
      </w:r>
      <w:r w:rsidR="00F40C93" w:rsidRPr="00F40C93">
        <w:rPr>
          <w:rFonts w:ascii="ＭＳ ゴシック" w:eastAsia="ＭＳ ゴシック" w:hAnsi="ＭＳ ゴシック" w:cs="ＭＳ Ｐゴシック" w:hint="eastAsia"/>
          <w:color w:val="000000"/>
          <w:kern w:val="0"/>
          <w:szCs w:val="21"/>
        </w:rPr>
        <w:t xml:space="preserve">　労働時間を延長し、又は休日に労働</w:t>
      </w:r>
    </w:p>
    <w:p w14:paraId="73C5B6DA"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させることができる場合</w:t>
      </w:r>
    </w:p>
    <w:p w14:paraId="0304ACB4" w14:textId="6C8D3C0D" w:rsidR="00F40C93" w:rsidRPr="00F40C93" w:rsidRDefault="002461F7"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4</w:t>
      </w:r>
      <w:r w:rsidR="00F40C93" w:rsidRPr="00F40C93">
        <w:rPr>
          <w:rFonts w:ascii="ＭＳ ゴシック" w:eastAsia="ＭＳ ゴシック" w:hAnsi="ＭＳ ゴシック" w:cs="ＭＳ Ｐゴシック" w:hint="eastAsia"/>
          <w:color w:val="000000"/>
          <w:kern w:val="0"/>
          <w:szCs w:val="21"/>
        </w:rPr>
        <w:t xml:space="preserve">　対象期間における</w:t>
      </w:r>
      <w:r>
        <w:rPr>
          <w:rFonts w:ascii="ＭＳ ゴシック" w:eastAsia="ＭＳ ゴシック" w:hAnsi="ＭＳ ゴシック" w:cs="ＭＳ Ｐゴシック" w:hint="eastAsia"/>
          <w:color w:val="000000"/>
          <w:kern w:val="0"/>
          <w:szCs w:val="21"/>
        </w:rPr>
        <w:t>１</w:t>
      </w:r>
      <w:r w:rsidR="00F40C93" w:rsidRPr="00F40C93">
        <w:rPr>
          <w:rFonts w:ascii="ＭＳ ゴシック" w:eastAsia="ＭＳ ゴシック" w:hAnsi="ＭＳ ゴシック" w:cs="ＭＳ Ｐゴシック" w:hint="eastAsia"/>
          <w:color w:val="000000"/>
          <w:kern w:val="0"/>
          <w:szCs w:val="21"/>
        </w:rPr>
        <w:t>日、</w:t>
      </w:r>
      <w:r>
        <w:rPr>
          <w:rFonts w:ascii="ＭＳ ゴシック" w:eastAsia="ＭＳ ゴシック" w:hAnsi="ＭＳ ゴシック" w:cs="ＭＳ Ｐゴシック" w:hint="eastAsia"/>
          <w:color w:val="000000"/>
          <w:kern w:val="0"/>
          <w:szCs w:val="21"/>
        </w:rPr>
        <w:t>１</w:t>
      </w:r>
      <w:r w:rsidR="00F40C93" w:rsidRPr="00F40C93">
        <w:rPr>
          <w:rFonts w:ascii="ＭＳ ゴシック" w:eastAsia="ＭＳ ゴシック" w:hAnsi="ＭＳ ゴシック" w:cs="ＭＳ Ｐゴシック" w:hint="eastAsia"/>
          <w:color w:val="000000"/>
          <w:kern w:val="0"/>
          <w:szCs w:val="21"/>
        </w:rPr>
        <w:t>箇月及び</w:t>
      </w:r>
    </w:p>
    <w:p w14:paraId="65623142" w14:textId="6A83E9CF" w:rsidR="00F40C93" w:rsidRPr="00F40C93" w:rsidRDefault="002461F7"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１</w:t>
      </w:r>
      <w:r w:rsidR="00F40C93" w:rsidRPr="00F40C93">
        <w:rPr>
          <w:rFonts w:ascii="ＭＳ ゴシック" w:eastAsia="ＭＳ ゴシック" w:hAnsi="ＭＳ ゴシック" w:cs="ＭＳ Ｐゴシック" w:hint="eastAsia"/>
          <w:color w:val="000000"/>
          <w:kern w:val="0"/>
          <w:szCs w:val="21"/>
        </w:rPr>
        <w:t>年のそれぞれの期間について労働時</w:t>
      </w:r>
    </w:p>
    <w:p w14:paraId="03088FD8"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間を延長して労働させることができる</w:t>
      </w:r>
    </w:p>
    <w:p w14:paraId="7A82F3EF"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時間又は労働させることができる休日</w:t>
      </w:r>
    </w:p>
    <w:p w14:paraId="0CD506F3"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の日数</w:t>
      </w:r>
    </w:p>
    <w:p w14:paraId="63784AB4" w14:textId="18CBA92A" w:rsidR="00F40C93" w:rsidRPr="00F40C93" w:rsidRDefault="002461F7"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5</w:t>
      </w:r>
      <w:r w:rsidR="00F40C93" w:rsidRPr="00F40C93">
        <w:rPr>
          <w:rFonts w:ascii="ＭＳ ゴシック" w:eastAsia="ＭＳ ゴシック" w:hAnsi="ＭＳ ゴシック" w:cs="ＭＳ Ｐゴシック" w:hint="eastAsia"/>
          <w:color w:val="000000"/>
          <w:kern w:val="0"/>
          <w:szCs w:val="21"/>
        </w:rPr>
        <w:t xml:space="preserve">　労働時間の延長及び休日の労働を適</w:t>
      </w:r>
    </w:p>
    <w:p w14:paraId="18D6BE99"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正なものとするために必要な事項とて</w:t>
      </w:r>
    </w:p>
    <w:p w14:paraId="015AB9F2"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厚生労働省令で定める事項</w:t>
      </w:r>
    </w:p>
    <w:p w14:paraId="109C1B89" w14:textId="6881C07B"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③　前項第</w:t>
      </w:r>
      <w:r w:rsidR="002461F7">
        <w:rPr>
          <w:rFonts w:ascii="ＭＳ ゴシック" w:eastAsia="ＭＳ ゴシック" w:hAnsi="ＭＳ ゴシック" w:cs="ＭＳ Ｐゴシック" w:hint="eastAsia"/>
          <w:color w:val="000000"/>
          <w:kern w:val="0"/>
          <w:szCs w:val="21"/>
        </w:rPr>
        <w:t>4</w:t>
      </w:r>
      <w:r w:rsidRPr="00F40C93">
        <w:rPr>
          <w:rFonts w:ascii="ＭＳ ゴシック" w:eastAsia="ＭＳ ゴシック" w:hAnsi="ＭＳ ゴシック" w:cs="ＭＳ Ｐゴシック" w:hint="eastAsia"/>
          <w:color w:val="000000"/>
          <w:kern w:val="0"/>
          <w:szCs w:val="21"/>
        </w:rPr>
        <w:t>号の労働時間を延長して労働させることができる時間は、当該事業場の業務量、時間外労働の動向その他の事情を考慮して通常予見される時間外労働の範囲内において、限度時間を超えない時間に限る。</w:t>
      </w:r>
    </w:p>
    <w:p w14:paraId="4808311E" w14:textId="0C885251" w:rsidR="00031519" w:rsidRDefault="00F40C93" w:rsidP="00215788">
      <w:pPr>
        <w:widowControl/>
        <w:pBdr>
          <w:top w:val="single" w:sz="4" w:space="1" w:color="auto"/>
          <w:left w:val="single" w:sz="4" w:space="4" w:color="auto"/>
          <w:bottom w:val="single" w:sz="4" w:space="1" w:color="auto"/>
          <w:right w:val="single" w:sz="4" w:space="4" w:color="auto"/>
        </w:pBdr>
        <w:shd w:val="clear" w:color="auto" w:fill="FFFFFF"/>
        <w:ind w:left="240" w:hanging="240"/>
        <w:jc w:val="left"/>
        <w:rPr>
          <w:rFonts w:ascii="ＭＳ ゴシック" w:eastAsia="ＭＳ ゴシック" w:hAnsi="ＭＳ ゴシック"/>
        </w:rPr>
      </w:pPr>
      <w:r w:rsidRPr="00F40C93">
        <w:rPr>
          <w:rFonts w:ascii="ＭＳ ゴシック" w:eastAsia="ＭＳ ゴシック" w:hAnsi="ＭＳ ゴシック" w:cs="ＭＳ Ｐゴシック" w:hint="eastAsia"/>
          <w:color w:val="000000"/>
          <w:kern w:val="0"/>
          <w:szCs w:val="21"/>
        </w:rPr>
        <w:t>④　前項の限度時間は、</w:t>
      </w:r>
      <w:r w:rsidR="002461F7">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箇月について</w:t>
      </w:r>
      <w:r w:rsidR="002461F7">
        <w:rPr>
          <w:rFonts w:ascii="ＭＳ ゴシック" w:eastAsia="ＭＳ ゴシック" w:hAnsi="ＭＳ ゴシック" w:cs="ＭＳ Ｐゴシック" w:hint="eastAsia"/>
          <w:color w:val="000000"/>
          <w:kern w:val="0"/>
          <w:szCs w:val="21"/>
        </w:rPr>
        <w:t>45</w:t>
      </w:r>
      <w:r w:rsidRPr="00F40C93">
        <w:rPr>
          <w:rFonts w:ascii="ＭＳ ゴシック" w:eastAsia="ＭＳ ゴシック" w:hAnsi="ＭＳ ゴシック" w:cs="ＭＳ Ｐゴシック" w:hint="eastAsia"/>
          <w:color w:val="000000"/>
          <w:kern w:val="0"/>
          <w:szCs w:val="21"/>
        </w:rPr>
        <w:t>時間及び</w:t>
      </w:r>
      <w:r w:rsidR="002461F7">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年について</w:t>
      </w:r>
      <w:r w:rsidR="002461F7">
        <w:rPr>
          <w:rFonts w:ascii="ＭＳ ゴシック" w:eastAsia="ＭＳ ゴシック" w:hAnsi="ＭＳ ゴシック" w:cs="ＭＳ Ｐゴシック" w:hint="eastAsia"/>
          <w:color w:val="000000"/>
          <w:kern w:val="0"/>
          <w:szCs w:val="21"/>
        </w:rPr>
        <w:t>360</w:t>
      </w:r>
      <w:r w:rsidRPr="00F40C93">
        <w:rPr>
          <w:rFonts w:ascii="ＭＳ ゴシック" w:eastAsia="ＭＳ ゴシック" w:hAnsi="ＭＳ ゴシック" w:cs="ＭＳ Ｐゴシック" w:hint="eastAsia"/>
          <w:color w:val="000000"/>
          <w:kern w:val="0"/>
          <w:szCs w:val="21"/>
        </w:rPr>
        <w:t>時間(第</w:t>
      </w:r>
      <w:r w:rsidR="002461F7">
        <w:rPr>
          <w:rFonts w:ascii="ＭＳ ゴシック" w:eastAsia="ＭＳ ゴシック" w:hAnsi="ＭＳ ゴシック" w:cs="ＭＳ Ｐゴシック" w:hint="eastAsia"/>
          <w:color w:val="000000"/>
          <w:kern w:val="0"/>
          <w:szCs w:val="21"/>
        </w:rPr>
        <w:t>32</w:t>
      </w:r>
      <w:r w:rsidRPr="00F40C93">
        <w:rPr>
          <w:rFonts w:ascii="ＭＳ ゴシック" w:eastAsia="ＭＳ ゴシック" w:hAnsi="ＭＳ ゴシック" w:cs="ＭＳ Ｐゴシック" w:hint="eastAsia"/>
          <w:color w:val="000000"/>
          <w:kern w:val="0"/>
          <w:szCs w:val="21"/>
        </w:rPr>
        <w:t>条の</w:t>
      </w:r>
      <w:r w:rsidR="002461F7">
        <w:rPr>
          <w:rFonts w:ascii="ＭＳ ゴシック" w:eastAsia="ＭＳ ゴシック" w:hAnsi="ＭＳ ゴシック" w:cs="ＭＳ Ｐゴシック" w:hint="eastAsia"/>
          <w:color w:val="000000"/>
          <w:kern w:val="0"/>
          <w:szCs w:val="21"/>
        </w:rPr>
        <w:t>4</w:t>
      </w:r>
      <w:r w:rsidRPr="00F40C93">
        <w:rPr>
          <w:rFonts w:ascii="ＭＳ ゴシック" w:eastAsia="ＭＳ ゴシック" w:hAnsi="ＭＳ ゴシック" w:cs="ＭＳ Ｐゴシック" w:hint="eastAsia"/>
          <w:color w:val="000000"/>
          <w:kern w:val="0"/>
          <w:szCs w:val="21"/>
        </w:rPr>
        <w:t>第</w:t>
      </w:r>
      <w:r w:rsidR="002461F7">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項第</w:t>
      </w:r>
      <w:r w:rsidR="002461F7">
        <w:rPr>
          <w:rFonts w:ascii="ＭＳ ゴシック" w:eastAsia="ＭＳ ゴシック" w:hAnsi="ＭＳ ゴシック" w:cs="ＭＳ Ｐゴシック" w:hint="eastAsia"/>
          <w:color w:val="000000"/>
          <w:kern w:val="0"/>
          <w:szCs w:val="21"/>
        </w:rPr>
        <w:t>2</w:t>
      </w:r>
      <w:r w:rsidRPr="00F40C93">
        <w:rPr>
          <w:rFonts w:ascii="ＭＳ ゴシック" w:eastAsia="ＭＳ ゴシック" w:hAnsi="ＭＳ ゴシック" w:cs="ＭＳ Ｐゴシック" w:hint="eastAsia"/>
          <w:color w:val="000000"/>
          <w:kern w:val="0"/>
          <w:szCs w:val="21"/>
        </w:rPr>
        <w:t>号の対象期間として</w:t>
      </w:r>
      <w:bookmarkStart w:id="12" w:name="_Hlk54849562"/>
      <w:r w:rsidR="002461F7">
        <w:rPr>
          <w:rFonts w:ascii="ＭＳ ゴシック" w:eastAsia="ＭＳ ゴシック" w:hAnsi="ＭＳ ゴシック" w:cs="ＭＳ Ｐゴシック" w:hint="eastAsia"/>
          <w:color w:val="000000"/>
          <w:kern w:val="0"/>
          <w:szCs w:val="21"/>
        </w:rPr>
        <w:t>3</w:t>
      </w:r>
      <w:r w:rsidRPr="00F40C93">
        <w:rPr>
          <w:rFonts w:ascii="ＭＳ ゴシック" w:eastAsia="ＭＳ ゴシック" w:hAnsi="ＭＳ ゴシック" w:cs="ＭＳ Ｐゴシック" w:hint="eastAsia"/>
          <w:color w:val="000000"/>
          <w:kern w:val="0"/>
          <w:szCs w:val="21"/>
        </w:rPr>
        <w:t>箇月を超える期間を定めて同条の規定により労働させる場合にあつては、</w:t>
      </w:r>
      <w:r w:rsidR="002461F7">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箇月について</w:t>
      </w:r>
      <w:r w:rsidR="002461F7">
        <w:rPr>
          <w:rFonts w:ascii="ＭＳ ゴシック" w:eastAsia="ＭＳ ゴシック" w:hAnsi="ＭＳ ゴシック" w:cs="ＭＳ Ｐゴシック" w:hint="eastAsia"/>
          <w:color w:val="000000"/>
          <w:kern w:val="0"/>
          <w:szCs w:val="21"/>
        </w:rPr>
        <w:t>42</w:t>
      </w:r>
      <w:r w:rsidRPr="00F40C93">
        <w:rPr>
          <w:rFonts w:ascii="ＭＳ ゴシック" w:eastAsia="ＭＳ ゴシック" w:hAnsi="ＭＳ ゴシック" w:cs="ＭＳ Ｐゴシック" w:hint="eastAsia"/>
          <w:color w:val="000000"/>
          <w:kern w:val="0"/>
          <w:szCs w:val="21"/>
        </w:rPr>
        <w:t>時間及び</w:t>
      </w:r>
      <w:r w:rsidR="002461F7">
        <w:rPr>
          <w:rFonts w:ascii="ＭＳ ゴシック" w:eastAsia="ＭＳ ゴシック" w:hAnsi="ＭＳ ゴシック" w:cs="ＭＳ Ｐゴシック" w:hint="eastAsia"/>
          <w:color w:val="000000"/>
          <w:kern w:val="0"/>
          <w:szCs w:val="21"/>
        </w:rPr>
        <w:t>１</w:t>
      </w:r>
      <w:r w:rsidRPr="00F40C93">
        <w:rPr>
          <w:rFonts w:ascii="ＭＳ ゴシック" w:eastAsia="ＭＳ ゴシック" w:hAnsi="ＭＳ ゴシック" w:cs="ＭＳ Ｐゴシック" w:hint="eastAsia"/>
          <w:color w:val="000000"/>
          <w:kern w:val="0"/>
          <w:szCs w:val="21"/>
        </w:rPr>
        <w:t>年について</w:t>
      </w:r>
      <w:r w:rsidR="002461F7">
        <w:rPr>
          <w:rFonts w:ascii="ＭＳ ゴシック" w:eastAsia="ＭＳ ゴシック" w:hAnsi="ＭＳ ゴシック" w:cs="ＭＳ Ｐゴシック" w:hint="eastAsia"/>
          <w:color w:val="000000"/>
          <w:kern w:val="0"/>
          <w:szCs w:val="21"/>
        </w:rPr>
        <w:t>320</w:t>
      </w:r>
      <w:r w:rsidRPr="00F40C93">
        <w:rPr>
          <w:rFonts w:ascii="ＭＳ ゴシック" w:eastAsia="ＭＳ ゴシック" w:hAnsi="ＭＳ ゴシック" w:cs="ＭＳ Ｐゴシック" w:hint="eastAsia"/>
          <w:color w:val="000000"/>
          <w:kern w:val="0"/>
          <w:szCs w:val="21"/>
        </w:rPr>
        <w:t>時間)とする。</w:t>
      </w:r>
      <w:bookmarkEnd w:id="12"/>
    </w:p>
    <w:p w14:paraId="626BB9DD" w14:textId="6CFBA225" w:rsidR="00031519" w:rsidRPr="00215788" w:rsidRDefault="00215788" w:rsidP="00215788">
      <w:pPr>
        <w:pBdr>
          <w:top w:val="single" w:sz="4" w:space="1" w:color="auto"/>
          <w:left w:val="single" w:sz="4" w:space="4" w:color="auto"/>
          <w:bottom w:val="single" w:sz="4" w:space="1" w:color="auto"/>
          <w:right w:val="single" w:sz="4" w:space="4" w:color="auto"/>
        </w:pBdr>
        <w:rPr>
          <w:rFonts w:ascii="ＭＳ ゴシック" w:eastAsia="ＭＳ ゴシック" w:hAnsi="ＭＳ ゴシック"/>
        </w:rPr>
      </w:pPr>
      <w:r w:rsidRPr="00215788">
        <w:rPr>
          <w:rFonts w:ascii="ＭＳ ゴシック" w:eastAsia="ＭＳ ゴシック" w:hAnsi="ＭＳ ゴシック" w:hint="eastAsia"/>
        </w:rPr>
        <w:t xml:space="preserve">⑤　</w:t>
      </w:r>
      <w:r w:rsidR="00F40C93" w:rsidRPr="00215788">
        <w:rPr>
          <w:rFonts w:ascii="ＭＳ ゴシック" w:eastAsia="ＭＳ ゴシック" w:hAnsi="ＭＳ ゴシック" w:hint="eastAsia"/>
        </w:rPr>
        <w:t>第</w:t>
      </w:r>
      <w:r w:rsidR="002461F7" w:rsidRPr="00215788">
        <w:rPr>
          <w:rFonts w:ascii="ＭＳ ゴシック" w:eastAsia="ＭＳ ゴシック" w:hAnsi="ＭＳ ゴシック" w:hint="eastAsia"/>
        </w:rPr>
        <w:t>1</w:t>
      </w:r>
      <w:r w:rsidR="00F40C93" w:rsidRPr="00215788">
        <w:rPr>
          <w:rFonts w:ascii="ＭＳ ゴシック" w:eastAsia="ＭＳ ゴシック" w:hAnsi="ＭＳ ゴシック" w:hint="eastAsia"/>
        </w:rPr>
        <w:t>項の協定においては、第</w:t>
      </w:r>
      <w:r w:rsidR="002461F7" w:rsidRPr="00215788">
        <w:rPr>
          <w:rFonts w:ascii="ＭＳ ゴシック" w:eastAsia="ＭＳ ゴシック" w:hAnsi="ＭＳ ゴシック" w:hint="eastAsia"/>
        </w:rPr>
        <w:t>2</w:t>
      </w:r>
      <w:r w:rsidR="00F40C93" w:rsidRPr="00215788">
        <w:rPr>
          <w:rFonts w:ascii="ＭＳ ゴシック" w:eastAsia="ＭＳ ゴシック" w:hAnsi="ＭＳ ゴシック" w:hint="eastAsia"/>
        </w:rPr>
        <w:t>項各号</w:t>
      </w:r>
    </w:p>
    <w:p w14:paraId="2791FEB0" w14:textId="77777777" w:rsidR="00031519" w:rsidRDefault="00F40C93" w:rsidP="00031519">
      <w:pPr>
        <w:pBdr>
          <w:top w:val="single" w:sz="4" w:space="1" w:color="auto"/>
          <w:left w:val="single" w:sz="4" w:space="4" w:color="auto"/>
          <w:bottom w:val="single" w:sz="4" w:space="1" w:color="auto"/>
          <w:right w:val="single" w:sz="4" w:space="4" w:color="auto"/>
        </w:pBdr>
        <w:ind w:firstLineChars="100" w:firstLine="210"/>
        <w:rPr>
          <w:rFonts w:ascii="ＭＳ ゴシック" w:eastAsia="ＭＳ ゴシック" w:hAnsi="ＭＳ ゴシック"/>
        </w:rPr>
      </w:pPr>
      <w:r w:rsidRPr="00031519">
        <w:rPr>
          <w:rFonts w:ascii="ＭＳ ゴシック" w:eastAsia="ＭＳ ゴシック" w:hAnsi="ＭＳ ゴシック" w:hint="eastAsia"/>
        </w:rPr>
        <w:t>に掲げるもののほか、当該事業場におけ</w:t>
      </w:r>
    </w:p>
    <w:p w14:paraId="50B917C9" w14:textId="77777777" w:rsidR="00031519" w:rsidRDefault="00F40C93" w:rsidP="00031519">
      <w:pPr>
        <w:pBdr>
          <w:top w:val="single" w:sz="4" w:space="1" w:color="auto"/>
          <w:left w:val="single" w:sz="4" w:space="4" w:color="auto"/>
          <w:bottom w:val="single" w:sz="4" w:space="1" w:color="auto"/>
          <w:right w:val="single" w:sz="4" w:space="4" w:color="auto"/>
        </w:pBdr>
        <w:ind w:firstLineChars="100" w:firstLine="210"/>
        <w:rPr>
          <w:rFonts w:ascii="ＭＳ ゴシック" w:eastAsia="ＭＳ ゴシック" w:hAnsi="ＭＳ ゴシック"/>
        </w:rPr>
      </w:pPr>
      <w:r w:rsidRPr="00031519">
        <w:rPr>
          <w:rFonts w:ascii="ＭＳ ゴシック" w:eastAsia="ＭＳ ゴシック" w:hAnsi="ＭＳ ゴシック" w:hint="eastAsia"/>
        </w:rPr>
        <w:t>る通常予見することのできない業務量の</w:t>
      </w:r>
    </w:p>
    <w:p w14:paraId="09CB5D67" w14:textId="77777777" w:rsidR="00031519" w:rsidRDefault="00F40C93" w:rsidP="00031519">
      <w:pPr>
        <w:pBdr>
          <w:top w:val="single" w:sz="4" w:space="1" w:color="auto"/>
          <w:left w:val="single" w:sz="4" w:space="4" w:color="auto"/>
          <w:bottom w:val="single" w:sz="4" w:space="1" w:color="auto"/>
          <w:right w:val="single" w:sz="4" w:space="4" w:color="auto"/>
        </w:pBdr>
        <w:ind w:firstLineChars="100" w:firstLine="210"/>
        <w:rPr>
          <w:rFonts w:ascii="ＭＳ ゴシック" w:eastAsia="ＭＳ ゴシック" w:hAnsi="ＭＳ ゴシック"/>
        </w:rPr>
      </w:pPr>
      <w:r w:rsidRPr="00031519">
        <w:rPr>
          <w:rFonts w:ascii="ＭＳ ゴシック" w:eastAsia="ＭＳ ゴシック" w:hAnsi="ＭＳ ゴシック" w:hint="eastAsia"/>
        </w:rPr>
        <w:t>大幅な増加等に伴い臨時的に第</w:t>
      </w:r>
      <w:r w:rsidR="002461F7" w:rsidRPr="00031519">
        <w:rPr>
          <w:rFonts w:ascii="ＭＳ ゴシック" w:eastAsia="ＭＳ ゴシック" w:hAnsi="ＭＳ ゴシック" w:hint="eastAsia"/>
        </w:rPr>
        <w:t>3</w:t>
      </w:r>
      <w:r w:rsidRPr="00031519">
        <w:rPr>
          <w:rFonts w:ascii="ＭＳ ゴシック" w:eastAsia="ＭＳ ゴシック" w:hAnsi="ＭＳ ゴシック" w:hint="eastAsia"/>
        </w:rPr>
        <w:t>項の限</w:t>
      </w:r>
    </w:p>
    <w:p w14:paraId="569DBAD2" w14:textId="77777777" w:rsidR="00031519" w:rsidRDefault="00F40C93" w:rsidP="00031519">
      <w:pPr>
        <w:pBdr>
          <w:top w:val="single" w:sz="4" w:space="1" w:color="auto"/>
          <w:left w:val="single" w:sz="4" w:space="4" w:color="auto"/>
          <w:bottom w:val="single" w:sz="4" w:space="1" w:color="auto"/>
          <w:right w:val="single" w:sz="4" w:space="4" w:color="auto"/>
        </w:pBdr>
        <w:ind w:firstLineChars="100" w:firstLine="210"/>
        <w:rPr>
          <w:rFonts w:ascii="ＭＳ ゴシック" w:eastAsia="ＭＳ ゴシック" w:hAnsi="ＭＳ ゴシック"/>
        </w:rPr>
      </w:pPr>
      <w:r w:rsidRPr="00031519">
        <w:rPr>
          <w:rFonts w:ascii="ＭＳ ゴシック" w:eastAsia="ＭＳ ゴシック" w:hAnsi="ＭＳ ゴシック" w:hint="eastAsia"/>
        </w:rPr>
        <w:t>度時間を超えて労働させる必要がある場</w:t>
      </w:r>
    </w:p>
    <w:p w14:paraId="4CA547F0" w14:textId="77777777" w:rsidR="00031519" w:rsidRDefault="00F40C93" w:rsidP="00031519">
      <w:pPr>
        <w:pBdr>
          <w:top w:val="single" w:sz="4" w:space="1" w:color="auto"/>
          <w:left w:val="single" w:sz="4" w:space="4" w:color="auto"/>
          <w:bottom w:val="single" w:sz="4" w:space="1" w:color="auto"/>
          <w:right w:val="single" w:sz="4" w:space="4" w:color="auto"/>
        </w:pBdr>
        <w:ind w:firstLineChars="100" w:firstLine="210"/>
        <w:rPr>
          <w:rFonts w:ascii="ＭＳ ゴシック" w:eastAsia="ＭＳ ゴシック" w:hAnsi="ＭＳ ゴシック"/>
        </w:rPr>
      </w:pPr>
      <w:r w:rsidRPr="00031519">
        <w:rPr>
          <w:rFonts w:ascii="ＭＳ ゴシック" w:eastAsia="ＭＳ ゴシック" w:hAnsi="ＭＳ ゴシック" w:hint="eastAsia"/>
        </w:rPr>
        <w:t>合において、</w:t>
      </w:r>
      <w:r w:rsidR="002461F7" w:rsidRPr="00031519">
        <w:rPr>
          <w:rFonts w:ascii="ＭＳ ゴシック" w:eastAsia="ＭＳ ゴシック" w:hAnsi="ＭＳ ゴシック" w:hint="eastAsia"/>
        </w:rPr>
        <w:t>1</w:t>
      </w:r>
      <w:r w:rsidRPr="00031519">
        <w:rPr>
          <w:rFonts w:ascii="ＭＳ ゴシック" w:eastAsia="ＭＳ ゴシック" w:hAnsi="ＭＳ ゴシック" w:hint="eastAsia"/>
        </w:rPr>
        <w:t>箇月について労働時間を延</w:t>
      </w:r>
    </w:p>
    <w:p w14:paraId="6904F2EF" w14:textId="77777777" w:rsidR="00031519" w:rsidRDefault="00F40C93" w:rsidP="00031519">
      <w:pPr>
        <w:pBdr>
          <w:top w:val="single" w:sz="4" w:space="1" w:color="auto"/>
          <w:left w:val="single" w:sz="4" w:space="4" w:color="auto"/>
          <w:bottom w:val="single" w:sz="4" w:space="1" w:color="auto"/>
          <w:right w:val="single" w:sz="4" w:space="4" w:color="auto"/>
        </w:pBdr>
        <w:ind w:firstLineChars="100" w:firstLine="210"/>
        <w:rPr>
          <w:rFonts w:ascii="ＭＳ ゴシック" w:eastAsia="ＭＳ ゴシック" w:hAnsi="ＭＳ ゴシック"/>
        </w:rPr>
      </w:pPr>
      <w:r w:rsidRPr="00031519">
        <w:rPr>
          <w:rFonts w:ascii="ＭＳ ゴシック" w:eastAsia="ＭＳ ゴシック" w:hAnsi="ＭＳ ゴシック" w:hint="eastAsia"/>
        </w:rPr>
        <w:t>長して労働させ、及び休日において労働</w:t>
      </w:r>
    </w:p>
    <w:p w14:paraId="6261E3F9" w14:textId="77777777" w:rsidR="00031519" w:rsidRDefault="00F40C93" w:rsidP="00031519">
      <w:pPr>
        <w:pBdr>
          <w:top w:val="single" w:sz="4" w:space="1" w:color="auto"/>
          <w:left w:val="single" w:sz="4" w:space="4" w:color="auto"/>
          <w:bottom w:val="single" w:sz="4" w:space="1" w:color="auto"/>
          <w:right w:val="single" w:sz="4" w:space="4" w:color="auto"/>
        </w:pBdr>
        <w:ind w:firstLineChars="100" w:firstLine="210"/>
        <w:rPr>
          <w:rFonts w:ascii="ＭＳ ゴシック" w:eastAsia="ＭＳ ゴシック" w:hAnsi="ＭＳ ゴシック"/>
        </w:rPr>
      </w:pPr>
      <w:r w:rsidRPr="00031519">
        <w:rPr>
          <w:rFonts w:ascii="ＭＳ ゴシック" w:eastAsia="ＭＳ ゴシック" w:hAnsi="ＭＳ ゴシック" w:hint="eastAsia"/>
        </w:rPr>
        <w:t>させることができる時間(第</w:t>
      </w:r>
      <w:r w:rsidR="002461F7" w:rsidRPr="00031519">
        <w:rPr>
          <w:rFonts w:ascii="ＭＳ ゴシック" w:eastAsia="ＭＳ ゴシック" w:hAnsi="ＭＳ ゴシック" w:hint="eastAsia"/>
        </w:rPr>
        <w:t>2</w:t>
      </w:r>
      <w:r w:rsidRPr="00031519">
        <w:rPr>
          <w:rFonts w:ascii="ＭＳ ゴシック" w:eastAsia="ＭＳ ゴシック" w:hAnsi="ＭＳ ゴシック" w:hint="eastAsia"/>
        </w:rPr>
        <w:t>項第</w:t>
      </w:r>
      <w:r w:rsidR="002461F7" w:rsidRPr="00031519">
        <w:rPr>
          <w:rFonts w:ascii="ＭＳ ゴシック" w:eastAsia="ＭＳ ゴシック" w:hAnsi="ＭＳ ゴシック" w:hint="eastAsia"/>
        </w:rPr>
        <w:t>4</w:t>
      </w:r>
      <w:r w:rsidRPr="00031519">
        <w:rPr>
          <w:rFonts w:ascii="ＭＳ ゴシック" w:eastAsia="ＭＳ ゴシック" w:hAnsi="ＭＳ ゴシック" w:hint="eastAsia"/>
        </w:rPr>
        <w:t>号に</w:t>
      </w:r>
    </w:p>
    <w:p w14:paraId="5429F6CA" w14:textId="77777777" w:rsidR="00031519" w:rsidRDefault="00F40C93" w:rsidP="00031519">
      <w:pPr>
        <w:pBdr>
          <w:top w:val="single" w:sz="4" w:space="1" w:color="auto"/>
          <w:left w:val="single" w:sz="4" w:space="4" w:color="auto"/>
          <w:bottom w:val="single" w:sz="4" w:space="1" w:color="auto"/>
          <w:right w:val="single" w:sz="4" w:space="4" w:color="auto"/>
        </w:pBdr>
        <w:ind w:firstLineChars="100" w:firstLine="210"/>
        <w:rPr>
          <w:rFonts w:ascii="ＭＳ ゴシック" w:eastAsia="ＭＳ ゴシック" w:hAnsi="ＭＳ ゴシック"/>
        </w:rPr>
      </w:pPr>
      <w:r w:rsidRPr="00031519">
        <w:rPr>
          <w:rFonts w:ascii="ＭＳ ゴシック" w:eastAsia="ＭＳ ゴシック" w:hAnsi="ＭＳ ゴシック" w:hint="eastAsia"/>
        </w:rPr>
        <w:t>関して協定した時間を含め百時間未満の</w:t>
      </w:r>
    </w:p>
    <w:p w14:paraId="7D36DF5B" w14:textId="77777777" w:rsidR="00031519" w:rsidRDefault="00F40C93" w:rsidP="00031519">
      <w:pPr>
        <w:pBdr>
          <w:top w:val="single" w:sz="4" w:space="1" w:color="auto"/>
          <w:left w:val="single" w:sz="4" w:space="4" w:color="auto"/>
          <w:bottom w:val="single" w:sz="4" w:space="1" w:color="auto"/>
          <w:right w:val="single" w:sz="4" w:space="4" w:color="auto"/>
        </w:pBdr>
        <w:ind w:firstLineChars="100" w:firstLine="210"/>
        <w:rPr>
          <w:rFonts w:ascii="ＭＳ ゴシック" w:eastAsia="ＭＳ ゴシック" w:hAnsi="ＭＳ ゴシック"/>
        </w:rPr>
      </w:pPr>
      <w:r w:rsidRPr="00031519">
        <w:rPr>
          <w:rFonts w:ascii="ＭＳ ゴシック" w:eastAsia="ＭＳ ゴシック" w:hAnsi="ＭＳ ゴシック" w:hint="eastAsia"/>
        </w:rPr>
        <w:t>範囲内に限る。)並びに一年について労働</w:t>
      </w:r>
    </w:p>
    <w:p w14:paraId="18445168" w14:textId="77777777" w:rsidR="00031519" w:rsidRDefault="00F40C93" w:rsidP="00031519">
      <w:pPr>
        <w:pBdr>
          <w:top w:val="single" w:sz="4" w:space="1" w:color="auto"/>
          <w:left w:val="single" w:sz="4" w:space="4" w:color="auto"/>
          <w:bottom w:val="single" w:sz="4" w:space="1" w:color="auto"/>
          <w:right w:val="single" w:sz="4" w:space="4" w:color="auto"/>
        </w:pBdr>
        <w:ind w:firstLineChars="100" w:firstLine="210"/>
        <w:rPr>
          <w:rFonts w:ascii="ＭＳ ゴシック" w:eastAsia="ＭＳ ゴシック" w:hAnsi="ＭＳ ゴシック"/>
        </w:rPr>
      </w:pPr>
      <w:r w:rsidRPr="00031519">
        <w:rPr>
          <w:rFonts w:ascii="ＭＳ ゴシック" w:eastAsia="ＭＳ ゴシック" w:hAnsi="ＭＳ ゴシック" w:hint="eastAsia"/>
        </w:rPr>
        <w:t>時間を延長して労働させることができる</w:t>
      </w:r>
    </w:p>
    <w:p w14:paraId="12A3FF29" w14:textId="77777777" w:rsidR="00031519" w:rsidRDefault="00F40C93" w:rsidP="00031519">
      <w:pPr>
        <w:pBdr>
          <w:top w:val="single" w:sz="4" w:space="1" w:color="auto"/>
          <w:left w:val="single" w:sz="4" w:space="4" w:color="auto"/>
          <w:bottom w:val="single" w:sz="4" w:space="1" w:color="auto"/>
          <w:right w:val="single" w:sz="4" w:space="4" w:color="auto"/>
        </w:pBdr>
        <w:ind w:firstLineChars="100" w:firstLine="210"/>
        <w:rPr>
          <w:rFonts w:ascii="ＭＳ ゴシック" w:eastAsia="ＭＳ ゴシック" w:hAnsi="ＭＳ ゴシック"/>
        </w:rPr>
      </w:pPr>
      <w:r w:rsidRPr="00031519">
        <w:rPr>
          <w:rFonts w:ascii="ＭＳ ゴシック" w:eastAsia="ＭＳ ゴシック" w:hAnsi="ＭＳ ゴシック" w:hint="eastAsia"/>
        </w:rPr>
        <w:t>時間(同号に関して協定した時間を含め</w:t>
      </w:r>
    </w:p>
    <w:p w14:paraId="373178D8" w14:textId="77777777" w:rsidR="00031519" w:rsidRDefault="002461F7" w:rsidP="00031519">
      <w:pPr>
        <w:pBdr>
          <w:top w:val="single" w:sz="4" w:space="1" w:color="auto"/>
          <w:left w:val="single" w:sz="4" w:space="4" w:color="auto"/>
          <w:bottom w:val="single" w:sz="4" w:space="1" w:color="auto"/>
          <w:right w:val="single" w:sz="4" w:space="4" w:color="auto"/>
        </w:pBdr>
        <w:ind w:firstLineChars="100" w:firstLine="210"/>
        <w:rPr>
          <w:rFonts w:ascii="ＭＳ ゴシック" w:eastAsia="ＭＳ ゴシック" w:hAnsi="ＭＳ ゴシック"/>
        </w:rPr>
      </w:pPr>
      <w:r w:rsidRPr="00031519">
        <w:rPr>
          <w:rFonts w:ascii="ＭＳ ゴシック" w:eastAsia="ＭＳ ゴシック" w:hAnsi="ＭＳ ゴシック" w:hint="eastAsia"/>
        </w:rPr>
        <w:t>720</w:t>
      </w:r>
      <w:r w:rsidR="00F40C93" w:rsidRPr="00031519">
        <w:rPr>
          <w:rFonts w:ascii="ＭＳ ゴシック" w:eastAsia="ＭＳ ゴシック" w:hAnsi="ＭＳ ゴシック" w:hint="eastAsia"/>
        </w:rPr>
        <w:t>時間を超えない範囲内に限る。)を定</w:t>
      </w:r>
    </w:p>
    <w:p w14:paraId="1322E570" w14:textId="77777777" w:rsidR="00031519" w:rsidRDefault="00F40C93" w:rsidP="00031519">
      <w:pPr>
        <w:pBdr>
          <w:top w:val="single" w:sz="4" w:space="1" w:color="auto"/>
          <w:left w:val="single" w:sz="4" w:space="4" w:color="auto"/>
          <w:bottom w:val="single" w:sz="4" w:space="1" w:color="auto"/>
          <w:right w:val="single" w:sz="4" w:space="4" w:color="auto"/>
        </w:pBdr>
        <w:ind w:firstLineChars="100" w:firstLine="210"/>
        <w:rPr>
          <w:rFonts w:ascii="ＭＳ ゴシック" w:eastAsia="ＭＳ ゴシック" w:hAnsi="ＭＳ ゴシック"/>
        </w:rPr>
      </w:pPr>
      <w:r w:rsidRPr="00031519">
        <w:rPr>
          <w:rFonts w:ascii="ＭＳ ゴシック" w:eastAsia="ＭＳ ゴシック" w:hAnsi="ＭＳ ゴシック" w:hint="eastAsia"/>
        </w:rPr>
        <w:t>めることができる。この場合において、第</w:t>
      </w:r>
    </w:p>
    <w:p w14:paraId="78BC4088" w14:textId="77777777" w:rsidR="00031519" w:rsidRDefault="002461F7" w:rsidP="00031519">
      <w:pPr>
        <w:pBdr>
          <w:top w:val="single" w:sz="4" w:space="1" w:color="auto"/>
          <w:left w:val="single" w:sz="4" w:space="4" w:color="auto"/>
          <w:bottom w:val="single" w:sz="4" w:space="1" w:color="auto"/>
          <w:right w:val="single" w:sz="4" w:space="4" w:color="auto"/>
        </w:pBdr>
        <w:ind w:firstLineChars="100" w:firstLine="210"/>
        <w:rPr>
          <w:rFonts w:ascii="ＭＳ ゴシック" w:eastAsia="ＭＳ ゴシック" w:hAnsi="ＭＳ ゴシック"/>
        </w:rPr>
      </w:pPr>
      <w:r w:rsidRPr="00031519">
        <w:rPr>
          <w:rFonts w:ascii="ＭＳ ゴシック" w:eastAsia="ＭＳ ゴシック" w:hAnsi="ＭＳ ゴシック" w:hint="eastAsia"/>
        </w:rPr>
        <w:t>1</w:t>
      </w:r>
      <w:r w:rsidR="00F40C93" w:rsidRPr="00031519">
        <w:rPr>
          <w:rFonts w:ascii="ＭＳ ゴシック" w:eastAsia="ＭＳ ゴシック" w:hAnsi="ＭＳ ゴシック" w:hint="eastAsia"/>
        </w:rPr>
        <w:t>項の協定に、併せて第</w:t>
      </w:r>
      <w:r w:rsidRPr="00031519">
        <w:rPr>
          <w:rFonts w:ascii="ＭＳ ゴシック" w:eastAsia="ＭＳ ゴシック" w:hAnsi="ＭＳ ゴシック" w:hint="eastAsia"/>
        </w:rPr>
        <w:t>2</w:t>
      </w:r>
      <w:r w:rsidR="00F40C93" w:rsidRPr="00031519">
        <w:rPr>
          <w:rFonts w:ascii="ＭＳ ゴシック" w:eastAsia="ＭＳ ゴシック" w:hAnsi="ＭＳ ゴシック" w:hint="eastAsia"/>
        </w:rPr>
        <w:t>項第</w:t>
      </w:r>
      <w:r w:rsidRPr="00031519">
        <w:rPr>
          <w:rFonts w:ascii="ＭＳ ゴシック" w:eastAsia="ＭＳ ゴシック" w:hAnsi="ＭＳ ゴシック" w:hint="eastAsia"/>
        </w:rPr>
        <w:t>2</w:t>
      </w:r>
      <w:r w:rsidR="00F40C93" w:rsidRPr="00031519">
        <w:rPr>
          <w:rFonts w:ascii="ＭＳ ゴシック" w:eastAsia="ＭＳ ゴシック" w:hAnsi="ＭＳ ゴシック" w:hint="eastAsia"/>
        </w:rPr>
        <w:t>号の対</w:t>
      </w:r>
    </w:p>
    <w:p w14:paraId="708DBCDE" w14:textId="77777777" w:rsidR="00031519" w:rsidRDefault="00F40C93" w:rsidP="00031519">
      <w:pPr>
        <w:pBdr>
          <w:top w:val="single" w:sz="4" w:space="1" w:color="auto"/>
          <w:left w:val="single" w:sz="4" w:space="4" w:color="auto"/>
          <w:bottom w:val="single" w:sz="4" w:space="1" w:color="auto"/>
          <w:right w:val="single" w:sz="4" w:space="4" w:color="auto"/>
        </w:pBdr>
        <w:ind w:firstLineChars="100" w:firstLine="210"/>
        <w:rPr>
          <w:rFonts w:ascii="ＭＳ ゴシック" w:eastAsia="ＭＳ ゴシック" w:hAnsi="ＭＳ ゴシック"/>
        </w:rPr>
      </w:pPr>
      <w:r w:rsidRPr="00031519">
        <w:rPr>
          <w:rFonts w:ascii="ＭＳ ゴシック" w:eastAsia="ＭＳ ゴシック" w:hAnsi="ＭＳ ゴシック" w:hint="eastAsia"/>
        </w:rPr>
        <w:t>象期間において労働時間を延長して労働</w:t>
      </w:r>
    </w:p>
    <w:p w14:paraId="1C60189A" w14:textId="77777777" w:rsidR="00031519" w:rsidRDefault="00F40C93" w:rsidP="00031519">
      <w:pPr>
        <w:pBdr>
          <w:top w:val="single" w:sz="4" w:space="1" w:color="auto"/>
          <w:left w:val="single" w:sz="4" w:space="4" w:color="auto"/>
          <w:bottom w:val="single" w:sz="4" w:space="1" w:color="auto"/>
          <w:right w:val="single" w:sz="4" w:space="4" w:color="auto"/>
        </w:pBdr>
        <w:ind w:firstLineChars="100" w:firstLine="210"/>
        <w:rPr>
          <w:rFonts w:ascii="ＭＳ ゴシック" w:eastAsia="ＭＳ ゴシック" w:hAnsi="ＭＳ ゴシック"/>
        </w:rPr>
      </w:pPr>
      <w:r w:rsidRPr="00031519">
        <w:rPr>
          <w:rFonts w:ascii="ＭＳ ゴシック" w:eastAsia="ＭＳ ゴシック" w:hAnsi="ＭＳ ゴシック" w:hint="eastAsia"/>
        </w:rPr>
        <w:t>させる時間が</w:t>
      </w:r>
      <w:r w:rsidR="002461F7" w:rsidRPr="00031519">
        <w:rPr>
          <w:rFonts w:ascii="ＭＳ ゴシック" w:eastAsia="ＭＳ ゴシック" w:hAnsi="ＭＳ ゴシック" w:hint="eastAsia"/>
        </w:rPr>
        <w:t>1</w:t>
      </w:r>
      <w:r w:rsidRPr="00031519">
        <w:rPr>
          <w:rFonts w:ascii="ＭＳ ゴシック" w:eastAsia="ＭＳ ゴシック" w:hAnsi="ＭＳ ゴシック" w:hint="eastAsia"/>
        </w:rPr>
        <w:t>箇月について</w:t>
      </w:r>
      <w:r w:rsidR="002461F7" w:rsidRPr="00031519">
        <w:rPr>
          <w:rFonts w:ascii="ＭＳ ゴシック" w:eastAsia="ＭＳ ゴシック" w:hAnsi="ＭＳ ゴシック" w:hint="eastAsia"/>
        </w:rPr>
        <w:t>45</w:t>
      </w:r>
      <w:r w:rsidRPr="00031519">
        <w:rPr>
          <w:rFonts w:ascii="ＭＳ ゴシック" w:eastAsia="ＭＳ ゴシック" w:hAnsi="ＭＳ ゴシック" w:hint="eastAsia"/>
        </w:rPr>
        <w:t>時間(第</w:t>
      </w:r>
    </w:p>
    <w:p w14:paraId="6AFE9F4E" w14:textId="77777777" w:rsidR="00031519" w:rsidRDefault="002461F7" w:rsidP="00031519">
      <w:pPr>
        <w:pBdr>
          <w:top w:val="single" w:sz="4" w:space="1" w:color="auto"/>
          <w:left w:val="single" w:sz="4" w:space="4" w:color="auto"/>
          <w:bottom w:val="single" w:sz="4" w:space="1" w:color="auto"/>
          <w:right w:val="single" w:sz="4" w:space="4" w:color="auto"/>
        </w:pBdr>
        <w:ind w:firstLineChars="100" w:firstLine="210"/>
        <w:rPr>
          <w:rFonts w:ascii="ＭＳ ゴシック" w:eastAsia="ＭＳ ゴシック" w:hAnsi="ＭＳ ゴシック"/>
        </w:rPr>
      </w:pPr>
      <w:r w:rsidRPr="00031519">
        <w:rPr>
          <w:rFonts w:ascii="ＭＳ ゴシック" w:eastAsia="ＭＳ ゴシック" w:hAnsi="ＭＳ ゴシック" w:hint="eastAsia"/>
        </w:rPr>
        <w:t>32</w:t>
      </w:r>
      <w:r w:rsidR="00F40C93" w:rsidRPr="00031519">
        <w:rPr>
          <w:rFonts w:ascii="ＭＳ ゴシック" w:eastAsia="ＭＳ ゴシック" w:hAnsi="ＭＳ ゴシック" w:hint="eastAsia"/>
        </w:rPr>
        <w:t>条の</w:t>
      </w:r>
      <w:r w:rsidRPr="00031519">
        <w:rPr>
          <w:rFonts w:ascii="ＭＳ ゴシック" w:eastAsia="ＭＳ ゴシック" w:hAnsi="ＭＳ ゴシック" w:hint="eastAsia"/>
        </w:rPr>
        <w:t>4</w:t>
      </w:r>
      <w:r w:rsidR="00F40C93" w:rsidRPr="00031519">
        <w:rPr>
          <w:rFonts w:ascii="ＭＳ ゴシック" w:eastAsia="ＭＳ ゴシック" w:hAnsi="ＭＳ ゴシック" w:hint="eastAsia"/>
        </w:rPr>
        <w:t>第</w:t>
      </w:r>
      <w:r w:rsidRPr="00031519">
        <w:rPr>
          <w:rFonts w:ascii="ＭＳ ゴシック" w:eastAsia="ＭＳ ゴシック" w:hAnsi="ＭＳ ゴシック" w:hint="eastAsia"/>
        </w:rPr>
        <w:t>1</w:t>
      </w:r>
      <w:r w:rsidR="00F40C93" w:rsidRPr="00031519">
        <w:rPr>
          <w:rFonts w:ascii="ＭＳ ゴシック" w:eastAsia="ＭＳ ゴシック" w:hAnsi="ＭＳ ゴシック" w:hint="eastAsia"/>
        </w:rPr>
        <w:t>項第</w:t>
      </w:r>
      <w:r w:rsidRPr="00031519">
        <w:rPr>
          <w:rFonts w:ascii="ＭＳ ゴシック" w:eastAsia="ＭＳ ゴシック" w:hAnsi="ＭＳ ゴシック" w:hint="eastAsia"/>
        </w:rPr>
        <w:t>2</w:t>
      </w:r>
      <w:r w:rsidR="00F40C93" w:rsidRPr="00031519">
        <w:rPr>
          <w:rFonts w:ascii="ＭＳ ゴシック" w:eastAsia="ＭＳ ゴシック" w:hAnsi="ＭＳ ゴシック" w:hint="eastAsia"/>
        </w:rPr>
        <w:t>号の対象期間として</w:t>
      </w:r>
    </w:p>
    <w:p w14:paraId="3928C218" w14:textId="77777777" w:rsidR="00031519" w:rsidRDefault="002461F7" w:rsidP="00031519">
      <w:pPr>
        <w:pBdr>
          <w:top w:val="single" w:sz="4" w:space="1" w:color="auto"/>
          <w:left w:val="single" w:sz="4" w:space="4" w:color="auto"/>
          <w:bottom w:val="single" w:sz="4" w:space="1" w:color="auto"/>
          <w:right w:val="single" w:sz="4" w:space="4" w:color="auto"/>
        </w:pBdr>
        <w:ind w:firstLineChars="100" w:firstLine="210"/>
        <w:rPr>
          <w:rFonts w:ascii="ＭＳ ゴシック" w:eastAsia="ＭＳ ゴシック" w:hAnsi="ＭＳ ゴシック"/>
        </w:rPr>
      </w:pPr>
      <w:r w:rsidRPr="00031519">
        <w:rPr>
          <w:rFonts w:ascii="ＭＳ ゴシック" w:eastAsia="ＭＳ ゴシック" w:hAnsi="ＭＳ ゴシック" w:hint="eastAsia"/>
        </w:rPr>
        <w:t>3</w:t>
      </w:r>
      <w:r w:rsidR="00F40C93" w:rsidRPr="00031519">
        <w:rPr>
          <w:rFonts w:ascii="ＭＳ ゴシック" w:eastAsia="ＭＳ ゴシック" w:hAnsi="ＭＳ ゴシック" w:hint="eastAsia"/>
        </w:rPr>
        <w:t>箇月を超える期間を定めて同条の規定</w:t>
      </w:r>
    </w:p>
    <w:p w14:paraId="15453284" w14:textId="77777777" w:rsidR="00031519" w:rsidRDefault="00F40C93" w:rsidP="00031519">
      <w:pPr>
        <w:pBdr>
          <w:top w:val="single" w:sz="4" w:space="1" w:color="auto"/>
          <w:left w:val="single" w:sz="4" w:space="4" w:color="auto"/>
          <w:bottom w:val="single" w:sz="4" w:space="1" w:color="auto"/>
          <w:right w:val="single" w:sz="4" w:space="4" w:color="auto"/>
        </w:pBdr>
        <w:ind w:firstLineChars="100" w:firstLine="210"/>
        <w:rPr>
          <w:rFonts w:ascii="ＭＳ ゴシック" w:eastAsia="ＭＳ ゴシック" w:hAnsi="ＭＳ ゴシック"/>
        </w:rPr>
      </w:pPr>
      <w:r w:rsidRPr="00031519">
        <w:rPr>
          <w:rFonts w:ascii="ＭＳ ゴシック" w:eastAsia="ＭＳ ゴシック" w:hAnsi="ＭＳ ゴシック" w:hint="eastAsia"/>
        </w:rPr>
        <w:t>により労働させる場合にあつては、</w:t>
      </w:r>
      <w:r w:rsidR="002461F7" w:rsidRPr="00031519">
        <w:rPr>
          <w:rFonts w:ascii="ＭＳ ゴシック" w:eastAsia="ＭＳ ゴシック" w:hAnsi="ＭＳ ゴシック" w:hint="eastAsia"/>
        </w:rPr>
        <w:t>1</w:t>
      </w:r>
      <w:r w:rsidRPr="00031519">
        <w:rPr>
          <w:rFonts w:ascii="ＭＳ ゴシック" w:eastAsia="ＭＳ ゴシック" w:hAnsi="ＭＳ ゴシック" w:hint="eastAsia"/>
        </w:rPr>
        <w:t>箇月</w:t>
      </w:r>
    </w:p>
    <w:p w14:paraId="5F6FFE5F" w14:textId="77777777" w:rsidR="00031519" w:rsidRDefault="00F40C93" w:rsidP="00031519">
      <w:pPr>
        <w:pBdr>
          <w:top w:val="single" w:sz="4" w:space="1" w:color="auto"/>
          <w:left w:val="single" w:sz="4" w:space="4" w:color="auto"/>
          <w:bottom w:val="single" w:sz="4" w:space="1" w:color="auto"/>
          <w:right w:val="single" w:sz="4" w:space="4" w:color="auto"/>
        </w:pBdr>
        <w:ind w:firstLineChars="100" w:firstLine="210"/>
        <w:rPr>
          <w:rFonts w:ascii="ＭＳ ゴシック" w:eastAsia="ＭＳ ゴシック" w:hAnsi="ＭＳ ゴシック"/>
        </w:rPr>
      </w:pPr>
      <w:r w:rsidRPr="00031519">
        <w:rPr>
          <w:rFonts w:ascii="ＭＳ ゴシック" w:eastAsia="ＭＳ ゴシック" w:hAnsi="ＭＳ ゴシック" w:hint="eastAsia"/>
        </w:rPr>
        <w:t>について</w:t>
      </w:r>
      <w:r w:rsidR="002461F7" w:rsidRPr="00031519">
        <w:rPr>
          <w:rFonts w:ascii="ＭＳ ゴシック" w:eastAsia="ＭＳ ゴシック" w:hAnsi="ＭＳ ゴシック" w:hint="eastAsia"/>
        </w:rPr>
        <w:t>42</w:t>
      </w:r>
      <w:r w:rsidRPr="00031519">
        <w:rPr>
          <w:rFonts w:ascii="ＭＳ ゴシック" w:eastAsia="ＭＳ ゴシック" w:hAnsi="ＭＳ ゴシック" w:hint="eastAsia"/>
        </w:rPr>
        <w:t>時間)を超えることができる</w:t>
      </w:r>
    </w:p>
    <w:p w14:paraId="1D1C0728" w14:textId="77777777" w:rsidR="00031519" w:rsidRDefault="00F40C93" w:rsidP="00031519">
      <w:pPr>
        <w:pBdr>
          <w:top w:val="single" w:sz="4" w:space="1" w:color="auto"/>
          <w:left w:val="single" w:sz="4" w:space="4" w:color="auto"/>
          <w:bottom w:val="single" w:sz="4" w:space="1" w:color="auto"/>
          <w:right w:val="single" w:sz="4" w:space="4" w:color="auto"/>
        </w:pBdr>
        <w:ind w:firstLineChars="100" w:firstLine="210"/>
        <w:rPr>
          <w:rFonts w:ascii="ＭＳ ゴシック" w:eastAsia="ＭＳ ゴシック" w:hAnsi="ＭＳ ゴシック"/>
        </w:rPr>
      </w:pPr>
      <w:r w:rsidRPr="00031519">
        <w:rPr>
          <w:rFonts w:ascii="ＭＳ ゴシック" w:eastAsia="ＭＳ ゴシック" w:hAnsi="ＭＳ ゴシック" w:hint="eastAsia"/>
        </w:rPr>
        <w:t>月数(</w:t>
      </w:r>
      <w:r w:rsidR="00523586" w:rsidRPr="00031519">
        <w:rPr>
          <w:rFonts w:ascii="ＭＳ ゴシック" w:eastAsia="ＭＳ ゴシック" w:hAnsi="ＭＳ ゴシック" w:hint="eastAsia"/>
        </w:rPr>
        <w:t>1</w:t>
      </w:r>
      <w:r w:rsidRPr="00031519">
        <w:rPr>
          <w:rFonts w:ascii="ＭＳ ゴシック" w:eastAsia="ＭＳ ゴシック" w:hAnsi="ＭＳ ゴシック" w:hint="eastAsia"/>
        </w:rPr>
        <w:t>年について</w:t>
      </w:r>
      <w:r w:rsidR="00523586" w:rsidRPr="00031519">
        <w:rPr>
          <w:rFonts w:ascii="ＭＳ ゴシック" w:eastAsia="ＭＳ ゴシック" w:hAnsi="ＭＳ ゴシック" w:hint="eastAsia"/>
        </w:rPr>
        <w:t>6</w:t>
      </w:r>
      <w:r w:rsidRPr="00031519">
        <w:rPr>
          <w:rFonts w:ascii="ＭＳ ゴシック" w:eastAsia="ＭＳ ゴシック" w:hAnsi="ＭＳ ゴシック" w:hint="eastAsia"/>
        </w:rPr>
        <w:t>箇月以内に限る。)</w:t>
      </w:r>
    </w:p>
    <w:p w14:paraId="53F2357E" w14:textId="667E7A05" w:rsidR="00F40C93" w:rsidRPr="00031519" w:rsidRDefault="00F40C93" w:rsidP="00031519">
      <w:pPr>
        <w:pBdr>
          <w:top w:val="single" w:sz="4" w:space="1" w:color="auto"/>
          <w:left w:val="single" w:sz="4" w:space="4" w:color="auto"/>
          <w:bottom w:val="single" w:sz="4" w:space="1" w:color="auto"/>
          <w:right w:val="single" w:sz="4" w:space="4" w:color="auto"/>
        </w:pBdr>
        <w:ind w:firstLineChars="100" w:firstLine="210"/>
        <w:rPr>
          <w:rFonts w:ascii="ＭＳ ゴシック" w:eastAsia="ＭＳ ゴシック" w:hAnsi="ＭＳ ゴシック"/>
        </w:rPr>
      </w:pPr>
      <w:r w:rsidRPr="00031519">
        <w:rPr>
          <w:rFonts w:ascii="ＭＳ ゴシック" w:eastAsia="ＭＳ ゴシック" w:hAnsi="ＭＳ ゴシック" w:hint="eastAsia"/>
        </w:rPr>
        <w:t>を定めなければならない。</w:t>
      </w:r>
    </w:p>
    <w:p w14:paraId="0DFAF80C"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⑥　使用者は、第一項の協定で定めるところによつて労働時間を延長して労働させ、又は休日において労働させる場合であつても、次の各号に掲げる時間について、当該各号に定める要件を満たすものとしなければならない。</w:t>
      </w:r>
    </w:p>
    <w:p w14:paraId="700A8C98" w14:textId="59C271E9" w:rsidR="00F40C93" w:rsidRPr="00F40C93" w:rsidRDefault="00523586"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1</w:t>
      </w:r>
      <w:r w:rsidR="00F40C93" w:rsidRPr="00F40C93">
        <w:rPr>
          <w:rFonts w:ascii="ＭＳ ゴシック" w:eastAsia="ＭＳ ゴシック" w:hAnsi="ＭＳ ゴシック" w:cs="ＭＳ Ｐゴシック" w:hint="eastAsia"/>
          <w:color w:val="000000"/>
          <w:kern w:val="0"/>
          <w:szCs w:val="21"/>
        </w:rPr>
        <w:t xml:space="preserve">　坑内労働その他厚生労働省令で定め</w:t>
      </w:r>
    </w:p>
    <w:p w14:paraId="5FC091D0" w14:textId="0CAD61B0"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る健康上特に有害な業務について、</w:t>
      </w:r>
      <w:r w:rsidR="00523586">
        <w:rPr>
          <w:rFonts w:ascii="ＭＳ ゴシック" w:eastAsia="ＭＳ ゴシック" w:hAnsi="ＭＳ ゴシック" w:cs="ＭＳ Ｐゴシック" w:hint="eastAsia"/>
          <w:color w:val="000000"/>
          <w:kern w:val="0"/>
          <w:szCs w:val="21"/>
        </w:rPr>
        <w:t>1</w:t>
      </w:r>
    </w:p>
    <w:p w14:paraId="79A6B64B"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日について労働時間を延長して労働さ</w:t>
      </w:r>
    </w:p>
    <w:p w14:paraId="0BAC645E" w14:textId="7616D53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 xml:space="preserve">せた時間　</w:t>
      </w:r>
      <w:r w:rsidR="00523586">
        <w:rPr>
          <w:rFonts w:ascii="ＭＳ ゴシック" w:eastAsia="ＭＳ ゴシック" w:hAnsi="ＭＳ ゴシック" w:cs="ＭＳ Ｐゴシック" w:hint="eastAsia"/>
          <w:color w:val="000000"/>
          <w:kern w:val="0"/>
          <w:szCs w:val="21"/>
        </w:rPr>
        <w:t>2</w:t>
      </w:r>
      <w:r w:rsidRPr="00F40C93">
        <w:rPr>
          <w:rFonts w:ascii="ＭＳ ゴシック" w:eastAsia="ＭＳ ゴシック" w:hAnsi="ＭＳ ゴシック" w:cs="ＭＳ Ｐゴシック" w:hint="eastAsia"/>
          <w:color w:val="000000"/>
          <w:kern w:val="0"/>
          <w:szCs w:val="21"/>
        </w:rPr>
        <w:t>時間を超えないこと。</w:t>
      </w:r>
    </w:p>
    <w:p w14:paraId="6F932D35" w14:textId="1BF5331D" w:rsidR="00F40C93" w:rsidRPr="00F40C93" w:rsidRDefault="00523586"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2</w:t>
      </w:r>
      <w:r w:rsidR="00F40C93" w:rsidRPr="00F40C93">
        <w:rPr>
          <w:rFonts w:ascii="ＭＳ ゴシック" w:eastAsia="ＭＳ ゴシック" w:hAnsi="ＭＳ ゴシック" w:cs="ＭＳ Ｐゴシック" w:hint="eastAsia"/>
          <w:color w:val="000000"/>
          <w:kern w:val="0"/>
          <w:szCs w:val="21"/>
        </w:rPr>
        <w:t xml:space="preserve">　</w:t>
      </w:r>
      <w:r>
        <w:rPr>
          <w:rFonts w:ascii="ＭＳ ゴシック" w:eastAsia="ＭＳ ゴシック" w:hAnsi="ＭＳ ゴシック" w:cs="ＭＳ Ｐゴシック" w:hint="eastAsia"/>
          <w:color w:val="000000"/>
          <w:kern w:val="0"/>
          <w:szCs w:val="21"/>
        </w:rPr>
        <w:t>1</w:t>
      </w:r>
      <w:r w:rsidR="00F40C93" w:rsidRPr="00F40C93">
        <w:rPr>
          <w:rFonts w:ascii="ＭＳ ゴシック" w:eastAsia="ＭＳ ゴシック" w:hAnsi="ＭＳ ゴシック" w:cs="ＭＳ Ｐゴシック" w:hint="eastAsia"/>
          <w:color w:val="000000"/>
          <w:kern w:val="0"/>
          <w:szCs w:val="21"/>
        </w:rPr>
        <w:t>箇月について労働時間を延長して</w:t>
      </w:r>
    </w:p>
    <w:p w14:paraId="7C3A39E5"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労働させ、及び休日において労働させ</w:t>
      </w:r>
    </w:p>
    <w:p w14:paraId="60CBF8E8" w14:textId="0B717FE0"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 xml:space="preserve">た時間　</w:t>
      </w:r>
      <w:r w:rsidR="00523586">
        <w:rPr>
          <w:rFonts w:ascii="ＭＳ ゴシック" w:eastAsia="ＭＳ ゴシック" w:hAnsi="ＭＳ ゴシック" w:cs="ＭＳ Ｐゴシック" w:hint="eastAsia"/>
          <w:color w:val="000000"/>
          <w:kern w:val="0"/>
          <w:szCs w:val="21"/>
        </w:rPr>
        <w:t>100</w:t>
      </w:r>
      <w:r w:rsidRPr="00F40C93">
        <w:rPr>
          <w:rFonts w:ascii="ＭＳ ゴシック" w:eastAsia="ＭＳ ゴシック" w:hAnsi="ＭＳ ゴシック" w:cs="ＭＳ Ｐゴシック" w:hint="eastAsia"/>
          <w:color w:val="000000"/>
          <w:kern w:val="0"/>
          <w:szCs w:val="21"/>
        </w:rPr>
        <w:t>時間未満であること。</w:t>
      </w:r>
    </w:p>
    <w:p w14:paraId="0C18B9B8" w14:textId="69F721B2" w:rsidR="00F40C93" w:rsidRPr="00F40C93" w:rsidRDefault="00523586"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3</w:t>
      </w:r>
      <w:r w:rsidR="00F40C93" w:rsidRPr="00F40C93">
        <w:rPr>
          <w:rFonts w:ascii="ＭＳ ゴシック" w:eastAsia="ＭＳ ゴシック" w:hAnsi="ＭＳ ゴシック" w:cs="ＭＳ Ｐゴシック" w:hint="eastAsia"/>
          <w:color w:val="000000"/>
          <w:kern w:val="0"/>
          <w:szCs w:val="21"/>
        </w:rPr>
        <w:t xml:space="preserve">　対象期間の初日から</w:t>
      </w:r>
      <w:r>
        <w:rPr>
          <w:rFonts w:ascii="ＭＳ ゴシック" w:eastAsia="ＭＳ ゴシック" w:hAnsi="ＭＳ ゴシック" w:cs="ＭＳ Ｐゴシック" w:hint="eastAsia"/>
          <w:color w:val="000000"/>
          <w:kern w:val="0"/>
          <w:szCs w:val="21"/>
        </w:rPr>
        <w:t>1</w:t>
      </w:r>
      <w:r w:rsidR="00F40C93" w:rsidRPr="00F40C93">
        <w:rPr>
          <w:rFonts w:ascii="ＭＳ ゴシック" w:eastAsia="ＭＳ ゴシック" w:hAnsi="ＭＳ ゴシック" w:cs="ＭＳ Ｐゴシック" w:hint="eastAsia"/>
          <w:color w:val="000000"/>
          <w:kern w:val="0"/>
          <w:szCs w:val="21"/>
        </w:rPr>
        <w:t>箇月ごとに区</w:t>
      </w:r>
    </w:p>
    <w:p w14:paraId="2B998EBA" w14:textId="2A1882CC"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分した各期間に当該各期間の直前の</w:t>
      </w:r>
      <w:r w:rsidR="00523586">
        <w:rPr>
          <w:rFonts w:ascii="ＭＳ ゴシック" w:eastAsia="ＭＳ ゴシック" w:hAnsi="ＭＳ ゴシック" w:cs="ＭＳ Ｐゴシック" w:hint="eastAsia"/>
          <w:color w:val="000000"/>
          <w:kern w:val="0"/>
          <w:szCs w:val="21"/>
        </w:rPr>
        <w:t>１</w:t>
      </w:r>
    </w:p>
    <w:p w14:paraId="1C96ECC2" w14:textId="77777777" w:rsidR="00523586"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箇月、</w:t>
      </w:r>
      <w:r w:rsidR="00523586">
        <w:rPr>
          <w:rFonts w:ascii="ＭＳ ゴシック" w:eastAsia="ＭＳ ゴシック" w:hAnsi="ＭＳ ゴシック" w:cs="ＭＳ Ｐゴシック" w:hint="eastAsia"/>
          <w:color w:val="000000"/>
          <w:kern w:val="0"/>
          <w:szCs w:val="21"/>
        </w:rPr>
        <w:t>2</w:t>
      </w:r>
      <w:r w:rsidRPr="00F40C93">
        <w:rPr>
          <w:rFonts w:ascii="ＭＳ ゴシック" w:eastAsia="ＭＳ ゴシック" w:hAnsi="ＭＳ ゴシック" w:cs="ＭＳ Ｐゴシック" w:hint="eastAsia"/>
          <w:color w:val="000000"/>
          <w:kern w:val="0"/>
          <w:szCs w:val="21"/>
        </w:rPr>
        <w:t>箇月、</w:t>
      </w:r>
      <w:r w:rsidR="00523586">
        <w:rPr>
          <w:rFonts w:ascii="ＭＳ ゴシック" w:eastAsia="ＭＳ ゴシック" w:hAnsi="ＭＳ ゴシック" w:cs="ＭＳ Ｐゴシック" w:hint="eastAsia"/>
          <w:color w:val="000000"/>
          <w:kern w:val="0"/>
          <w:szCs w:val="21"/>
        </w:rPr>
        <w:t>3</w:t>
      </w:r>
      <w:r w:rsidRPr="00F40C93">
        <w:rPr>
          <w:rFonts w:ascii="ＭＳ ゴシック" w:eastAsia="ＭＳ ゴシック" w:hAnsi="ＭＳ ゴシック" w:cs="ＭＳ Ｐゴシック" w:hint="eastAsia"/>
          <w:color w:val="000000"/>
          <w:kern w:val="0"/>
          <w:szCs w:val="21"/>
        </w:rPr>
        <w:t>箇月、</w:t>
      </w:r>
      <w:r w:rsidR="00523586">
        <w:rPr>
          <w:rFonts w:ascii="ＭＳ ゴシック" w:eastAsia="ＭＳ ゴシック" w:hAnsi="ＭＳ ゴシック" w:cs="ＭＳ Ｐゴシック" w:hint="eastAsia"/>
          <w:color w:val="000000"/>
          <w:kern w:val="0"/>
          <w:szCs w:val="21"/>
        </w:rPr>
        <w:t>4</w:t>
      </w:r>
      <w:r w:rsidRPr="00F40C93">
        <w:rPr>
          <w:rFonts w:ascii="ＭＳ ゴシック" w:eastAsia="ＭＳ ゴシック" w:hAnsi="ＭＳ ゴシック" w:cs="ＭＳ Ｐゴシック" w:hint="eastAsia"/>
          <w:color w:val="000000"/>
          <w:kern w:val="0"/>
          <w:szCs w:val="21"/>
        </w:rPr>
        <w:t>箇月及び</w:t>
      </w:r>
      <w:r w:rsidR="00523586">
        <w:rPr>
          <w:rFonts w:ascii="ＭＳ ゴシック" w:eastAsia="ＭＳ ゴシック" w:hAnsi="ＭＳ ゴシック" w:cs="ＭＳ Ｐゴシック" w:hint="eastAsia"/>
          <w:color w:val="000000"/>
          <w:kern w:val="0"/>
          <w:szCs w:val="21"/>
        </w:rPr>
        <w:t>5</w:t>
      </w:r>
    </w:p>
    <w:p w14:paraId="0ECD0BF1" w14:textId="55F7C03E"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lastRenderedPageBreak/>
        <w:t>箇月の期間を加えたそれぞれの期間に</w:t>
      </w:r>
    </w:p>
    <w:p w14:paraId="6B4FD8B7"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おける労働時間を延長して労働させ、</w:t>
      </w:r>
    </w:p>
    <w:p w14:paraId="3E135DC0" w14:textId="77777777" w:rsidR="00523586"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及び休日において労働させた時間の</w:t>
      </w:r>
      <w:r w:rsidR="00523586">
        <w:rPr>
          <w:rFonts w:ascii="ＭＳ ゴシック" w:eastAsia="ＭＳ ゴシック" w:hAnsi="ＭＳ ゴシック" w:cs="ＭＳ Ｐゴシック" w:hint="eastAsia"/>
          <w:color w:val="000000"/>
          <w:kern w:val="0"/>
          <w:szCs w:val="21"/>
        </w:rPr>
        <w:t>1</w:t>
      </w:r>
    </w:p>
    <w:p w14:paraId="543508D6" w14:textId="4F710681"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 xml:space="preserve">箇月当たりの平均時間　</w:t>
      </w:r>
      <w:r w:rsidR="00523586">
        <w:rPr>
          <w:rFonts w:ascii="ＭＳ ゴシック" w:eastAsia="ＭＳ ゴシック" w:hAnsi="ＭＳ ゴシック" w:cs="ＭＳ Ｐゴシック" w:hint="eastAsia"/>
          <w:color w:val="000000"/>
          <w:kern w:val="0"/>
          <w:szCs w:val="21"/>
        </w:rPr>
        <w:t>80</w:t>
      </w:r>
      <w:r w:rsidRPr="00F40C93">
        <w:rPr>
          <w:rFonts w:ascii="ＭＳ ゴシック" w:eastAsia="ＭＳ ゴシック" w:hAnsi="ＭＳ ゴシック" w:cs="ＭＳ Ｐゴシック" w:hint="eastAsia"/>
          <w:color w:val="000000"/>
          <w:kern w:val="0"/>
          <w:szCs w:val="21"/>
        </w:rPr>
        <w:t>時間を超</w:t>
      </w:r>
    </w:p>
    <w:p w14:paraId="11A0DB14"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えないこと。</w:t>
      </w:r>
    </w:p>
    <w:p w14:paraId="63013FDE" w14:textId="6AE44B2D"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⑦　厚生労働大臣は、労働時間の延長及び休日の労働を適正なものとするため、第</w:t>
      </w:r>
      <w:r w:rsidR="00523586">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項の協定で定める労働時間の延長及び休日の労働について留意すべき事項、当該労働時間の延長に係る割増賃金の率その他の必要な事項について、労働者の健康、福祉、時間外労働の動向その他の事情を考慮して指針を定めることができる。</w:t>
      </w:r>
    </w:p>
    <w:p w14:paraId="41FC0AEE" w14:textId="0DA0873C"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⑧　第</w:t>
      </w:r>
      <w:r w:rsidR="00523586">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項の協定をする使用者及び労働組合又は労働者の過半数を代表する者は、当該協定で労働時間の延長及び休日の労働を定めるに当たり、当該協定の内容が前項の指針に適合したものとなるようにしなければならない。</w:t>
      </w:r>
    </w:p>
    <w:p w14:paraId="7D3C19C9" w14:textId="51CD1C15"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⑨　行政官庁は、第</w:t>
      </w:r>
      <w:r w:rsidR="00523586">
        <w:rPr>
          <w:rFonts w:ascii="ＭＳ ゴシック" w:eastAsia="ＭＳ ゴシック" w:hAnsi="ＭＳ ゴシック" w:cs="ＭＳ Ｐゴシック" w:hint="eastAsia"/>
          <w:color w:val="000000"/>
          <w:kern w:val="0"/>
          <w:szCs w:val="21"/>
        </w:rPr>
        <w:t>7</w:t>
      </w:r>
      <w:r w:rsidRPr="00F40C93">
        <w:rPr>
          <w:rFonts w:ascii="ＭＳ ゴシック" w:eastAsia="ＭＳ ゴシック" w:hAnsi="ＭＳ ゴシック" w:cs="ＭＳ Ｐゴシック" w:hint="eastAsia"/>
          <w:color w:val="000000"/>
          <w:kern w:val="0"/>
          <w:szCs w:val="21"/>
        </w:rPr>
        <w:t>項の指針に関し、第</w:t>
      </w:r>
      <w:r w:rsidR="00523586">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項の協定をする使用者及び労働組合又は労働者の過半数を代表する者に対し、必要な助言及び指導を行うことができる。</w:t>
      </w:r>
    </w:p>
    <w:p w14:paraId="05B61F3F"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⑩　前項の助言及び指導を行うに当たつては、労働者の健康が確保されるよう特に配慮しなければならない。</w:t>
      </w:r>
    </w:p>
    <w:p w14:paraId="36D964AA" w14:textId="3D79C73A"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⑪　第</w:t>
      </w:r>
      <w:r w:rsidR="00523586">
        <w:rPr>
          <w:rFonts w:ascii="ＭＳ ゴシック" w:eastAsia="ＭＳ ゴシック" w:hAnsi="ＭＳ ゴシック" w:cs="ＭＳ Ｐゴシック" w:hint="eastAsia"/>
          <w:color w:val="000000"/>
          <w:kern w:val="0"/>
          <w:szCs w:val="21"/>
        </w:rPr>
        <w:t>3</w:t>
      </w:r>
      <w:r w:rsidRPr="00F40C93">
        <w:rPr>
          <w:rFonts w:ascii="ＭＳ ゴシック" w:eastAsia="ＭＳ ゴシック" w:hAnsi="ＭＳ ゴシック" w:cs="ＭＳ Ｐゴシック" w:hint="eastAsia"/>
          <w:color w:val="000000"/>
          <w:kern w:val="0"/>
          <w:szCs w:val="21"/>
        </w:rPr>
        <w:t>項から第</w:t>
      </w:r>
      <w:r w:rsidR="00523586">
        <w:rPr>
          <w:rFonts w:ascii="ＭＳ ゴシック" w:eastAsia="ＭＳ ゴシック" w:hAnsi="ＭＳ ゴシック" w:cs="ＭＳ Ｐゴシック" w:hint="eastAsia"/>
          <w:color w:val="000000"/>
          <w:kern w:val="0"/>
          <w:szCs w:val="21"/>
        </w:rPr>
        <w:t>5</w:t>
      </w:r>
      <w:r w:rsidRPr="00F40C93">
        <w:rPr>
          <w:rFonts w:ascii="ＭＳ ゴシック" w:eastAsia="ＭＳ ゴシック" w:hAnsi="ＭＳ ゴシック" w:cs="ＭＳ Ｐゴシック" w:hint="eastAsia"/>
          <w:color w:val="000000"/>
          <w:kern w:val="0"/>
          <w:szCs w:val="21"/>
        </w:rPr>
        <w:t>項まで及び第</w:t>
      </w:r>
      <w:r w:rsidR="00523586">
        <w:rPr>
          <w:rFonts w:ascii="ＭＳ ゴシック" w:eastAsia="ＭＳ ゴシック" w:hAnsi="ＭＳ ゴシック" w:cs="ＭＳ Ｐゴシック" w:hint="eastAsia"/>
          <w:color w:val="000000"/>
          <w:kern w:val="0"/>
          <w:szCs w:val="21"/>
        </w:rPr>
        <w:t>6</w:t>
      </w:r>
      <w:r w:rsidRPr="00F40C93">
        <w:rPr>
          <w:rFonts w:ascii="ＭＳ ゴシック" w:eastAsia="ＭＳ ゴシック" w:hAnsi="ＭＳ ゴシック" w:cs="ＭＳ Ｐゴシック" w:hint="eastAsia"/>
          <w:color w:val="000000"/>
          <w:kern w:val="0"/>
          <w:szCs w:val="21"/>
        </w:rPr>
        <w:t>項(第</w:t>
      </w:r>
      <w:r w:rsidR="00523586">
        <w:rPr>
          <w:rFonts w:ascii="ＭＳ ゴシック" w:eastAsia="ＭＳ ゴシック" w:hAnsi="ＭＳ ゴシック" w:cs="ＭＳ Ｐゴシック" w:hint="eastAsia"/>
          <w:color w:val="000000"/>
          <w:kern w:val="0"/>
          <w:szCs w:val="21"/>
        </w:rPr>
        <w:t>2</w:t>
      </w:r>
      <w:r w:rsidRPr="00F40C93">
        <w:rPr>
          <w:rFonts w:ascii="ＭＳ ゴシック" w:eastAsia="ＭＳ ゴシック" w:hAnsi="ＭＳ ゴシック" w:cs="ＭＳ Ｐゴシック" w:hint="eastAsia"/>
          <w:color w:val="000000"/>
          <w:kern w:val="0"/>
          <w:szCs w:val="21"/>
        </w:rPr>
        <w:t>号及び第</w:t>
      </w:r>
      <w:r w:rsidR="00523586">
        <w:rPr>
          <w:rFonts w:ascii="ＭＳ ゴシック" w:eastAsia="ＭＳ ゴシック" w:hAnsi="ＭＳ ゴシック" w:cs="ＭＳ Ｐゴシック" w:hint="eastAsia"/>
          <w:color w:val="000000"/>
          <w:kern w:val="0"/>
          <w:szCs w:val="21"/>
        </w:rPr>
        <w:t>3</w:t>
      </w:r>
      <w:r w:rsidRPr="00F40C93">
        <w:rPr>
          <w:rFonts w:ascii="ＭＳ ゴシック" w:eastAsia="ＭＳ ゴシック" w:hAnsi="ＭＳ ゴシック" w:cs="ＭＳ Ｐゴシック" w:hint="eastAsia"/>
          <w:color w:val="000000"/>
          <w:kern w:val="0"/>
          <w:szCs w:val="21"/>
        </w:rPr>
        <w:t>号に係る部分に限る。)の規定は、新たな技術、商品又は役務の研究開発に係る業務については適用しない。</w:t>
      </w:r>
    </w:p>
    <w:p w14:paraId="4CF7B11D" w14:textId="3908DCF4"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(昭</w:t>
      </w:r>
      <w:r w:rsidR="00523586">
        <w:rPr>
          <w:rFonts w:ascii="ＭＳ ゴシック" w:eastAsia="ＭＳ ゴシック" w:hAnsi="ＭＳ ゴシック" w:cs="ＭＳ Ｐゴシック" w:hint="eastAsia"/>
          <w:color w:val="000000"/>
          <w:kern w:val="0"/>
          <w:szCs w:val="21"/>
        </w:rPr>
        <w:t>62</w:t>
      </w:r>
      <w:r w:rsidRPr="00F40C93">
        <w:rPr>
          <w:rFonts w:ascii="ＭＳ ゴシック" w:eastAsia="ＭＳ ゴシック" w:hAnsi="ＭＳ ゴシック" w:cs="ＭＳ Ｐゴシック" w:hint="eastAsia"/>
          <w:color w:val="000000"/>
          <w:kern w:val="0"/>
          <w:szCs w:val="21"/>
        </w:rPr>
        <w:t>法</w:t>
      </w:r>
      <w:r w:rsidR="00523586">
        <w:rPr>
          <w:rFonts w:ascii="ＭＳ ゴシック" w:eastAsia="ＭＳ ゴシック" w:hAnsi="ＭＳ ゴシック" w:cs="ＭＳ Ｐゴシック" w:hint="eastAsia"/>
          <w:color w:val="000000"/>
          <w:kern w:val="0"/>
          <w:szCs w:val="21"/>
        </w:rPr>
        <w:t>99</w:t>
      </w:r>
      <w:r w:rsidRPr="00F40C93">
        <w:rPr>
          <w:rFonts w:ascii="ＭＳ ゴシック" w:eastAsia="ＭＳ ゴシック" w:hAnsi="ＭＳ ゴシック" w:cs="ＭＳ Ｐゴシック" w:hint="eastAsia"/>
          <w:color w:val="000000"/>
          <w:kern w:val="0"/>
          <w:szCs w:val="21"/>
        </w:rPr>
        <w:t>・平</w:t>
      </w:r>
      <w:r w:rsidR="00523586">
        <w:rPr>
          <w:rFonts w:ascii="ＭＳ ゴシック" w:eastAsia="ＭＳ ゴシック" w:hAnsi="ＭＳ ゴシック" w:cs="ＭＳ Ｐゴシック" w:hint="eastAsia"/>
          <w:color w:val="000000"/>
          <w:kern w:val="0"/>
          <w:szCs w:val="21"/>
        </w:rPr>
        <w:t>10</w:t>
      </w:r>
      <w:r w:rsidRPr="00F40C93">
        <w:rPr>
          <w:rFonts w:ascii="ＭＳ ゴシック" w:eastAsia="ＭＳ ゴシック" w:hAnsi="ＭＳ ゴシック" w:cs="ＭＳ Ｐゴシック" w:hint="eastAsia"/>
          <w:color w:val="000000"/>
          <w:kern w:val="0"/>
          <w:szCs w:val="21"/>
        </w:rPr>
        <w:t>法</w:t>
      </w:r>
      <w:r w:rsidR="00523586">
        <w:rPr>
          <w:rFonts w:ascii="ＭＳ ゴシック" w:eastAsia="ＭＳ ゴシック" w:hAnsi="ＭＳ ゴシック" w:cs="ＭＳ Ｐゴシック" w:hint="eastAsia"/>
          <w:color w:val="000000"/>
          <w:kern w:val="0"/>
          <w:szCs w:val="21"/>
        </w:rPr>
        <w:t>112</w:t>
      </w:r>
      <w:r w:rsidRPr="00F40C93">
        <w:rPr>
          <w:rFonts w:ascii="ＭＳ ゴシック" w:eastAsia="ＭＳ ゴシック" w:hAnsi="ＭＳ ゴシック" w:cs="ＭＳ Ｐゴシック" w:hint="eastAsia"/>
          <w:color w:val="000000"/>
          <w:kern w:val="0"/>
          <w:szCs w:val="21"/>
        </w:rPr>
        <w:t>・平</w:t>
      </w:r>
      <w:r w:rsidR="00523586">
        <w:rPr>
          <w:rFonts w:ascii="ＭＳ ゴシック" w:eastAsia="ＭＳ ゴシック" w:hAnsi="ＭＳ ゴシック" w:cs="ＭＳ Ｐゴシック" w:hint="eastAsia"/>
          <w:color w:val="000000"/>
          <w:kern w:val="0"/>
          <w:szCs w:val="21"/>
        </w:rPr>
        <w:t>11</w:t>
      </w:r>
      <w:r w:rsidRPr="00F40C93">
        <w:rPr>
          <w:rFonts w:ascii="ＭＳ ゴシック" w:eastAsia="ＭＳ ゴシック" w:hAnsi="ＭＳ ゴシック" w:cs="ＭＳ Ｐゴシック" w:hint="eastAsia"/>
          <w:color w:val="000000"/>
          <w:kern w:val="0"/>
          <w:szCs w:val="21"/>
        </w:rPr>
        <w:t>法</w:t>
      </w:r>
      <w:r w:rsidR="00523586">
        <w:rPr>
          <w:rFonts w:ascii="ＭＳ ゴシック" w:eastAsia="ＭＳ ゴシック" w:hAnsi="ＭＳ ゴシック" w:cs="ＭＳ Ｐゴシック" w:hint="eastAsia"/>
          <w:color w:val="000000"/>
          <w:kern w:val="0"/>
          <w:szCs w:val="21"/>
        </w:rPr>
        <w:t>160</w:t>
      </w:r>
      <w:r w:rsidRPr="00F40C93">
        <w:rPr>
          <w:rFonts w:ascii="ＭＳ ゴシック" w:eastAsia="ＭＳ ゴシック" w:hAnsi="ＭＳ ゴシック" w:cs="ＭＳ Ｐゴシック" w:hint="eastAsia"/>
          <w:color w:val="000000"/>
          <w:kern w:val="0"/>
          <w:szCs w:val="21"/>
        </w:rPr>
        <w:t>・平</w:t>
      </w:r>
      <w:r w:rsidR="00523586">
        <w:rPr>
          <w:rFonts w:ascii="ＭＳ ゴシック" w:eastAsia="ＭＳ ゴシック" w:hAnsi="ＭＳ ゴシック" w:cs="ＭＳ Ｐゴシック" w:hint="eastAsia"/>
          <w:color w:val="000000"/>
          <w:kern w:val="0"/>
          <w:szCs w:val="21"/>
        </w:rPr>
        <w:t>20</w:t>
      </w:r>
      <w:r w:rsidRPr="00F40C93">
        <w:rPr>
          <w:rFonts w:ascii="ＭＳ ゴシック" w:eastAsia="ＭＳ ゴシック" w:hAnsi="ＭＳ ゴシック" w:cs="ＭＳ Ｐゴシック" w:hint="eastAsia"/>
          <w:color w:val="000000"/>
          <w:kern w:val="0"/>
          <w:szCs w:val="21"/>
        </w:rPr>
        <w:t>法</w:t>
      </w:r>
      <w:r w:rsidR="00523586">
        <w:rPr>
          <w:rFonts w:ascii="ＭＳ ゴシック" w:eastAsia="ＭＳ ゴシック" w:hAnsi="ＭＳ ゴシック" w:cs="ＭＳ Ｐゴシック" w:hint="eastAsia"/>
          <w:color w:val="000000"/>
          <w:kern w:val="0"/>
          <w:szCs w:val="21"/>
        </w:rPr>
        <w:t>89</w:t>
      </w:r>
      <w:r w:rsidRPr="00F40C93">
        <w:rPr>
          <w:rFonts w:ascii="ＭＳ ゴシック" w:eastAsia="ＭＳ ゴシック" w:hAnsi="ＭＳ ゴシック" w:cs="ＭＳ Ｐゴシック" w:hint="eastAsia"/>
          <w:color w:val="000000"/>
          <w:kern w:val="0"/>
          <w:szCs w:val="21"/>
        </w:rPr>
        <w:t>・平</w:t>
      </w:r>
      <w:r w:rsidR="00523586">
        <w:rPr>
          <w:rFonts w:ascii="ＭＳ ゴシック" w:eastAsia="ＭＳ ゴシック" w:hAnsi="ＭＳ ゴシック" w:cs="ＭＳ Ｐゴシック" w:hint="eastAsia"/>
          <w:color w:val="000000"/>
          <w:kern w:val="0"/>
          <w:szCs w:val="21"/>
        </w:rPr>
        <w:t>30</w:t>
      </w:r>
      <w:r w:rsidRPr="00F40C93">
        <w:rPr>
          <w:rFonts w:ascii="ＭＳ ゴシック" w:eastAsia="ＭＳ ゴシック" w:hAnsi="ＭＳ ゴシック" w:cs="ＭＳ Ｐゴシック" w:hint="eastAsia"/>
          <w:color w:val="000000"/>
          <w:kern w:val="0"/>
          <w:szCs w:val="21"/>
        </w:rPr>
        <w:t>法</w:t>
      </w:r>
      <w:r w:rsidR="00523586">
        <w:rPr>
          <w:rFonts w:ascii="ＭＳ ゴシック" w:eastAsia="ＭＳ ゴシック" w:hAnsi="ＭＳ ゴシック" w:cs="ＭＳ Ｐゴシック" w:hint="eastAsia"/>
          <w:color w:val="000000"/>
          <w:kern w:val="0"/>
          <w:szCs w:val="21"/>
        </w:rPr>
        <w:t>71</w:t>
      </w:r>
      <w:r w:rsidRPr="00F40C93">
        <w:rPr>
          <w:rFonts w:ascii="ＭＳ ゴシック" w:eastAsia="ＭＳ ゴシック" w:hAnsi="ＭＳ ゴシック" w:cs="ＭＳ Ｐゴシック" w:hint="eastAsia"/>
          <w:color w:val="000000"/>
          <w:kern w:val="0"/>
          <w:szCs w:val="21"/>
        </w:rPr>
        <w:t>・一部改正)</w:t>
      </w:r>
    </w:p>
    <w:p w14:paraId="599C5EEA" w14:textId="77777777" w:rsidR="001A2437" w:rsidRDefault="001A2437" w:rsidP="00F40C93">
      <w:pPr>
        <w:widowControl/>
        <w:rPr>
          <w:rFonts w:ascii="ＭＳ ゴシック" w:eastAsia="ＭＳ ゴシック" w:hAnsi="ＭＳ ゴシック" w:cs="ＭＳ 明朝"/>
          <w:color w:val="000000"/>
          <w:kern w:val="24"/>
          <w:szCs w:val="21"/>
        </w:rPr>
      </w:pPr>
    </w:p>
    <w:p w14:paraId="5D3F42BD" w14:textId="0F2355B9" w:rsidR="00F40C93" w:rsidRPr="001A2437" w:rsidRDefault="00F40C93" w:rsidP="00F40C93">
      <w:pPr>
        <w:widowControl/>
        <w:rPr>
          <w:rFonts w:ascii="ＭＳ ゴシック" w:eastAsia="ＭＳ ゴシック" w:hAnsi="ＭＳ ゴシック" w:cs="ＭＳ 明朝"/>
          <w:color w:val="000000"/>
          <w:kern w:val="24"/>
          <w:szCs w:val="21"/>
        </w:rPr>
      </w:pPr>
      <w:r w:rsidRPr="001A2437">
        <w:rPr>
          <w:rFonts w:ascii="ＭＳ ゴシック" w:eastAsia="ＭＳ ゴシック" w:hAnsi="ＭＳ ゴシック" w:cs="ＭＳ 明朝" w:hint="eastAsia"/>
          <w:color w:val="000000"/>
          <w:kern w:val="24"/>
          <w:szCs w:val="21"/>
        </w:rPr>
        <w:t>〔ザックリ解釈〕</w:t>
      </w:r>
    </w:p>
    <w:p w14:paraId="5EF031A9" w14:textId="77777777" w:rsidR="00F40C93" w:rsidRPr="00F40C93" w:rsidRDefault="00F40C93" w:rsidP="00F40C93">
      <w:pPr>
        <w:widowControl/>
        <w:rPr>
          <w:rFonts w:asciiTheme="majorEastAsia" w:eastAsiaTheme="majorEastAsia" w:hAnsiTheme="majorEastAsia" w:cs="ＭＳ 明朝"/>
          <w:color w:val="000000"/>
          <w:kern w:val="24"/>
          <w:szCs w:val="21"/>
        </w:rPr>
      </w:pPr>
    </w:p>
    <w:p w14:paraId="0ABBE122" w14:textId="64B886A7" w:rsidR="001A2437" w:rsidRPr="001A2437" w:rsidRDefault="00F40C93" w:rsidP="001A2437">
      <w:pPr>
        <w:pStyle w:val="a7"/>
        <w:widowControl/>
        <w:numPr>
          <w:ilvl w:val="0"/>
          <w:numId w:val="36"/>
        </w:numPr>
        <w:ind w:leftChars="0"/>
        <w:rPr>
          <w:rFonts w:asciiTheme="majorHAnsi" w:eastAsiaTheme="majorHAnsi" w:hAnsiTheme="majorHAnsi" w:cs="ＭＳ 明朝"/>
          <w:color w:val="000000"/>
          <w:kern w:val="24"/>
          <w:szCs w:val="21"/>
        </w:rPr>
      </w:pPr>
      <w:r w:rsidRPr="001A2437">
        <w:rPr>
          <w:rFonts w:asciiTheme="majorHAnsi" w:eastAsiaTheme="majorHAnsi" w:hAnsiTheme="majorHAnsi" w:cs="ＭＳ 明朝" w:hint="eastAsia"/>
          <w:color w:val="000000"/>
          <w:kern w:val="24"/>
          <w:szCs w:val="21"/>
        </w:rPr>
        <w:t>「36協定」の定めにもとづき、労働</w:t>
      </w:r>
    </w:p>
    <w:p w14:paraId="3944E58D" w14:textId="77777777" w:rsidR="001A2437" w:rsidRDefault="00F40C93" w:rsidP="001A2437">
      <w:pPr>
        <w:widowControl/>
        <w:ind w:firstLineChars="200" w:firstLine="420"/>
        <w:rPr>
          <w:rFonts w:asciiTheme="majorHAnsi" w:eastAsiaTheme="majorHAnsi" w:hAnsiTheme="majorHAnsi" w:cs="ＭＳ 明朝"/>
          <w:color w:val="000000"/>
          <w:kern w:val="24"/>
          <w:szCs w:val="21"/>
        </w:rPr>
      </w:pPr>
      <w:r w:rsidRPr="001A2437">
        <w:rPr>
          <w:rFonts w:asciiTheme="majorHAnsi" w:eastAsiaTheme="majorHAnsi" w:hAnsiTheme="majorHAnsi" w:cs="ＭＳ 明朝" w:hint="eastAsia"/>
          <w:color w:val="000000"/>
          <w:kern w:val="24"/>
          <w:szCs w:val="21"/>
        </w:rPr>
        <w:t>時間を延長し、休日に労働させること</w:t>
      </w:r>
    </w:p>
    <w:p w14:paraId="3FAE1AE7" w14:textId="2D26818E" w:rsidR="00F40C93" w:rsidRPr="001A2437" w:rsidRDefault="00F40C93" w:rsidP="001A2437">
      <w:pPr>
        <w:widowControl/>
        <w:ind w:firstLineChars="200" w:firstLine="420"/>
        <w:rPr>
          <w:rFonts w:asciiTheme="majorHAnsi" w:eastAsiaTheme="majorHAnsi" w:hAnsiTheme="majorHAnsi" w:cs="ＭＳ 明朝"/>
          <w:color w:val="000000"/>
          <w:kern w:val="24"/>
          <w:szCs w:val="21"/>
        </w:rPr>
      </w:pPr>
      <w:r w:rsidRPr="001A2437">
        <w:rPr>
          <w:rFonts w:asciiTheme="majorHAnsi" w:eastAsiaTheme="majorHAnsi" w:hAnsiTheme="majorHAnsi" w:cs="ＭＳ 明朝" w:hint="eastAsia"/>
          <w:color w:val="000000"/>
          <w:kern w:val="24"/>
          <w:szCs w:val="21"/>
        </w:rPr>
        <w:t>ができる。</w:t>
      </w:r>
    </w:p>
    <w:p w14:paraId="154AE916" w14:textId="77777777" w:rsidR="00F40C93" w:rsidRPr="00F40C93" w:rsidRDefault="00F40C93" w:rsidP="00F40C93">
      <w:pPr>
        <w:widowControl/>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 xml:space="preserve">　</w:t>
      </w:r>
    </w:p>
    <w:p w14:paraId="75DCAA4F" w14:textId="77777777" w:rsidR="00F40C93" w:rsidRPr="00F40C93" w:rsidRDefault="00F40C93" w:rsidP="00F40C93">
      <w:pPr>
        <w:widowControl/>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2項　「36協定」で定める内容。</w:t>
      </w:r>
    </w:p>
    <w:p w14:paraId="2D7E972E" w14:textId="77777777" w:rsidR="00F40C93" w:rsidRPr="00F40C93" w:rsidRDefault="00F40C93" w:rsidP="00D91B0C">
      <w:pPr>
        <w:widowControl/>
        <w:numPr>
          <w:ilvl w:val="1"/>
          <w:numId w:val="8"/>
        </w:numPr>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労働者の範囲。</w:t>
      </w:r>
    </w:p>
    <w:p w14:paraId="6C7A8A90" w14:textId="77777777" w:rsidR="00F40C93" w:rsidRPr="00F40C93" w:rsidRDefault="00F40C93" w:rsidP="00D91B0C">
      <w:pPr>
        <w:widowControl/>
        <w:numPr>
          <w:ilvl w:val="1"/>
          <w:numId w:val="8"/>
        </w:numPr>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時間外労働、休日労働の期間。1年以内。</w:t>
      </w:r>
    </w:p>
    <w:p w14:paraId="3422A1C3" w14:textId="77777777" w:rsidR="00F40C93" w:rsidRPr="00F40C93" w:rsidRDefault="00F40C93" w:rsidP="00D91B0C">
      <w:pPr>
        <w:widowControl/>
        <w:numPr>
          <w:ilvl w:val="1"/>
          <w:numId w:val="8"/>
        </w:numPr>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時間外労働、休日労働ができる場合。</w:t>
      </w:r>
    </w:p>
    <w:p w14:paraId="2FA47B99" w14:textId="77777777" w:rsidR="00F40C93" w:rsidRPr="00F40C93" w:rsidRDefault="00F40C93" w:rsidP="00D91B0C">
      <w:pPr>
        <w:widowControl/>
        <w:numPr>
          <w:ilvl w:val="1"/>
          <w:numId w:val="8"/>
        </w:numPr>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対象期間の1日、1ヵ月、1年の時間外労働、休日労働ができる時間</w:t>
      </w:r>
    </w:p>
    <w:p w14:paraId="54267A8B" w14:textId="77777777" w:rsidR="00F40C93" w:rsidRPr="00F40C93" w:rsidRDefault="00F40C93" w:rsidP="00D91B0C">
      <w:pPr>
        <w:widowControl/>
        <w:numPr>
          <w:ilvl w:val="1"/>
          <w:numId w:val="8"/>
        </w:numPr>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省令で定める事項</w:t>
      </w:r>
    </w:p>
    <w:p w14:paraId="6337F7CB" w14:textId="77777777" w:rsidR="00F40C93" w:rsidRPr="00F40C93" w:rsidRDefault="00F40C93" w:rsidP="00F40C93">
      <w:pPr>
        <w:widowControl/>
        <w:rPr>
          <w:rFonts w:asciiTheme="majorHAnsi" w:eastAsiaTheme="majorHAnsi" w:hAnsiTheme="majorHAnsi" w:cs="ＭＳ 明朝"/>
          <w:color w:val="000000"/>
          <w:kern w:val="24"/>
          <w:szCs w:val="21"/>
        </w:rPr>
      </w:pPr>
    </w:p>
    <w:p w14:paraId="752A03A7" w14:textId="77777777" w:rsidR="00F40C93" w:rsidRPr="00F40C93" w:rsidRDefault="00F40C93" w:rsidP="00D91B0C">
      <w:pPr>
        <w:widowControl/>
        <w:numPr>
          <w:ilvl w:val="0"/>
          <w:numId w:val="8"/>
        </w:numPr>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時間外労働は限度時間を超えない。</w:t>
      </w:r>
    </w:p>
    <w:p w14:paraId="67DB26DC" w14:textId="77777777" w:rsidR="00F40C93" w:rsidRPr="00F40C93" w:rsidRDefault="00F40C93" w:rsidP="00F40C93">
      <w:pPr>
        <w:widowControl/>
        <w:rPr>
          <w:rFonts w:asciiTheme="majorHAnsi" w:eastAsiaTheme="majorHAnsi" w:hAnsiTheme="majorHAnsi" w:cs="ＭＳ 明朝"/>
          <w:color w:val="000000"/>
          <w:kern w:val="24"/>
          <w:szCs w:val="21"/>
        </w:rPr>
      </w:pPr>
    </w:p>
    <w:p w14:paraId="5D6EB63D" w14:textId="77777777" w:rsidR="00F40C93" w:rsidRPr="00F40C93" w:rsidRDefault="00F40C93" w:rsidP="00D91B0C">
      <w:pPr>
        <w:widowControl/>
        <w:numPr>
          <w:ilvl w:val="0"/>
          <w:numId w:val="8"/>
        </w:numPr>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限度時間は1ヵ月45時間、1年については360時間。</w:t>
      </w:r>
    </w:p>
    <w:p w14:paraId="7B5226B6" w14:textId="77777777" w:rsidR="00F40C93" w:rsidRPr="00F40C93" w:rsidRDefault="00F40C93" w:rsidP="00F40C93">
      <w:pPr>
        <w:widowControl/>
        <w:ind w:firstLineChars="300" w:firstLine="630"/>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1ヵ月42時間、1年に320時間。</w:t>
      </w:r>
    </w:p>
    <w:p w14:paraId="19A40B2E" w14:textId="77777777" w:rsidR="00F40C93" w:rsidRPr="00F40C93" w:rsidRDefault="00F40C93" w:rsidP="00F40C93">
      <w:pPr>
        <w:widowControl/>
        <w:ind w:left="612"/>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3ヵ月期間の</w:t>
      </w:r>
    </w:p>
    <w:p w14:paraId="454DAF50" w14:textId="77777777" w:rsidR="00F40C93" w:rsidRPr="00F40C93" w:rsidRDefault="00F40C93" w:rsidP="00F40C93">
      <w:pPr>
        <w:widowControl/>
        <w:ind w:left="612"/>
        <w:rPr>
          <w:rFonts w:asciiTheme="majorHAnsi" w:eastAsiaTheme="majorHAnsi" w:hAnsiTheme="majorHAnsi" w:cs="ＭＳ 明朝"/>
          <w:color w:val="000000"/>
          <w:kern w:val="24"/>
          <w:szCs w:val="21"/>
        </w:rPr>
      </w:pPr>
    </w:p>
    <w:p w14:paraId="504B7477" w14:textId="77777777" w:rsidR="00F40C93" w:rsidRPr="00F40C93" w:rsidRDefault="00F40C93" w:rsidP="00D91B0C">
      <w:pPr>
        <w:widowControl/>
        <w:numPr>
          <w:ilvl w:val="0"/>
          <w:numId w:val="8"/>
        </w:numPr>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臨時的に特例延長できる。休日も。</w:t>
      </w:r>
    </w:p>
    <w:p w14:paraId="79BFE25A" w14:textId="77777777" w:rsidR="00F40C93" w:rsidRPr="00F40C93" w:rsidRDefault="00F40C93" w:rsidP="00F40C93">
      <w:pPr>
        <w:widowControl/>
        <w:ind w:left="612"/>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1ヵ月100時間</w:t>
      </w:r>
    </w:p>
    <w:p w14:paraId="515B90D4" w14:textId="77777777" w:rsidR="00F40C93" w:rsidRPr="00F40C93" w:rsidRDefault="00F40C93" w:rsidP="00F40C93">
      <w:pPr>
        <w:widowControl/>
        <w:ind w:left="612"/>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1年720時間</w:t>
      </w:r>
    </w:p>
    <w:p w14:paraId="40CFF1DA" w14:textId="77777777" w:rsidR="00F40C93" w:rsidRPr="00F40C93" w:rsidRDefault="00F40C93" w:rsidP="00F40C93">
      <w:pPr>
        <w:widowControl/>
        <w:ind w:left="612"/>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6カ月以内に限る。</w:t>
      </w:r>
    </w:p>
    <w:p w14:paraId="047E1410" w14:textId="77777777" w:rsidR="00F40C93" w:rsidRPr="00F40C93" w:rsidRDefault="00F40C93" w:rsidP="00F40C93">
      <w:pPr>
        <w:widowControl/>
        <w:rPr>
          <w:rFonts w:asciiTheme="majorHAnsi" w:eastAsiaTheme="majorHAnsi" w:hAnsiTheme="majorHAnsi" w:cs="ＭＳ 明朝"/>
          <w:color w:val="000000"/>
          <w:kern w:val="24"/>
          <w:szCs w:val="21"/>
        </w:rPr>
      </w:pPr>
    </w:p>
    <w:p w14:paraId="73D45172" w14:textId="77777777" w:rsidR="00F40C93" w:rsidRPr="00F40C93" w:rsidRDefault="00F40C93" w:rsidP="00D91B0C">
      <w:pPr>
        <w:widowControl/>
        <w:numPr>
          <w:ilvl w:val="0"/>
          <w:numId w:val="8"/>
        </w:numPr>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①坑内労働の2時間規制・</w:t>
      </w:r>
    </w:p>
    <w:p w14:paraId="334585FD" w14:textId="77777777" w:rsidR="00F40C93" w:rsidRPr="00F40C93" w:rsidRDefault="00F40C93" w:rsidP="00F40C93">
      <w:pPr>
        <w:widowControl/>
        <w:ind w:left="612"/>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②1ヵ月の延長限度100時間未満</w:t>
      </w:r>
    </w:p>
    <w:p w14:paraId="0D321341" w14:textId="77777777" w:rsidR="00F40C93" w:rsidRPr="00F40C93" w:rsidRDefault="00F40C93" w:rsidP="00F40C93">
      <w:pPr>
        <w:widowControl/>
        <w:ind w:left="612"/>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③平均80時間を超えない</w:t>
      </w:r>
    </w:p>
    <w:p w14:paraId="55195E02" w14:textId="77777777" w:rsidR="00F40C93" w:rsidRPr="00F40C93" w:rsidRDefault="00F40C93" w:rsidP="00F40C93">
      <w:pPr>
        <w:widowControl/>
        <w:ind w:left="612"/>
        <w:rPr>
          <w:rFonts w:asciiTheme="majorHAnsi" w:eastAsiaTheme="majorHAnsi" w:hAnsiTheme="majorHAnsi" w:cs="ＭＳ 明朝"/>
          <w:color w:val="000000"/>
          <w:kern w:val="24"/>
          <w:szCs w:val="21"/>
        </w:rPr>
      </w:pPr>
    </w:p>
    <w:p w14:paraId="493851CF" w14:textId="77777777" w:rsidR="00F40C93" w:rsidRPr="00F40C93" w:rsidRDefault="00F40C93" w:rsidP="00D91B0C">
      <w:pPr>
        <w:widowControl/>
        <w:numPr>
          <w:ilvl w:val="0"/>
          <w:numId w:val="8"/>
        </w:numPr>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厚労大臣は指針を定める。</w:t>
      </w:r>
    </w:p>
    <w:p w14:paraId="10A75F4C" w14:textId="77777777" w:rsidR="00F40C93" w:rsidRPr="00F40C93" w:rsidRDefault="00F40C93" w:rsidP="00F40C93">
      <w:pPr>
        <w:widowControl/>
        <w:ind w:left="612"/>
        <w:rPr>
          <w:rFonts w:asciiTheme="majorHAnsi" w:eastAsiaTheme="majorHAnsi" w:hAnsiTheme="majorHAnsi" w:cs="ＭＳ 明朝"/>
          <w:color w:val="000000"/>
          <w:kern w:val="24"/>
          <w:szCs w:val="21"/>
        </w:rPr>
      </w:pPr>
    </w:p>
    <w:p w14:paraId="7FFFAC10" w14:textId="77777777" w:rsidR="00F40C93" w:rsidRPr="00F40C93" w:rsidRDefault="00F40C93" w:rsidP="00D91B0C">
      <w:pPr>
        <w:widowControl/>
        <w:numPr>
          <w:ilvl w:val="0"/>
          <w:numId w:val="8"/>
        </w:numPr>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労使は指針に従わなければならない。</w:t>
      </w:r>
    </w:p>
    <w:p w14:paraId="0E78F0A1" w14:textId="77777777" w:rsidR="00F40C93" w:rsidRPr="00F40C93" w:rsidRDefault="00F40C93" w:rsidP="00F40C93">
      <w:pPr>
        <w:ind w:leftChars="400" w:left="840"/>
        <w:rPr>
          <w:rFonts w:asciiTheme="majorHAnsi" w:eastAsiaTheme="majorHAnsi" w:hAnsiTheme="majorHAnsi" w:cs="ＭＳ 明朝"/>
          <w:color w:val="000000"/>
          <w:kern w:val="24"/>
          <w:szCs w:val="21"/>
        </w:rPr>
      </w:pPr>
    </w:p>
    <w:p w14:paraId="50B40C0E" w14:textId="77777777" w:rsidR="00F40C93" w:rsidRPr="00F40C93" w:rsidRDefault="00F40C93" w:rsidP="00D91B0C">
      <w:pPr>
        <w:widowControl/>
        <w:numPr>
          <w:ilvl w:val="0"/>
          <w:numId w:val="8"/>
        </w:numPr>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lastRenderedPageBreak/>
        <w:t>労基署は「36協定」の内容に助言と指導ができる</w:t>
      </w:r>
    </w:p>
    <w:p w14:paraId="263F5E70" w14:textId="77777777" w:rsidR="00F40C93" w:rsidRPr="00F40C93" w:rsidRDefault="00F40C93" w:rsidP="00F40C93">
      <w:pPr>
        <w:widowControl/>
        <w:rPr>
          <w:rFonts w:asciiTheme="majorHAnsi" w:eastAsiaTheme="majorHAnsi" w:hAnsiTheme="majorHAnsi" w:cs="ＭＳ 明朝"/>
          <w:color w:val="000000"/>
          <w:kern w:val="24"/>
          <w:szCs w:val="21"/>
        </w:rPr>
      </w:pPr>
    </w:p>
    <w:p w14:paraId="6816B0FF" w14:textId="77777777" w:rsidR="00F40C93" w:rsidRPr="00F40C93" w:rsidRDefault="00F40C93" w:rsidP="00D91B0C">
      <w:pPr>
        <w:widowControl/>
        <w:numPr>
          <w:ilvl w:val="0"/>
          <w:numId w:val="8"/>
        </w:numPr>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指導にあたっての健康留意</w:t>
      </w:r>
    </w:p>
    <w:p w14:paraId="49911D53" w14:textId="77777777" w:rsidR="00F40C93" w:rsidRPr="00F40C93" w:rsidRDefault="00F40C93" w:rsidP="00F40C93">
      <w:pPr>
        <w:widowControl/>
        <w:rPr>
          <w:rFonts w:asciiTheme="majorHAnsi" w:eastAsiaTheme="majorHAnsi" w:hAnsiTheme="majorHAnsi" w:cs="ＭＳ 明朝"/>
          <w:color w:val="000000"/>
          <w:kern w:val="24"/>
          <w:szCs w:val="21"/>
        </w:rPr>
      </w:pPr>
    </w:p>
    <w:p w14:paraId="5F1EC833" w14:textId="77777777" w:rsidR="00F40C93" w:rsidRPr="00F40C93" w:rsidRDefault="00F40C93" w:rsidP="00D91B0C">
      <w:pPr>
        <w:widowControl/>
        <w:numPr>
          <w:ilvl w:val="0"/>
          <w:numId w:val="8"/>
        </w:numPr>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研究開発業務の適用除外。</w:t>
      </w:r>
    </w:p>
    <w:p w14:paraId="0530C33C" w14:textId="6E56B502" w:rsidR="001A2437" w:rsidRDefault="001A2437" w:rsidP="001A2437">
      <w:pPr>
        <w:widowControl/>
        <w:rPr>
          <w:rFonts w:ascii="ＭＳ ゴシック" w:eastAsia="ＭＳ ゴシック" w:hAnsi="ＭＳ ゴシック" w:cs="ＭＳ 明朝"/>
          <w:color w:val="000000"/>
          <w:kern w:val="24"/>
          <w:szCs w:val="21"/>
          <w:shd w:val="pct15" w:color="auto" w:fill="FFFFFF"/>
        </w:rPr>
      </w:pPr>
    </w:p>
    <w:p w14:paraId="196F704C" w14:textId="77777777" w:rsidR="001A2437" w:rsidRPr="00A04A18" w:rsidRDefault="001A2437" w:rsidP="00DD72F6">
      <w:pPr>
        <w:widowControl/>
        <w:spacing w:line="300" w:lineRule="exact"/>
        <w:ind w:firstLineChars="600" w:firstLine="1080"/>
        <w:rPr>
          <w:rFonts w:asciiTheme="majorHAnsi" w:eastAsiaTheme="majorHAnsi" w:hAnsiTheme="majorHAnsi" w:cs="ＭＳ 明朝"/>
          <w:color w:val="000000"/>
          <w:kern w:val="24"/>
          <w:sz w:val="18"/>
          <w:szCs w:val="18"/>
        </w:rPr>
      </w:pPr>
      <w:r w:rsidRPr="00A04A18">
        <w:rPr>
          <w:rFonts w:ascii="ＭＳ ゴシック" w:eastAsia="ＭＳ ゴシック" w:hAnsi="ＭＳ ゴシック" w:cs="ＭＳ 明朝" w:hint="eastAsia"/>
          <w:color w:val="000000"/>
          <w:kern w:val="24"/>
          <w:sz w:val="18"/>
          <w:szCs w:val="18"/>
        </w:rPr>
        <w:t xml:space="preserve">あぁ、そうなんだ　</w:t>
      </w:r>
      <w:r w:rsidRPr="00A04A18">
        <w:rPr>
          <w:rFonts w:asciiTheme="majorHAnsi" w:eastAsiaTheme="majorHAnsi" w:hAnsiTheme="majorHAnsi" w:cs="ＭＳ 明朝" w:hint="eastAsia"/>
          <w:color w:val="000000"/>
          <w:kern w:val="24"/>
          <w:sz w:val="18"/>
          <w:szCs w:val="18"/>
        </w:rPr>
        <w:t>改定労基</w:t>
      </w:r>
    </w:p>
    <w:p w14:paraId="69FD7167" w14:textId="77777777" w:rsidR="00DD72F6" w:rsidRPr="00A04A18" w:rsidRDefault="001A2437" w:rsidP="00DD72F6">
      <w:pPr>
        <w:widowControl/>
        <w:spacing w:line="300" w:lineRule="exact"/>
        <w:ind w:firstLineChars="600" w:firstLine="1080"/>
        <w:rPr>
          <w:rFonts w:asciiTheme="majorHAnsi" w:eastAsiaTheme="majorHAnsi" w:hAnsiTheme="majorHAnsi" w:cs="ＭＳ 明朝"/>
          <w:color w:val="000000"/>
          <w:kern w:val="24"/>
          <w:sz w:val="18"/>
          <w:szCs w:val="18"/>
        </w:rPr>
      </w:pPr>
      <w:r w:rsidRPr="00A04A18">
        <w:rPr>
          <w:rFonts w:asciiTheme="majorHAnsi" w:eastAsiaTheme="majorHAnsi" w:hAnsiTheme="majorHAnsi" w:cs="ＭＳ 明朝" w:hint="eastAsia"/>
          <w:color w:val="000000"/>
          <w:kern w:val="24"/>
          <w:sz w:val="18"/>
          <w:szCs w:val="18"/>
        </w:rPr>
        <w:t>法（2019.4施行、中小企業は2020．</w:t>
      </w:r>
    </w:p>
    <w:p w14:paraId="52ED0E87" w14:textId="77777777" w:rsidR="00DD72F6" w:rsidRPr="00A04A18" w:rsidRDefault="001A2437" w:rsidP="00DD72F6">
      <w:pPr>
        <w:widowControl/>
        <w:spacing w:line="300" w:lineRule="exact"/>
        <w:ind w:firstLineChars="600" w:firstLine="1080"/>
        <w:rPr>
          <w:rFonts w:asciiTheme="majorHAnsi" w:eastAsiaTheme="majorHAnsi" w:hAnsiTheme="majorHAnsi" w:cs="ＭＳ 明朝"/>
          <w:color w:val="000000"/>
          <w:kern w:val="24"/>
          <w:sz w:val="18"/>
          <w:szCs w:val="18"/>
        </w:rPr>
      </w:pPr>
      <w:r w:rsidRPr="00A04A18">
        <w:rPr>
          <w:rFonts w:asciiTheme="majorHAnsi" w:eastAsiaTheme="majorHAnsi" w:hAnsiTheme="majorHAnsi" w:cs="ＭＳ 明朝" w:hint="eastAsia"/>
          <w:color w:val="000000"/>
          <w:kern w:val="24"/>
          <w:sz w:val="18"/>
          <w:szCs w:val="18"/>
        </w:rPr>
        <w:t>4施行）においては労働時間の上限規</w:t>
      </w:r>
    </w:p>
    <w:p w14:paraId="38475269" w14:textId="77777777" w:rsidR="00DD72F6" w:rsidRPr="00A04A18" w:rsidRDefault="001A2437" w:rsidP="00DD72F6">
      <w:pPr>
        <w:widowControl/>
        <w:spacing w:line="300" w:lineRule="exact"/>
        <w:ind w:firstLineChars="600" w:firstLine="1080"/>
        <w:rPr>
          <w:rFonts w:asciiTheme="majorHAnsi" w:eastAsiaTheme="majorHAnsi" w:hAnsiTheme="majorHAnsi" w:cs="ＭＳ 明朝"/>
          <w:color w:val="000000"/>
          <w:kern w:val="24"/>
          <w:sz w:val="18"/>
          <w:szCs w:val="18"/>
        </w:rPr>
      </w:pPr>
      <w:r w:rsidRPr="00A04A18">
        <w:rPr>
          <w:rFonts w:asciiTheme="majorHAnsi" w:eastAsiaTheme="majorHAnsi" w:hAnsiTheme="majorHAnsi" w:cs="ＭＳ 明朝" w:hint="eastAsia"/>
          <w:color w:val="000000"/>
          <w:kern w:val="24"/>
          <w:sz w:val="18"/>
          <w:szCs w:val="18"/>
        </w:rPr>
        <w:t>制が2項目にわたって</w:t>
      </w:r>
      <w:r w:rsidR="00DD72F6" w:rsidRPr="00A04A18">
        <w:rPr>
          <w:rFonts w:asciiTheme="majorHAnsi" w:eastAsiaTheme="majorHAnsi" w:hAnsiTheme="majorHAnsi" w:cs="ＭＳ 明朝" w:hint="eastAsia"/>
          <w:color w:val="000000"/>
          <w:kern w:val="24"/>
          <w:sz w:val="18"/>
          <w:szCs w:val="18"/>
        </w:rPr>
        <w:t>法定され、</w:t>
      </w:r>
      <w:r w:rsidRPr="00A04A18">
        <w:rPr>
          <w:rFonts w:asciiTheme="majorHAnsi" w:eastAsiaTheme="majorHAnsi" w:hAnsiTheme="majorHAnsi" w:cs="ＭＳ 明朝" w:hint="eastAsia"/>
          <w:color w:val="000000"/>
          <w:kern w:val="24"/>
          <w:sz w:val="18"/>
          <w:szCs w:val="18"/>
        </w:rPr>
        <w:t>併</w:t>
      </w:r>
    </w:p>
    <w:p w14:paraId="50DEC37B" w14:textId="7002D8E2" w:rsidR="001A2437" w:rsidRPr="00A04A18" w:rsidRDefault="001A2437" w:rsidP="00DD72F6">
      <w:pPr>
        <w:widowControl/>
        <w:spacing w:line="300" w:lineRule="exact"/>
        <w:ind w:firstLineChars="600" w:firstLine="1080"/>
        <w:rPr>
          <w:rFonts w:asciiTheme="majorHAnsi" w:eastAsiaTheme="majorHAnsi" w:hAnsiTheme="majorHAnsi" w:cs="ＭＳ 明朝"/>
          <w:color w:val="000000"/>
          <w:kern w:val="24"/>
          <w:sz w:val="18"/>
          <w:szCs w:val="18"/>
        </w:rPr>
      </w:pPr>
      <w:r w:rsidRPr="00A04A18">
        <w:rPr>
          <w:rFonts w:asciiTheme="majorHAnsi" w:eastAsiaTheme="majorHAnsi" w:hAnsiTheme="majorHAnsi" w:cs="ＭＳ 明朝" w:hint="eastAsia"/>
          <w:color w:val="000000"/>
          <w:kern w:val="24"/>
          <w:sz w:val="18"/>
          <w:szCs w:val="18"/>
        </w:rPr>
        <w:t>存する。</w:t>
      </w:r>
    </w:p>
    <w:p w14:paraId="78AC7F53" w14:textId="77777777" w:rsidR="00DD72F6" w:rsidRPr="00A04A18" w:rsidRDefault="00DD72F6" w:rsidP="001A2437">
      <w:pPr>
        <w:widowControl/>
        <w:rPr>
          <w:rFonts w:ascii="ＭＳ ゴシック" w:eastAsia="ＭＳ ゴシック" w:hAnsi="ＭＳ ゴシック" w:cs="ＭＳ 明朝"/>
          <w:color w:val="000000"/>
          <w:kern w:val="24"/>
          <w:sz w:val="18"/>
          <w:szCs w:val="18"/>
        </w:rPr>
      </w:pPr>
      <w:r w:rsidRPr="00A04A18">
        <w:rPr>
          <w:rFonts w:ascii="ＭＳ ゴシック" w:eastAsia="ＭＳ ゴシック" w:hAnsi="ＭＳ ゴシック" w:cs="ＭＳ 明朝" w:hint="eastAsia"/>
          <w:color w:val="000000"/>
          <w:kern w:val="24"/>
          <w:sz w:val="18"/>
          <w:szCs w:val="18"/>
        </w:rPr>
        <w:t xml:space="preserve">　　　　　</w:t>
      </w:r>
    </w:p>
    <w:p w14:paraId="0BF80A43" w14:textId="460A2D59" w:rsidR="001A2437" w:rsidRPr="00A04A18" w:rsidRDefault="00DD72F6" w:rsidP="00DD72F6">
      <w:pPr>
        <w:widowControl/>
        <w:ind w:firstLineChars="600" w:firstLine="1080"/>
        <w:rPr>
          <w:rFonts w:ascii="ＭＳ ゴシック" w:eastAsia="ＭＳ ゴシック" w:hAnsi="ＭＳ ゴシック" w:cs="ＭＳ 明朝"/>
          <w:color w:val="000000"/>
          <w:kern w:val="24"/>
          <w:sz w:val="18"/>
          <w:szCs w:val="18"/>
        </w:rPr>
      </w:pPr>
      <w:r w:rsidRPr="00A04A18">
        <w:rPr>
          <w:rFonts w:ascii="ＭＳ ゴシック" w:eastAsia="ＭＳ ゴシック" w:hAnsi="ＭＳ ゴシック" w:cs="ＭＳ 明朝" w:hint="eastAsia"/>
          <w:color w:val="000000"/>
          <w:kern w:val="24"/>
          <w:sz w:val="18"/>
          <w:szCs w:val="18"/>
        </w:rPr>
        <w:t>原則規制　第32条</w:t>
      </w:r>
    </w:p>
    <w:p w14:paraId="776A3BA7" w14:textId="77777777" w:rsidR="00DD72F6" w:rsidRPr="00A04A18" w:rsidRDefault="00DD72F6" w:rsidP="00DD72F6">
      <w:pPr>
        <w:widowControl/>
        <w:ind w:firstLineChars="600" w:firstLine="1080"/>
        <w:rPr>
          <w:rFonts w:ascii="ＭＳ ゴシック" w:eastAsia="ＭＳ ゴシック" w:hAnsi="ＭＳ ゴシック" w:cs="ＭＳ 明朝"/>
          <w:color w:val="000000"/>
          <w:kern w:val="24"/>
          <w:sz w:val="18"/>
          <w:szCs w:val="18"/>
        </w:rPr>
      </w:pPr>
      <w:r w:rsidRPr="00A04A18">
        <w:rPr>
          <w:rFonts w:asciiTheme="majorHAnsi" w:eastAsiaTheme="majorHAnsi" w:hAnsiTheme="majorHAnsi" w:cs="ＭＳ 明朝" w:hint="eastAsia"/>
          <w:color w:val="000000"/>
          <w:kern w:val="24"/>
          <w:sz w:val="18"/>
          <w:szCs w:val="18"/>
        </w:rPr>
        <w:t>週40時間　第32条１項</w:t>
      </w:r>
    </w:p>
    <w:p w14:paraId="417F65B0" w14:textId="0C9D99CD" w:rsidR="00DD72F6" w:rsidRPr="00A04A18" w:rsidRDefault="00DD72F6" w:rsidP="00DD72F6">
      <w:pPr>
        <w:widowControl/>
        <w:ind w:firstLineChars="600" w:firstLine="1080"/>
        <w:rPr>
          <w:rFonts w:asciiTheme="majorHAnsi" w:eastAsiaTheme="majorHAnsi" w:hAnsiTheme="majorHAnsi" w:cs="ＭＳ 明朝"/>
          <w:color w:val="000000"/>
          <w:kern w:val="24"/>
          <w:sz w:val="18"/>
          <w:szCs w:val="18"/>
        </w:rPr>
      </w:pPr>
      <w:r w:rsidRPr="00A04A18">
        <w:rPr>
          <w:rFonts w:asciiTheme="majorHAnsi" w:eastAsiaTheme="majorHAnsi" w:hAnsiTheme="majorHAnsi" w:cs="ＭＳ 明朝" w:hint="eastAsia"/>
          <w:color w:val="000000"/>
          <w:kern w:val="24"/>
          <w:sz w:val="18"/>
          <w:szCs w:val="18"/>
        </w:rPr>
        <w:t>1日8時間　第32条2項</w:t>
      </w:r>
    </w:p>
    <w:p w14:paraId="152210B0" w14:textId="233146CF" w:rsidR="00DD72F6" w:rsidRPr="00A04A18" w:rsidRDefault="00DD72F6" w:rsidP="00DD72F6">
      <w:pPr>
        <w:widowControl/>
        <w:rPr>
          <w:rFonts w:ascii="ＭＳ ゴシック" w:eastAsia="ＭＳ ゴシック" w:hAnsi="ＭＳ ゴシック" w:cs="ＭＳ 明朝"/>
          <w:color w:val="000000"/>
          <w:kern w:val="24"/>
          <w:sz w:val="18"/>
          <w:szCs w:val="18"/>
        </w:rPr>
      </w:pPr>
      <w:r w:rsidRPr="00A04A18">
        <w:rPr>
          <w:rFonts w:asciiTheme="majorHAnsi" w:eastAsiaTheme="majorHAnsi" w:hAnsiTheme="majorHAnsi" w:cs="ＭＳ 明朝" w:hint="eastAsia"/>
          <w:color w:val="000000"/>
          <w:kern w:val="24"/>
          <w:sz w:val="18"/>
          <w:szCs w:val="18"/>
        </w:rPr>
        <w:t xml:space="preserve">　　　　　　</w:t>
      </w:r>
      <w:r w:rsidRPr="00A04A18">
        <w:rPr>
          <w:rFonts w:ascii="ＭＳ ゴシック" w:eastAsia="ＭＳ ゴシック" w:hAnsi="ＭＳ ゴシック" w:cs="ＭＳ 明朝" w:hint="eastAsia"/>
          <w:color w:val="000000"/>
          <w:kern w:val="24"/>
          <w:sz w:val="18"/>
          <w:szCs w:val="18"/>
        </w:rPr>
        <w:t>限度規制　第32条4項</w:t>
      </w:r>
    </w:p>
    <w:p w14:paraId="6BEF2B6F" w14:textId="77777777" w:rsidR="00DD72F6" w:rsidRPr="00A04A18" w:rsidRDefault="00DD72F6" w:rsidP="00DD72F6">
      <w:pPr>
        <w:widowControl/>
        <w:ind w:firstLineChars="600" w:firstLine="1080"/>
        <w:rPr>
          <w:rFonts w:asciiTheme="majorHAnsi" w:eastAsiaTheme="majorHAnsi" w:hAnsiTheme="majorHAnsi" w:cs="ＭＳ 明朝"/>
          <w:color w:val="000000"/>
          <w:kern w:val="24"/>
          <w:sz w:val="18"/>
          <w:szCs w:val="18"/>
        </w:rPr>
      </w:pPr>
      <w:r w:rsidRPr="00A04A18">
        <w:rPr>
          <w:rFonts w:asciiTheme="majorHAnsi" w:eastAsiaTheme="majorHAnsi" w:hAnsiTheme="majorHAnsi" w:cs="ＭＳ 明朝" w:hint="eastAsia"/>
          <w:color w:val="000000"/>
          <w:kern w:val="24"/>
          <w:sz w:val="18"/>
          <w:szCs w:val="18"/>
        </w:rPr>
        <w:t>月45時間</w:t>
      </w:r>
    </w:p>
    <w:p w14:paraId="5162243B" w14:textId="5F87EF9E" w:rsidR="00DD72F6" w:rsidRPr="00A04A18" w:rsidRDefault="00DD72F6" w:rsidP="00DD72F6">
      <w:pPr>
        <w:widowControl/>
        <w:ind w:firstLineChars="600" w:firstLine="1080"/>
        <w:rPr>
          <w:rFonts w:asciiTheme="majorHAnsi" w:eastAsiaTheme="majorHAnsi" w:hAnsiTheme="majorHAnsi" w:cs="ＭＳ 明朝"/>
          <w:color w:val="000000"/>
          <w:kern w:val="24"/>
          <w:sz w:val="18"/>
          <w:szCs w:val="18"/>
        </w:rPr>
      </w:pPr>
      <w:r w:rsidRPr="00A04A18">
        <w:rPr>
          <w:rFonts w:asciiTheme="majorHAnsi" w:eastAsiaTheme="majorHAnsi" w:hAnsiTheme="majorHAnsi" w:cs="ＭＳ 明朝" w:hint="eastAsia"/>
          <w:color w:val="000000"/>
          <w:kern w:val="24"/>
          <w:sz w:val="18"/>
          <w:szCs w:val="18"/>
        </w:rPr>
        <w:t>年360日</w:t>
      </w:r>
    </w:p>
    <w:p w14:paraId="7D007BF4" w14:textId="347643AC" w:rsidR="00DD72F6" w:rsidRPr="00A04A18" w:rsidRDefault="00DD72F6" w:rsidP="00DD72F6">
      <w:pPr>
        <w:widowControl/>
        <w:rPr>
          <w:rFonts w:ascii="ＭＳ ゴシック" w:eastAsia="ＭＳ ゴシック" w:hAnsi="ＭＳ ゴシック" w:cs="ＭＳ 明朝"/>
          <w:color w:val="000000"/>
          <w:kern w:val="24"/>
          <w:sz w:val="18"/>
          <w:szCs w:val="18"/>
        </w:rPr>
      </w:pPr>
      <w:r w:rsidRPr="00A04A18">
        <w:rPr>
          <w:rFonts w:asciiTheme="majorHAnsi" w:eastAsiaTheme="majorHAnsi" w:hAnsiTheme="majorHAnsi" w:cs="ＭＳ 明朝" w:hint="eastAsia"/>
          <w:color w:val="000000"/>
          <w:kern w:val="24"/>
          <w:sz w:val="18"/>
          <w:szCs w:val="18"/>
        </w:rPr>
        <w:t xml:space="preserve">　　　　　　</w:t>
      </w:r>
      <w:r w:rsidRPr="00A04A18">
        <w:rPr>
          <w:rFonts w:ascii="ＭＳ ゴシック" w:eastAsia="ＭＳ ゴシック" w:hAnsi="ＭＳ ゴシック" w:cs="ＭＳ 明朝" w:hint="eastAsia"/>
          <w:color w:val="000000"/>
          <w:kern w:val="24"/>
          <w:sz w:val="18"/>
          <w:szCs w:val="18"/>
        </w:rPr>
        <w:t>特例規制　第32条5項</w:t>
      </w:r>
    </w:p>
    <w:p w14:paraId="49B585E9" w14:textId="77777777" w:rsidR="00DD72F6" w:rsidRPr="00A04A18" w:rsidRDefault="00DD72F6" w:rsidP="00DD72F6">
      <w:pPr>
        <w:widowControl/>
        <w:ind w:firstLineChars="600" w:firstLine="1080"/>
        <w:rPr>
          <w:rFonts w:asciiTheme="majorHAnsi" w:eastAsiaTheme="majorHAnsi" w:hAnsiTheme="majorHAnsi" w:cs="ＭＳ 明朝"/>
          <w:color w:val="000000"/>
          <w:kern w:val="24"/>
          <w:sz w:val="18"/>
          <w:szCs w:val="18"/>
        </w:rPr>
      </w:pPr>
      <w:r w:rsidRPr="00A04A18">
        <w:rPr>
          <w:rFonts w:asciiTheme="majorHAnsi" w:eastAsiaTheme="majorHAnsi" w:hAnsiTheme="majorHAnsi" w:cs="ＭＳ 明朝" w:hint="eastAsia"/>
          <w:color w:val="000000"/>
          <w:kern w:val="24"/>
          <w:sz w:val="18"/>
          <w:szCs w:val="18"/>
        </w:rPr>
        <w:t>月100時間未満</w:t>
      </w:r>
    </w:p>
    <w:p w14:paraId="63CB176E" w14:textId="1D61BDA8" w:rsidR="00DD72F6" w:rsidRPr="00A04A18" w:rsidRDefault="00DD72F6" w:rsidP="00DD72F6">
      <w:pPr>
        <w:widowControl/>
        <w:ind w:firstLineChars="600" w:firstLine="1080"/>
        <w:rPr>
          <w:rFonts w:asciiTheme="majorHAnsi" w:eastAsiaTheme="majorHAnsi" w:hAnsiTheme="majorHAnsi" w:cs="ＭＳ 明朝"/>
          <w:color w:val="000000"/>
          <w:kern w:val="24"/>
          <w:sz w:val="18"/>
          <w:szCs w:val="18"/>
        </w:rPr>
      </w:pPr>
      <w:r w:rsidRPr="00A04A18">
        <w:rPr>
          <w:rFonts w:asciiTheme="majorHAnsi" w:eastAsiaTheme="majorHAnsi" w:hAnsiTheme="majorHAnsi" w:cs="ＭＳ 明朝" w:hint="eastAsia"/>
          <w:color w:val="000000"/>
          <w:kern w:val="24"/>
          <w:sz w:val="18"/>
          <w:szCs w:val="18"/>
        </w:rPr>
        <w:t>（複数月平均80時間）</w:t>
      </w:r>
    </w:p>
    <w:p w14:paraId="79C3C069" w14:textId="7E856192" w:rsidR="00DD72F6" w:rsidRPr="00A04A18" w:rsidRDefault="00DD72F6" w:rsidP="00DD72F6">
      <w:pPr>
        <w:widowControl/>
        <w:ind w:firstLineChars="600" w:firstLine="1080"/>
        <w:rPr>
          <w:rFonts w:asciiTheme="majorHAnsi" w:eastAsiaTheme="majorHAnsi" w:hAnsiTheme="majorHAnsi" w:cs="ＭＳ 明朝"/>
          <w:color w:val="000000"/>
          <w:kern w:val="24"/>
          <w:sz w:val="18"/>
          <w:szCs w:val="18"/>
        </w:rPr>
      </w:pPr>
      <w:r w:rsidRPr="00A04A18">
        <w:rPr>
          <w:rFonts w:asciiTheme="majorHAnsi" w:eastAsiaTheme="majorHAnsi" w:hAnsiTheme="majorHAnsi" w:cs="ＭＳ 明朝" w:hint="eastAsia"/>
          <w:color w:val="000000"/>
          <w:kern w:val="24"/>
          <w:sz w:val="18"/>
          <w:szCs w:val="18"/>
        </w:rPr>
        <w:t>年720時間</w:t>
      </w:r>
    </w:p>
    <w:p w14:paraId="5DFD1B18" w14:textId="77777777" w:rsidR="001802EC" w:rsidRPr="00F40C93" w:rsidRDefault="001802EC" w:rsidP="00DD72F6">
      <w:pPr>
        <w:widowControl/>
        <w:ind w:firstLineChars="600" w:firstLine="1260"/>
        <w:rPr>
          <w:rFonts w:asciiTheme="majorHAnsi" w:eastAsiaTheme="majorHAnsi" w:hAnsiTheme="majorHAnsi" w:cs="ＭＳ 明朝"/>
          <w:color w:val="000000"/>
          <w:kern w:val="24"/>
          <w:szCs w:val="21"/>
        </w:rPr>
      </w:pPr>
    </w:p>
    <w:p w14:paraId="3C165CCE" w14:textId="520547B3" w:rsidR="001A2437" w:rsidRDefault="001802EC" w:rsidP="001A2437">
      <w:pPr>
        <w:widowControl/>
        <w:rPr>
          <w:rFonts w:ascii="ＭＳ ゴシック" w:eastAsia="ＭＳ ゴシック" w:hAnsi="ＭＳ ゴシック" w:cs="ＭＳ 明朝"/>
          <w:color w:val="000000"/>
          <w:kern w:val="24"/>
          <w:szCs w:val="21"/>
        </w:rPr>
      </w:pPr>
      <w:r w:rsidRPr="003D5B73">
        <w:rPr>
          <w:rFonts w:ascii="ＭＳ ゴシック" w:eastAsia="ＭＳ ゴシック" w:hAnsi="ＭＳ ゴシック" w:cs="ＭＳ 明朝" w:hint="eastAsia"/>
          <w:color w:val="000000"/>
          <w:kern w:val="24"/>
          <w:szCs w:val="21"/>
        </w:rPr>
        <w:t>〔労基法改定にともなう</w:t>
      </w:r>
      <w:r w:rsidR="001A2437" w:rsidRPr="00A7679E">
        <w:rPr>
          <w:rFonts w:ascii="ＭＳ ゴシック" w:eastAsia="ＭＳ ゴシック" w:hAnsi="ＭＳ ゴシック" w:cs="ＭＳ 明朝" w:hint="eastAsia"/>
          <w:color w:val="000000"/>
          <w:kern w:val="24"/>
          <w:szCs w:val="21"/>
        </w:rPr>
        <w:t>チェック事項〕</w:t>
      </w:r>
    </w:p>
    <w:p w14:paraId="2F9C9205" w14:textId="249A8430" w:rsidR="001802EC" w:rsidRDefault="001802EC" w:rsidP="001A2437">
      <w:pPr>
        <w:widowControl/>
        <w:rPr>
          <w:rFonts w:ascii="ＭＳ ゴシック" w:eastAsia="ＭＳ ゴシック" w:hAnsi="ＭＳ ゴシック" w:cs="ＭＳ 明朝"/>
          <w:color w:val="000000"/>
          <w:kern w:val="24"/>
          <w:szCs w:val="21"/>
        </w:rPr>
      </w:pPr>
    </w:p>
    <w:p w14:paraId="6931733D" w14:textId="1839C2D3" w:rsidR="003D5B73" w:rsidRDefault="001802EC" w:rsidP="003D5B73">
      <w:pPr>
        <w:widowControl/>
        <w:ind w:firstLineChars="100" w:firstLine="210"/>
        <w:rPr>
          <w:rFonts w:asciiTheme="majorHAnsi" w:eastAsiaTheme="majorHAnsi" w:hAnsiTheme="majorHAnsi" w:cs="ＭＳ 明朝"/>
          <w:color w:val="000000"/>
          <w:kern w:val="24"/>
          <w:szCs w:val="21"/>
        </w:rPr>
      </w:pPr>
      <w:r w:rsidRPr="00E809CD">
        <w:rPr>
          <w:rFonts w:asciiTheme="majorHAnsi" w:eastAsiaTheme="majorHAnsi" w:hAnsiTheme="majorHAnsi" w:cs="ＭＳ 明朝" w:hint="eastAsia"/>
          <w:color w:val="000000"/>
          <w:kern w:val="24"/>
          <w:szCs w:val="21"/>
        </w:rPr>
        <w:t>今回の労基法改定では参議院では異例に長文の「付帯決議」が行われ</w:t>
      </w:r>
      <w:r w:rsidR="00E809CD" w:rsidRPr="00E809CD">
        <w:rPr>
          <w:rFonts w:asciiTheme="majorHAnsi" w:eastAsiaTheme="majorHAnsi" w:hAnsiTheme="majorHAnsi" w:cs="ＭＳ 明朝" w:hint="eastAsia"/>
          <w:color w:val="000000"/>
          <w:kern w:val="24"/>
          <w:szCs w:val="21"/>
        </w:rPr>
        <w:t>、</w:t>
      </w:r>
      <w:r w:rsidR="00A04A18">
        <w:rPr>
          <w:rFonts w:asciiTheme="majorHAnsi" w:eastAsiaTheme="majorHAnsi" w:hAnsiTheme="majorHAnsi" w:cs="ＭＳ 明朝" w:hint="eastAsia"/>
          <w:color w:val="000000"/>
          <w:kern w:val="24"/>
          <w:szCs w:val="21"/>
        </w:rPr>
        <w:t>それにもとづく</w:t>
      </w:r>
      <w:r w:rsidR="00E809CD" w:rsidRPr="00E809CD">
        <w:rPr>
          <w:rFonts w:asciiTheme="majorHAnsi" w:eastAsiaTheme="majorHAnsi" w:hAnsiTheme="majorHAnsi" w:cs="ＭＳ 明朝" w:hint="eastAsia"/>
          <w:color w:val="000000"/>
          <w:kern w:val="24"/>
          <w:szCs w:val="21"/>
        </w:rPr>
        <w:t>行政指導が行われている。</w:t>
      </w:r>
      <w:r w:rsidRPr="00E809CD">
        <w:rPr>
          <w:rFonts w:asciiTheme="majorHAnsi" w:eastAsiaTheme="majorHAnsi" w:hAnsiTheme="majorHAnsi" w:cs="ＭＳ 明朝" w:hint="eastAsia"/>
          <w:color w:val="000000"/>
          <w:kern w:val="24"/>
          <w:szCs w:val="21"/>
        </w:rPr>
        <w:t>労使交渉と規制当局への</w:t>
      </w:r>
      <w:r w:rsidR="00E809CD" w:rsidRPr="00E809CD">
        <w:rPr>
          <w:rFonts w:asciiTheme="majorHAnsi" w:eastAsiaTheme="majorHAnsi" w:hAnsiTheme="majorHAnsi" w:cs="ＭＳ 明朝" w:hint="eastAsia"/>
          <w:color w:val="000000"/>
          <w:kern w:val="24"/>
          <w:szCs w:val="21"/>
        </w:rPr>
        <w:t>要請</w:t>
      </w:r>
      <w:r w:rsidR="00A04A18">
        <w:rPr>
          <w:rFonts w:asciiTheme="majorHAnsi" w:eastAsiaTheme="majorHAnsi" w:hAnsiTheme="majorHAnsi" w:cs="ＭＳ 明朝" w:hint="eastAsia"/>
          <w:color w:val="000000"/>
          <w:kern w:val="24"/>
          <w:szCs w:val="21"/>
        </w:rPr>
        <w:t>ポイント</w:t>
      </w:r>
      <w:r w:rsidR="00E809CD" w:rsidRPr="00E809CD">
        <w:rPr>
          <w:rFonts w:asciiTheme="majorHAnsi" w:eastAsiaTheme="majorHAnsi" w:hAnsiTheme="majorHAnsi" w:cs="ＭＳ 明朝" w:hint="eastAsia"/>
          <w:color w:val="000000"/>
          <w:kern w:val="24"/>
          <w:szCs w:val="21"/>
        </w:rPr>
        <w:t>である。</w:t>
      </w:r>
    </w:p>
    <w:p w14:paraId="1E192FEC" w14:textId="69315907" w:rsidR="003D5B73" w:rsidRDefault="00592CCB" w:rsidP="003D5B73">
      <w:pPr>
        <w:widowControl/>
        <w:rPr>
          <w:rFonts w:asciiTheme="majorHAnsi" w:eastAsiaTheme="majorHAnsi" w:hAnsiTheme="majorHAnsi" w:cs="ＭＳ 明朝"/>
          <w:color w:val="000000"/>
          <w:kern w:val="24"/>
          <w:szCs w:val="21"/>
        </w:rPr>
      </w:pPr>
      <w:hyperlink r:id="rId34" w:history="1">
        <w:r w:rsidR="003D5B73" w:rsidRPr="00556DFB">
          <w:rPr>
            <w:rStyle w:val="af0"/>
            <w:rFonts w:asciiTheme="majorHAnsi" w:eastAsiaTheme="majorHAnsi" w:hAnsiTheme="majorHAnsi" w:cs="ＭＳ 明朝"/>
            <w:kern w:val="24"/>
            <w:szCs w:val="21"/>
          </w:rPr>
          <w:t>https://www.sangiin.go.jp/japanese/gianjoho/ketsugi/196/f069_062801.pdf</w:t>
        </w:r>
      </w:hyperlink>
    </w:p>
    <w:p w14:paraId="4A0D228E" w14:textId="77777777" w:rsidR="003D5B73" w:rsidRPr="003D5B73" w:rsidRDefault="003D5B73" w:rsidP="003D5B73">
      <w:pPr>
        <w:widowControl/>
        <w:ind w:firstLineChars="100" w:firstLine="210"/>
        <w:rPr>
          <w:rFonts w:asciiTheme="majorHAnsi" w:eastAsiaTheme="majorHAnsi" w:hAnsiTheme="majorHAnsi" w:cs="ＭＳ 明朝"/>
          <w:color w:val="000000"/>
          <w:kern w:val="24"/>
          <w:szCs w:val="21"/>
        </w:rPr>
      </w:pPr>
    </w:p>
    <w:p w14:paraId="420B6B3E" w14:textId="29B6E9BB" w:rsidR="00422232" w:rsidRPr="00E809CD" w:rsidRDefault="00422232" w:rsidP="003D5B73">
      <w:pPr>
        <w:widowControl/>
        <w:ind w:firstLineChars="100" w:firstLine="210"/>
        <w:rPr>
          <w:rFonts w:asciiTheme="majorHAnsi" w:eastAsiaTheme="majorHAnsi" w:hAnsiTheme="majorHAnsi"/>
        </w:rPr>
      </w:pPr>
      <w:r w:rsidRPr="00E809CD">
        <w:rPr>
          <w:rFonts w:ascii="ＭＳ 明朝" w:eastAsia="ＭＳ 明朝" w:hAnsi="ＭＳ 明朝" w:cs="ＭＳ 明朝" w:hint="eastAsia"/>
        </w:rPr>
        <w:t>❐</w:t>
      </w:r>
      <w:r w:rsidR="00A7679E" w:rsidRPr="00E809CD">
        <w:rPr>
          <w:rFonts w:asciiTheme="majorHAnsi" w:eastAsiaTheme="majorHAnsi" w:hAnsiTheme="majorHAnsi"/>
        </w:rPr>
        <w:t>時間外労働の原則的上限は月</w:t>
      </w:r>
      <w:r w:rsidRPr="00E809CD">
        <w:rPr>
          <w:rFonts w:asciiTheme="majorHAnsi" w:eastAsiaTheme="majorHAnsi" w:hAnsiTheme="majorHAnsi" w:hint="eastAsia"/>
        </w:rPr>
        <w:t>45</w:t>
      </w:r>
      <w:r w:rsidR="00A7679E" w:rsidRPr="00E809CD">
        <w:rPr>
          <w:rFonts w:asciiTheme="majorHAnsi" w:eastAsiaTheme="majorHAnsi" w:hAnsiTheme="majorHAnsi"/>
        </w:rPr>
        <w:t>時間、年</w:t>
      </w:r>
      <w:r w:rsidRPr="00E809CD">
        <w:rPr>
          <w:rFonts w:asciiTheme="majorHAnsi" w:eastAsiaTheme="majorHAnsi" w:hAnsiTheme="majorHAnsi" w:hint="eastAsia"/>
        </w:rPr>
        <w:t>360</w:t>
      </w:r>
      <w:r w:rsidR="00A7679E" w:rsidRPr="00E809CD">
        <w:rPr>
          <w:rFonts w:asciiTheme="majorHAnsi" w:eastAsiaTheme="majorHAnsi" w:hAnsiTheme="majorHAnsi"/>
        </w:rPr>
        <w:t>時間であり、労使は</w:t>
      </w:r>
      <w:r w:rsidRPr="00E809CD">
        <w:rPr>
          <w:rFonts w:asciiTheme="majorHAnsi" w:eastAsiaTheme="majorHAnsi" w:hAnsiTheme="majorHAnsi" w:hint="eastAsia"/>
        </w:rPr>
        <w:t>36</w:t>
      </w:r>
      <w:r w:rsidR="00A7679E" w:rsidRPr="00E809CD">
        <w:rPr>
          <w:rFonts w:asciiTheme="majorHAnsi" w:eastAsiaTheme="majorHAnsi" w:hAnsiTheme="majorHAnsi"/>
        </w:rPr>
        <w:t>協定を締結するに際し</w:t>
      </w:r>
      <w:r w:rsidR="00A04A18">
        <w:rPr>
          <w:rFonts w:asciiTheme="majorHAnsi" w:eastAsiaTheme="majorHAnsi" w:hAnsiTheme="majorHAnsi" w:hint="eastAsia"/>
        </w:rPr>
        <w:t>、</w:t>
      </w:r>
      <w:r w:rsidR="00A7679E" w:rsidRPr="00E809CD">
        <w:rPr>
          <w:rFonts w:asciiTheme="majorHAnsi" w:eastAsiaTheme="majorHAnsi" w:hAnsiTheme="majorHAnsi"/>
        </w:rPr>
        <w:t>全ての事業場がまずはその原則</w:t>
      </w:r>
      <w:r w:rsidR="00A7679E" w:rsidRPr="00E809CD">
        <w:rPr>
          <w:rFonts w:asciiTheme="majorHAnsi" w:eastAsiaTheme="majorHAnsi" w:hAnsiTheme="majorHAnsi"/>
        </w:rPr>
        <w:t>水準内に収める努力をすべきである</w:t>
      </w:r>
      <w:r w:rsidRPr="00E809CD">
        <w:rPr>
          <w:rFonts w:asciiTheme="majorHAnsi" w:eastAsiaTheme="majorHAnsi" w:hAnsiTheme="majorHAnsi" w:hint="eastAsia"/>
        </w:rPr>
        <w:t>。</w:t>
      </w:r>
      <w:r w:rsidR="00A7679E" w:rsidRPr="00E809CD">
        <w:rPr>
          <w:rFonts w:asciiTheme="majorHAnsi" w:eastAsiaTheme="majorHAnsi" w:hAnsiTheme="majorHAnsi"/>
        </w:rPr>
        <w:t>休日労働は最小限に抑制すべき</w:t>
      </w:r>
      <w:r w:rsidR="00A04A18">
        <w:rPr>
          <w:rFonts w:asciiTheme="majorHAnsi" w:eastAsiaTheme="majorHAnsi" w:hAnsiTheme="majorHAnsi" w:hint="eastAsia"/>
        </w:rPr>
        <w:t>である</w:t>
      </w:r>
      <w:r w:rsidRPr="00E809CD">
        <w:rPr>
          <w:rFonts w:asciiTheme="majorHAnsi" w:eastAsiaTheme="majorHAnsi" w:hAnsiTheme="majorHAnsi" w:hint="eastAsia"/>
        </w:rPr>
        <w:t>。</w:t>
      </w:r>
    </w:p>
    <w:p w14:paraId="4B175078" w14:textId="748685D4" w:rsidR="001802EC" w:rsidRPr="00E809CD" w:rsidRDefault="00422232" w:rsidP="00422232">
      <w:pPr>
        <w:widowControl/>
        <w:ind w:firstLineChars="100" w:firstLine="210"/>
        <w:rPr>
          <w:rFonts w:asciiTheme="majorHAnsi" w:eastAsiaTheme="majorHAnsi" w:hAnsiTheme="majorHAnsi"/>
        </w:rPr>
      </w:pPr>
      <w:r w:rsidRPr="00E809CD">
        <w:rPr>
          <w:rFonts w:asciiTheme="majorHAnsi" w:eastAsiaTheme="majorHAnsi" w:hAnsiTheme="majorHAnsi" w:hint="eastAsia"/>
        </w:rPr>
        <w:t>政府（労基署長）は</w:t>
      </w:r>
      <w:r w:rsidR="00A7679E" w:rsidRPr="00E809CD">
        <w:rPr>
          <w:rFonts w:asciiTheme="majorHAnsi" w:eastAsiaTheme="majorHAnsi" w:hAnsiTheme="majorHAnsi"/>
        </w:rPr>
        <w:t>労使に周知徹底を図</w:t>
      </w:r>
      <w:r w:rsidRPr="00E809CD">
        <w:rPr>
          <w:rFonts w:asciiTheme="majorHAnsi" w:eastAsiaTheme="majorHAnsi" w:hAnsiTheme="majorHAnsi" w:hint="eastAsia"/>
        </w:rPr>
        <w:t>り、</w:t>
      </w:r>
      <w:r w:rsidRPr="00E809CD">
        <w:rPr>
          <w:rFonts w:asciiTheme="majorHAnsi" w:eastAsiaTheme="majorHAnsi" w:hAnsiTheme="majorHAnsi"/>
        </w:rPr>
        <w:t>適切に支援すること。</w:t>
      </w:r>
    </w:p>
    <w:p w14:paraId="1A48C3A6" w14:textId="77777777" w:rsidR="00422232" w:rsidRPr="00E809CD" w:rsidRDefault="00422232" w:rsidP="00422232">
      <w:pPr>
        <w:widowControl/>
        <w:ind w:firstLineChars="100" w:firstLine="210"/>
        <w:rPr>
          <w:rFonts w:asciiTheme="majorHAnsi" w:eastAsiaTheme="majorHAnsi" w:hAnsiTheme="majorHAnsi"/>
        </w:rPr>
      </w:pPr>
    </w:p>
    <w:p w14:paraId="62E2754A" w14:textId="6368C37E" w:rsidR="001802EC" w:rsidRPr="00E809CD" w:rsidRDefault="00422232" w:rsidP="00A04A18">
      <w:pPr>
        <w:widowControl/>
        <w:rPr>
          <w:rFonts w:asciiTheme="majorHAnsi" w:eastAsiaTheme="majorHAnsi" w:hAnsiTheme="majorHAnsi"/>
        </w:rPr>
      </w:pPr>
      <w:r w:rsidRPr="00E809CD">
        <w:rPr>
          <w:rFonts w:ascii="ＭＳ 明朝" w:eastAsia="ＭＳ 明朝" w:hAnsi="ＭＳ 明朝" w:cs="ＭＳ 明朝" w:hint="eastAsia"/>
        </w:rPr>
        <w:t>❐</w:t>
      </w:r>
      <w:r w:rsidR="00A7679E" w:rsidRPr="00E809CD">
        <w:rPr>
          <w:rFonts w:asciiTheme="majorHAnsi" w:eastAsiaTheme="majorHAnsi" w:hAnsiTheme="majorHAnsi"/>
        </w:rPr>
        <w:t>年</w:t>
      </w:r>
      <w:r w:rsidRPr="00E809CD">
        <w:rPr>
          <w:rFonts w:asciiTheme="majorHAnsi" w:eastAsiaTheme="majorHAnsi" w:hAnsiTheme="majorHAnsi" w:hint="eastAsia"/>
        </w:rPr>
        <w:t>720</w:t>
      </w:r>
      <w:r w:rsidR="00A7679E" w:rsidRPr="00E809CD">
        <w:rPr>
          <w:rFonts w:asciiTheme="majorHAnsi" w:eastAsiaTheme="majorHAnsi" w:hAnsiTheme="majorHAnsi"/>
        </w:rPr>
        <w:t>時間までの特例協定</w:t>
      </w:r>
      <w:r w:rsidRPr="00E809CD">
        <w:rPr>
          <w:rFonts w:asciiTheme="majorHAnsi" w:eastAsiaTheme="majorHAnsi" w:hAnsiTheme="majorHAnsi" w:hint="eastAsia"/>
        </w:rPr>
        <w:t>の</w:t>
      </w:r>
      <w:r w:rsidR="00A7679E" w:rsidRPr="00E809CD">
        <w:rPr>
          <w:rFonts w:asciiTheme="majorHAnsi" w:eastAsiaTheme="majorHAnsi" w:hAnsiTheme="majorHAnsi"/>
        </w:rPr>
        <w:t>締結</w:t>
      </w:r>
      <w:r w:rsidRPr="00E809CD">
        <w:rPr>
          <w:rFonts w:asciiTheme="majorHAnsi" w:eastAsiaTheme="majorHAnsi" w:hAnsiTheme="majorHAnsi" w:hint="eastAsia"/>
        </w:rPr>
        <w:t>は</w:t>
      </w:r>
      <w:r w:rsidR="00A7679E" w:rsidRPr="00E809CD">
        <w:rPr>
          <w:rFonts w:asciiTheme="majorHAnsi" w:eastAsiaTheme="majorHAnsi" w:hAnsiTheme="majorHAnsi"/>
        </w:rPr>
        <w:t>、それが</w:t>
      </w:r>
      <w:r w:rsidRPr="00E809CD">
        <w:rPr>
          <w:rFonts w:asciiTheme="majorHAnsi" w:eastAsiaTheme="majorHAnsi" w:hAnsiTheme="majorHAnsi" w:hint="eastAsia"/>
        </w:rPr>
        <w:t>「</w:t>
      </w:r>
      <w:r w:rsidR="00A7679E" w:rsidRPr="00E809CD">
        <w:rPr>
          <w:rFonts w:asciiTheme="majorHAnsi" w:eastAsiaTheme="majorHAnsi" w:hAnsiTheme="majorHAnsi"/>
        </w:rPr>
        <w:t>あくまで通常予見できない等の臨時の事態への特例的な対応</w:t>
      </w:r>
      <w:r w:rsidRPr="00E809CD">
        <w:rPr>
          <w:rFonts w:asciiTheme="majorHAnsi" w:eastAsiaTheme="majorHAnsi" w:hAnsiTheme="majorHAnsi" w:hint="eastAsia"/>
        </w:rPr>
        <w:t>」</w:t>
      </w:r>
      <w:r w:rsidR="00A7679E" w:rsidRPr="00E809CD">
        <w:rPr>
          <w:rFonts w:asciiTheme="majorHAnsi" w:eastAsiaTheme="majorHAnsi" w:hAnsiTheme="majorHAnsi"/>
        </w:rPr>
        <w:t>であるべき</w:t>
      </w:r>
      <w:r w:rsidR="00A04A18">
        <w:rPr>
          <w:rFonts w:asciiTheme="majorHAnsi" w:eastAsiaTheme="majorHAnsi" w:hAnsiTheme="majorHAnsi" w:hint="eastAsia"/>
        </w:rPr>
        <w:t>である</w:t>
      </w:r>
      <w:r w:rsidRPr="00E809CD">
        <w:rPr>
          <w:rFonts w:asciiTheme="majorHAnsi" w:eastAsiaTheme="majorHAnsi" w:hAnsiTheme="majorHAnsi" w:hint="eastAsia"/>
        </w:rPr>
        <w:t>。</w:t>
      </w:r>
      <w:r w:rsidRPr="00E809CD">
        <w:rPr>
          <w:rFonts w:asciiTheme="majorHAnsi" w:eastAsiaTheme="majorHAnsi" w:hAnsiTheme="majorHAnsi"/>
        </w:rPr>
        <w:t>「業務の都合上必要なとき」「業務上やむを得 ないとき」など恒常的な長時間労働を招くおそれがあるもの特例が認められない</w:t>
      </w:r>
      <w:r w:rsidRPr="00E809CD">
        <w:rPr>
          <w:rFonts w:asciiTheme="majorHAnsi" w:eastAsiaTheme="majorHAnsi" w:hAnsiTheme="majorHAnsi" w:hint="eastAsia"/>
        </w:rPr>
        <w:t>。</w:t>
      </w:r>
      <w:r w:rsidR="00A7679E" w:rsidRPr="00E809CD">
        <w:rPr>
          <w:rFonts w:asciiTheme="majorHAnsi" w:eastAsiaTheme="majorHAnsi" w:hAnsiTheme="majorHAnsi"/>
        </w:rPr>
        <w:t>労基署</w:t>
      </w:r>
      <w:r w:rsidRPr="00E809CD">
        <w:rPr>
          <w:rFonts w:asciiTheme="majorHAnsi" w:eastAsiaTheme="majorHAnsi" w:hAnsiTheme="majorHAnsi" w:hint="eastAsia"/>
        </w:rPr>
        <w:t>長は</w:t>
      </w:r>
      <w:r w:rsidR="00A7679E" w:rsidRPr="00E809CD">
        <w:rPr>
          <w:rFonts w:asciiTheme="majorHAnsi" w:eastAsiaTheme="majorHAnsi" w:hAnsiTheme="majorHAnsi"/>
        </w:rPr>
        <w:t xml:space="preserve">必要な助言指導を実施すること。 </w:t>
      </w:r>
    </w:p>
    <w:p w14:paraId="22ABF539" w14:textId="77777777" w:rsidR="001802EC" w:rsidRPr="00E809CD" w:rsidRDefault="001802EC" w:rsidP="001A2437">
      <w:pPr>
        <w:widowControl/>
        <w:rPr>
          <w:rFonts w:asciiTheme="majorHAnsi" w:eastAsiaTheme="majorHAnsi" w:hAnsiTheme="majorHAnsi"/>
        </w:rPr>
      </w:pPr>
    </w:p>
    <w:p w14:paraId="59472433" w14:textId="034855D2" w:rsidR="001802EC" w:rsidRPr="00E809CD" w:rsidRDefault="00E809CD" w:rsidP="001A2437">
      <w:pPr>
        <w:widowControl/>
        <w:rPr>
          <w:rFonts w:asciiTheme="majorHAnsi" w:eastAsiaTheme="majorHAnsi" w:hAnsiTheme="majorHAnsi"/>
        </w:rPr>
      </w:pPr>
      <w:r w:rsidRPr="00E809CD">
        <w:rPr>
          <w:rFonts w:ascii="ＭＳ 明朝" w:eastAsia="ＭＳ 明朝" w:hAnsi="ＭＳ 明朝" w:cs="ＭＳ 明朝" w:hint="eastAsia"/>
        </w:rPr>
        <w:t>❐</w:t>
      </w:r>
      <w:r w:rsidR="00A7679E" w:rsidRPr="00E809CD">
        <w:rPr>
          <w:rFonts w:asciiTheme="majorHAnsi" w:eastAsiaTheme="majorHAnsi" w:hAnsiTheme="majorHAnsi"/>
        </w:rPr>
        <w:t>特例的延長の場合</w:t>
      </w:r>
      <w:r w:rsidR="00422232" w:rsidRPr="00E809CD">
        <w:rPr>
          <w:rFonts w:asciiTheme="majorHAnsi" w:eastAsiaTheme="majorHAnsi" w:hAnsiTheme="majorHAnsi" w:hint="eastAsia"/>
        </w:rPr>
        <w:t>、</w:t>
      </w:r>
      <w:r w:rsidR="00A7679E" w:rsidRPr="00E809CD">
        <w:rPr>
          <w:rFonts w:asciiTheme="majorHAnsi" w:eastAsiaTheme="majorHAnsi" w:hAnsiTheme="majorHAnsi"/>
        </w:rPr>
        <w:t>最</w:t>
      </w:r>
      <w:r w:rsidR="00A04A18">
        <w:rPr>
          <w:rFonts w:asciiTheme="majorHAnsi" w:eastAsiaTheme="majorHAnsi" w:hAnsiTheme="majorHAnsi" w:hint="eastAsia"/>
        </w:rPr>
        <w:t>160</w:t>
      </w:r>
      <w:r w:rsidR="00A7679E" w:rsidRPr="00E809CD">
        <w:rPr>
          <w:rFonts w:asciiTheme="majorHAnsi" w:eastAsiaTheme="majorHAnsi" w:hAnsiTheme="majorHAnsi"/>
        </w:rPr>
        <w:t>時間までの時間外労働が可能であ</w:t>
      </w:r>
      <w:r w:rsidR="00422232" w:rsidRPr="00E809CD">
        <w:rPr>
          <w:rFonts w:asciiTheme="majorHAnsi" w:eastAsiaTheme="majorHAnsi" w:hAnsiTheme="majorHAnsi" w:hint="eastAsia"/>
        </w:rPr>
        <w:t>る。</w:t>
      </w:r>
      <w:r w:rsidRPr="00E809CD">
        <w:rPr>
          <w:rFonts w:asciiTheme="majorHAnsi" w:eastAsiaTheme="majorHAnsi" w:hAnsiTheme="majorHAnsi"/>
        </w:rPr>
        <w:t>望ましくないことを周知徹底す ること。</w:t>
      </w:r>
    </w:p>
    <w:p w14:paraId="3C594D59" w14:textId="77777777" w:rsidR="00E809CD" w:rsidRPr="00E809CD" w:rsidRDefault="00E809CD" w:rsidP="001A2437">
      <w:pPr>
        <w:widowControl/>
        <w:rPr>
          <w:rFonts w:asciiTheme="majorHAnsi" w:eastAsiaTheme="majorHAnsi" w:hAnsiTheme="majorHAnsi"/>
        </w:rPr>
      </w:pPr>
    </w:p>
    <w:p w14:paraId="326E9E79" w14:textId="77777777" w:rsidR="00E11C50" w:rsidRDefault="00E809CD" w:rsidP="00A04A18">
      <w:pPr>
        <w:widowControl/>
        <w:shd w:val="clear" w:color="auto" w:fill="FFFFFF"/>
        <w:rPr>
          <w:rFonts w:asciiTheme="majorHAnsi" w:eastAsiaTheme="majorHAnsi" w:hAnsiTheme="majorHAnsi"/>
        </w:rPr>
      </w:pPr>
      <w:r w:rsidRPr="00E809CD">
        <w:rPr>
          <w:rFonts w:ascii="ＭＳ 明朝" w:eastAsia="ＭＳ 明朝" w:hAnsi="ＭＳ 明朝" w:cs="ＭＳ 明朝" w:hint="eastAsia"/>
        </w:rPr>
        <w:t>❐</w:t>
      </w:r>
      <w:r w:rsidR="00A7679E" w:rsidRPr="00E809CD">
        <w:rPr>
          <w:rFonts w:asciiTheme="majorHAnsi" w:eastAsiaTheme="majorHAnsi" w:hAnsiTheme="majorHAnsi"/>
        </w:rPr>
        <w:t>事業主は、特例の上限時間内であっても安全配慮義務を負</w:t>
      </w:r>
      <w:r w:rsidR="00A04A18">
        <w:rPr>
          <w:rFonts w:asciiTheme="majorHAnsi" w:eastAsiaTheme="majorHAnsi" w:hAnsiTheme="majorHAnsi" w:hint="eastAsia"/>
        </w:rPr>
        <w:t>っている</w:t>
      </w:r>
      <w:r w:rsidRPr="00E809CD">
        <w:rPr>
          <w:rFonts w:asciiTheme="majorHAnsi" w:eastAsiaTheme="majorHAnsi" w:hAnsiTheme="majorHAnsi" w:hint="eastAsia"/>
        </w:rPr>
        <w:t>。</w:t>
      </w:r>
    </w:p>
    <w:p w14:paraId="547A5E54" w14:textId="3778DACC" w:rsidR="00A04A18" w:rsidRPr="00E11C50" w:rsidRDefault="00A04A18" w:rsidP="00E11C50">
      <w:pPr>
        <w:widowControl/>
        <w:shd w:val="clear" w:color="auto" w:fill="FFFFFF"/>
        <w:ind w:firstLineChars="1200" w:firstLine="2160"/>
        <w:rPr>
          <w:rFonts w:asciiTheme="majorHAnsi" w:eastAsiaTheme="majorHAnsi" w:hAnsiTheme="majorHAnsi" w:cs="ＭＳ Ｐゴシック"/>
          <w:color w:val="000000"/>
          <w:kern w:val="0"/>
          <w:sz w:val="18"/>
          <w:szCs w:val="18"/>
        </w:rPr>
      </w:pPr>
      <w:r w:rsidRPr="00E11C50">
        <w:rPr>
          <w:rFonts w:asciiTheme="majorHAnsi" w:eastAsiaTheme="majorHAnsi" w:hAnsiTheme="majorHAnsi" w:cs="ＭＳ Ｐゴシック" w:hint="eastAsia"/>
          <w:color w:val="000000"/>
          <w:kern w:val="0"/>
          <w:sz w:val="18"/>
          <w:szCs w:val="18"/>
        </w:rPr>
        <w:t>（労働契約法第5条）</w:t>
      </w:r>
    </w:p>
    <w:p w14:paraId="3AE6F51C" w14:textId="77777777" w:rsidR="00A04A18" w:rsidRDefault="00A7679E" w:rsidP="00E11C50">
      <w:pPr>
        <w:widowControl/>
        <w:shd w:val="clear" w:color="auto" w:fill="FFFFFF"/>
        <w:ind w:firstLineChars="100" w:firstLine="210"/>
        <w:rPr>
          <w:rFonts w:asciiTheme="majorHAnsi" w:eastAsiaTheme="majorHAnsi" w:hAnsiTheme="majorHAnsi"/>
        </w:rPr>
      </w:pPr>
      <w:r w:rsidRPr="00E809CD">
        <w:rPr>
          <w:rFonts w:asciiTheme="majorHAnsi" w:eastAsiaTheme="majorHAnsi" w:hAnsiTheme="majorHAnsi"/>
        </w:rPr>
        <w:t>脳・ 心臓疾患の労災認定基準は発症前</w:t>
      </w:r>
      <w:r w:rsidR="00E809CD" w:rsidRPr="00E809CD">
        <w:rPr>
          <w:rFonts w:asciiTheme="majorHAnsi" w:eastAsiaTheme="majorHAnsi" w:hAnsiTheme="majorHAnsi" w:hint="eastAsia"/>
        </w:rPr>
        <w:t>1</w:t>
      </w:r>
      <w:r w:rsidRPr="00E809CD">
        <w:rPr>
          <w:rFonts w:asciiTheme="majorHAnsi" w:eastAsiaTheme="majorHAnsi" w:hAnsiTheme="majorHAnsi"/>
        </w:rPr>
        <w:t>箇月間の時間外・休日労働がおおむね</w:t>
      </w:r>
      <w:r w:rsidR="00E809CD" w:rsidRPr="00E809CD">
        <w:rPr>
          <w:rFonts w:asciiTheme="majorHAnsi" w:eastAsiaTheme="majorHAnsi" w:hAnsiTheme="majorHAnsi" w:hint="eastAsia"/>
        </w:rPr>
        <w:t>100</w:t>
      </w:r>
      <w:r w:rsidRPr="00E809CD">
        <w:rPr>
          <w:rFonts w:asciiTheme="majorHAnsi" w:eastAsiaTheme="majorHAnsi" w:hAnsiTheme="majorHAnsi"/>
        </w:rPr>
        <w:t>時間超又は発症前</w:t>
      </w:r>
      <w:r w:rsidR="00E809CD" w:rsidRPr="00E809CD">
        <w:rPr>
          <w:rFonts w:asciiTheme="majorHAnsi" w:eastAsiaTheme="majorHAnsi" w:hAnsiTheme="majorHAnsi" w:hint="eastAsia"/>
        </w:rPr>
        <w:t>2</w:t>
      </w:r>
      <w:r w:rsidRPr="00E809CD">
        <w:rPr>
          <w:rFonts w:asciiTheme="majorHAnsi" w:eastAsiaTheme="majorHAnsi" w:hAnsiTheme="majorHAnsi"/>
        </w:rPr>
        <w:t xml:space="preserve"> 箇月間から</w:t>
      </w:r>
      <w:r w:rsidR="00E809CD" w:rsidRPr="00E809CD">
        <w:rPr>
          <w:rFonts w:asciiTheme="majorHAnsi" w:eastAsiaTheme="majorHAnsi" w:hAnsiTheme="majorHAnsi" w:hint="eastAsia"/>
        </w:rPr>
        <w:t>6</w:t>
      </w:r>
      <w:r w:rsidRPr="00E809CD">
        <w:rPr>
          <w:rFonts w:asciiTheme="majorHAnsi" w:eastAsiaTheme="majorHAnsi" w:hAnsiTheme="majorHAnsi"/>
        </w:rPr>
        <w:t>箇月間の月平均時間外・休日労働がおおむね</w:t>
      </w:r>
      <w:r w:rsidR="00E809CD" w:rsidRPr="00E809CD">
        <w:rPr>
          <w:rFonts w:asciiTheme="majorHAnsi" w:eastAsiaTheme="majorHAnsi" w:hAnsiTheme="majorHAnsi" w:hint="eastAsia"/>
        </w:rPr>
        <w:t>80</w:t>
      </w:r>
      <w:r w:rsidRPr="00E809CD">
        <w:rPr>
          <w:rFonts w:asciiTheme="majorHAnsi" w:eastAsiaTheme="majorHAnsi" w:hAnsiTheme="majorHAnsi"/>
        </w:rPr>
        <w:t>時間超の場合に</w:t>
      </w:r>
      <w:r w:rsidR="00A04A18">
        <w:rPr>
          <w:rFonts w:asciiTheme="majorHAnsi" w:eastAsiaTheme="majorHAnsi" w:hAnsiTheme="majorHAnsi" w:hint="eastAsia"/>
        </w:rPr>
        <w:t>は、疾病と</w:t>
      </w:r>
      <w:r w:rsidR="00E809CD" w:rsidRPr="00E809CD">
        <w:rPr>
          <w:rFonts w:asciiTheme="majorHAnsi" w:eastAsiaTheme="majorHAnsi" w:hAnsiTheme="majorHAnsi" w:hint="eastAsia"/>
        </w:rPr>
        <w:t>業務との</w:t>
      </w:r>
      <w:r w:rsidRPr="00E809CD">
        <w:rPr>
          <w:rFonts w:asciiTheme="majorHAnsi" w:eastAsiaTheme="majorHAnsi" w:hAnsiTheme="majorHAnsi"/>
        </w:rPr>
        <w:t>関連性が強い</w:t>
      </w:r>
      <w:r w:rsidR="00E809CD" w:rsidRPr="00E809CD">
        <w:rPr>
          <w:rFonts w:asciiTheme="majorHAnsi" w:eastAsiaTheme="majorHAnsi" w:hAnsiTheme="majorHAnsi" w:hint="eastAsia"/>
        </w:rPr>
        <w:t>ことを</w:t>
      </w:r>
      <w:r w:rsidRPr="00E809CD">
        <w:rPr>
          <w:rFonts w:asciiTheme="majorHAnsi" w:eastAsiaTheme="majorHAnsi" w:hAnsiTheme="majorHAnsi"/>
        </w:rPr>
        <w:t>徹底</w:t>
      </w:r>
      <w:r w:rsidR="00E809CD" w:rsidRPr="00E809CD">
        <w:rPr>
          <w:rFonts w:asciiTheme="majorHAnsi" w:eastAsiaTheme="majorHAnsi" w:hAnsiTheme="majorHAnsi" w:hint="eastAsia"/>
        </w:rPr>
        <w:t>すること。</w:t>
      </w:r>
    </w:p>
    <w:p w14:paraId="45458152" w14:textId="37FDD1E5" w:rsidR="00A04A18" w:rsidRPr="00E11C50" w:rsidRDefault="00A04A18" w:rsidP="00A04A18">
      <w:pPr>
        <w:widowControl/>
        <w:shd w:val="clear" w:color="auto" w:fill="FFFFFF"/>
        <w:rPr>
          <w:rFonts w:asciiTheme="majorHAnsi" w:eastAsiaTheme="majorHAnsi" w:hAnsiTheme="majorHAnsi" w:cs="ＭＳ Ｐゴシック"/>
          <w:color w:val="000000"/>
          <w:kern w:val="0"/>
          <w:sz w:val="18"/>
          <w:szCs w:val="18"/>
        </w:rPr>
      </w:pPr>
      <w:r w:rsidRPr="00E11C50">
        <w:rPr>
          <w:rFonts w:asciiTheme="majorHAnsi" w:eastAsiaTheme="majorHAnsi" w:hAnsiTheme="majorHAnsi" w:cs="ＭＳ Ｐゴシック" w:hint="eastAsia"/>
          <w:color w:val="000000"/>
          <w:kern w:val="0"/>
          <w:sz w:val="18"/>
          <w:szCs w:val="18"/>
        </w:rPr>
        <w:t>（基発第1063号基準局長通達、「脳疾患等の認定基準」H13.12.12）</w:t>
      </w:r>
    </w:p>
    <w:p w14:paraId="401363E6" w14:textId="03B14F9D" w:rsidR="001802EC" w:rsidRPr="00E809CD" w:rsidRDefault="00A7679E" w:rsidP="00A04A18">
      <w:pPr>
        <w:widowControl/>
        <w:ind w:firstLineChars="100" w:firstLine="210"/>
        <w:rPr>
          <w:rFonts w:asciiTheme="majorHAnsi" w:eastAsiaTheme="majorHAnsi" w:hAnsiTheme="majorHAnsi"/>
        </w:rPr>
      </w:pPr>
      <w:r w:rsidRPr="00E809CD">
        <w:rPr>
          <w:rFonts w:asciiTheme="majorHAnsi" w:eastAsiaTheme="majorHAnsi" w:hAnsiTheme="majorHAnsi"/>
        </w:rPr>
        <w:t xml:space="preserve"> </w:t>
      </w:r>
    </w:p>
    <w:p w14:paraId="7D6B7ED1" w14:textId="1AF4A802" w:rsidR="001802EC" w:rsidRPr="00E809CD" w:rsidRDefault="00E809CD" w:rsidP="001A2437">
      <w:pPr>
        <w:widowControl/>
        <w:rPr>
          <w:rFonts w:asciiTheme="majorHAnsi" w:eastAsiaTheme="majorHAnsi" w:hAnsiTheme="majorHAnsi"/>
        </w:rPr>
      </w:pPr>
      <w:r w:rsidRPr="00E809CD">
        <w:rPr>
          <w:rFonts w:ascii="ＭＳ 明朝" w:eastAsia="ＭＳ 明朝" w:hAnsi="ＭＳ 明朝" w:cs="ＭＳ 明朝" w:hint="eastAsia"/>
        </w:rPr>
        <w:t>❐</w:t>
      </w:r>
      <w:r w:rsidRPr="00E809CD">
        <w:rPr>
          <w:rFonts w:asciiTheme="majorHAnsi" w:eastAsiaTheme="majorHAnsi" w:hAnsiTheme="majorHAnsi" w:cs="ＭＳ 明朝" w:hint="eastAsia"/>
        </w:rPr>
        <w:t>5</w:t>
      </w:r>
      <w:r w:rsidR="00A7679E" w:rsidRPr="00E809CD">
        <w:rPr>
          <w:rFonts w:asciiTheme="majorHAnsi" w:eastAsiaTheme="majorHAnsi" w:hAnsiTheme="majorHAnsi"/>
        </w:rPr>
        <w:t>年間、適用猶予となる自動車運転業務、建設事業、医師については、その適用猶予期間においても時間外労働時間の削減に向けた実効性ある取組</w:t>
      </w:r>
      <w:r w:rsidRPr="00E809CD">
        <w:rPr>
          <w:rFonts w:asciiTheme="majorHAnsi" w:eastAsiaTheme="majorHAnsi" w:hAnsiTheme="majorHAnsi" w:hint="eastAsia"/>
        </w:rPr>
        <w:t>を</w:t>
      </w:r>
      <w:r w:rsidR="00A7679E" w:rsidRPr="00E809CD">
        <w:rPr>
          <w:rFonts w:asciiTheme="majorHAnsi" w:eastAsiaTheme="majorHAnsi" w:hAnsiTheme="majorHAnsi"/>
        </w:rPr>
        <w:t xml:space="preserve">推し進めること。 </w:t>
      </w:r>
    </w:p>
    <w:p w14:paraId="65EE99DE" w14:textId="77777777" w:rsidR="001802EC" w:rsidRPr="00E809CD" w:rsidRDefault="001802EC" w:rsidP="001A2437">
      <w:pPr>
        <w:widowControl/>
        <w:rPr>
          <w:rFonts w:asciiTheme="majorHAnsi" w:eastAsiaTheme="majorHAnsi" w:hAnsiTheme="majorHAnsi"/>
        </w:rPr>
      </w:pPr>
    </w:p>
    <w:p w14:paraId="6D6D0C7D" w14:textId="77777777" w:rsidR="00F40C93" w:rsidRPr="00F40C93" w:rsidRDefault="00F40C93" w:rsidP="00F40C93">
      <w:pPr>
        <w:widowControl/>
        <w:shd w:val="clear" w:color="auto" w:fill="FFFFFF"/>
        <w:ind w:left="24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noProof/>
          <w:color w:val="000000"/>
          <w:kern w:val="0"/>
          <w:szCs w:val="21"/>
        </w:rPr>
        <mc:AlternateContent>
          <mc:Choice Requires="wps">
            <w:drawing>
              <wp:anchor distT="0" distB="0" distL="114300" distR="114300" simplePos="0" relativeHeight="251754496" behindDoc="0" locked="0" layoutInCell="1" allowOverlap="1" wp14:anchorId="092B3417" wp14:editId="597A1585">
                <wp:simplePos x="0" y="0"/>
                <wp:positionH relativeFrom="column">
                  <wp:posOffset>174625</wp:posOffset>
                </wp:positionH>
                <wp:positionV relativeFrom="paragraph">
                  <wp:posOffset>97790</wp:posOffset>
                </wp:positionV>
                <wp:extent cx="2164080" cy="314960"/>
                <wp:effectExtent l="0" t="0" r="26670" b="27940"/>
                <wp:wrapNone/>
                <wp:docPr id="52" name="四角形: 角を丸くする 52"/>
                <wp:cNvGraphicFramePr/>
                <a:graphic xmlns:a="http://schemas.openxmlformats.org/drawingml/2006/main">
                  <a:graphicData uri="http://schemas.microsoft.com/office/word/2010/wordprocessingShape">
                    <wps:wsp>
                      <wps:cNvSpPr/>
                      <wps:spPr>
                        <a:xfrm>
                          <a:off x="0" y="0"/>
                          <a:ext cx="2164080" cy="314960"/>
                        </a:xfrm>
                        <a:prstGeom prst="roundRect">
                          <a:avLst/>
                        </a:prstGeom>
                        <a:solidFill>
                          <a:sysClr val="windowText" lastClr="000000">
                            <a:lumMod val="95000"/>
                            <a:lumOff val="5000"/>
                          </a:sysClr>
                        </a:solidFill>
                        <a:ln w="12700" cap="flat" cmpd="sng" algn="ctr">
                          <a:solidFill>
                            <a:srgbClr val="4472C4">
                              <a:shade val="50000"/>
                            </a:srgbClr>
                          </a:solidFill>
                          <a:prstDash val="solid"/>
                          <a:miter lim="800000"/>
                        </a:ln>
                        <a:effectLst/>
                      </wps:spPr>
                      <wps:txbx>
                        <w:txbxContent>
                          <w:p w14:paraId="75AB9B6A" w14:textId="77777777" w:rsidR="00EA6C6F" w:rsidRPr="00B64115" w:rsidRDefault="00EA6C6F" w:rsidP="00F40C93">
                            <w:pPr>
                              <w:jc w:val="center"/>
                              <w:rPr>
                                <w:color w:val="F2F2F2" w:themeColor="background1" w:themeShade="F2"/>
                              </w:rPr>
                            </w:pPr>
                            <w:r w:rsidRPr="00B64115">
                              <w:rPr>
                                <w:rFonts w:ascii="ＭＳ ゴシック" w:eastAsia="ＭＳ ゴシック" w:hAnsi="ＭＳ ゴシック" w:cs="ＭＳ Ｐゴシック" w:hint="eastAsia"/>
                                <w:color w:val="F2F2F2" w:themeColor="background1" w:themeShade="F2"/>
                                <w:kern w:val="0"/>
                                <w:szCs w:val="21"/>
                              </w:rPr>
                              <w:t>時間外、休日及び深夜の割増賃</w:t>
                            </w:r>
                            <w:r w:rsidRPr="0053539F">
                              <w:rPr>
                                <w:rFonts w:ascii="ＭＳ ゴシック" w:eastAsia="ＭＳ ゴシック" w:hAnsi="ＭＳ ゴシック" w:cs="ＭＳ Ｐゴシック" w:hint="eastAsia"/>
                                <w:color w:val="000000"/>
                                <w:kern w:val="0"/>
                                <w:szCs w:val="21"/>
                              </w:rPr>
                              <w:t>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2B3417" id="四角形: 角を丸くする 52" o:spid="_x0000_s1076" style="position:absolute;left:0;text-align:left;margin-left:13.75pt;margin-top:7.7pt;width:170.4pt;height:24.8pt;z-index:251754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" fillcolor="#0d0d0d" strokecolor="#2f528f" strokeweight="1pt">
                <v:stroke joinstyle="miter"/>
                <v:textbox>
                  <w:txbxContent>
                    <w:p w14:paraId="75AB9B6A" w14:textId="77777777" w:rsidR="00EA6C6F" w:rsidRPr="00B64115" w:rsidRDefault="00EA6C6F" w:rsidP="00F40C93">
                      <w:pPr>
                        <w:jc w:val="center"/>
                        <w:rPr>
                          <w:color w:val="F2F2F2" w:themeColor="background1" w:themeShade="F2"/>
                        </w:rPr>
                      </w:pPr>
                      <w:r w:rsidRPr="00B64115">
                        <w:rPr>
                          <w:rFonts w:ascii="ＭＳ ゴシック" w:eastAsia="ＭＳ ゴシック" w:hAnsi="ＭＳ ゴシック" w:cs="ＭＳ Ｐゴシック" w:hint="eastAsia"/>
                          <w:color w:val="F2F2F2" w:themeColor="background1" w:themeShade="F2"/>
                          <w:kern w:val="0"/>
                          <w:szCs w:val="21"/>
                        </w:rPr>
                        <w:t>時間外、休日及び深夜の割増賃</w:t>
                      </w:r>
                      <w:r w:rsidRPr="0053539F">
                        <w:rPr>
                          <w:rFonts w:ascii="ＭＳ ゴシック" w:eastAsia="ＭＳ ゴシック" w:hAnsi="ＭＳ ゴシック" w:cs="ＭＳ Ｐゴシック" w:hint="eastAsia"/>
                          <w:color w:val="000000"/>
                          <w:kern w:val="0"/>
                          <w:szCs w:val="21"/>
                        </w:rPr>
                        <w:t>金</w:t>
                      </w:r>
                    </w:p>
                  </w:txbxContent>
                </v:textbox>
              </v:roundrect>
            </w:pict>
          </mc:Fallback>
        </mc:AlternateContent>
      </w:r>
    </w:p>
    <w:p w14:paraId="0B8506E8"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jc w:val="left"/>
        <w:rPr>
          <w:rFonts w:ascii="ＭＳ ゴシック" w:eastAsia="ＭＳ ゴシック" w:hAnsi="ＭＳ ゴシック" w:cs="ＭＳ Ｐゴシック"/>
          <w:color w:val="000000"/>
          <w:kern w:val="0"/>
          <w:szCs w:val="21"/>
        </w:rPr>
      </w:pPr>
    </w:p>
    <w:p w14:paraId="0966B08D" w14:textId="3468AE5E"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lastRenderedPageBreak/>
        <w:t>第</w:t>
      </w:r>
      <w:r w:rsidR="00031519">
        <w:rPr>
          <w:rFonts w:ascii="ＭＳ ゴシック" w:eastAsia="ＭＳ ゴシック" w:hAnsi="ＭＳ ゴシック" w:cs="ＭＳ Ｐゴシック" w:hint="eastAsia"/>
          <w:color w:val="000000"/>
          <w:kern w:val="0"/>
          <w:szCs w:val="21"/>
        </w:rPr>
        <w:t>37</w:t>
      </w:r>
      <w:r w:rsidRPr="00F40C93">
        <w:rPr>
          <w:rFonts w:ascii="ＭＳ ゴシック" w:eastAsia="ＭＳ ゴシック" w:hAnsi="ＭＳ ゴシック" w:cs="ＭＳ Ｐゴシック" w:hint="eastAsia"/>
          <w:color w:val="000000"/>
          <w:kern w:val="0"/>
          <w:szCs w:val="21"/>
        </w:rPr>
        <w:t>条　使用者が、第</w:t>
      </w:r>
      <w:r w:rsidR="00031519">
        <w:rPr>
          <w:rFonts w:ascii="ＭＳ ゴシック" w:eastAsia="ＭＳ ゴシック" w:hAnsi="ＭＳ ゴシック" w:cs="ＭＳ Ｐゴシック" w:hint="eastAsia"/>
          <w:color w:val="000000"/>
          <w:kern w:val="0"/>
          <w:szCs w:val="21"/>
        </w:rPr>
        <w:t>33</w:t>
      </w:r>
      <w:r w:rsidRPr="00F40C93">
        <w:rPr>
          <w:rFonts w:ascii="ＭＳ ゴシック" w:eastAsia="ＭＳ ゴシック" w:hAnsi="ＭＳ ゴシック" w:cs="ＭＳ Ｐゴシック" w:hint="eastAsia"/>
          <w:color w:val="000000"/>
          <w:kern w:val="0"/>
          <w:szCs w:val="21"/>
        </w:rPr>
        <w:t>条又は前条第</w:t>
      </w:r>
      <w:r w:rsidR="00031519">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項の規定により労働時間を延長し、又は休日に労働させた場合においては、その時間又はその日の労働については、通常の労働時間又は労働日の賃金の計算額の</w:t>
      </w:r>
      <w:r w:rsidR="00031519">
        <w:rPr>
          <w:rFonts w:ascii="ＭＳ ゴシック" w:eastAsia="ＭＳ ゴシック" w:hAnsi="ＭＳ ゴシック" w:cs="ＭＳ Ｐゴシック" w:hint="eastAsia"/>
          <w:color w:val="000000"/>
          <w:kern w:val="0"/>
          <w:szCs w:val="21"/>
        </w:rPr>
        <w:t>2</w:t>
      </w:r>
      <w:r w:rsidRPr="00F40C93">
        <w:rPr>
          <w:rFonts w:ascii="ＭＳ ゴシック" w:eastAsia="ＭＳ ゴシック" w:hAnsi="ＭＳ ゴシック" w:cs="ＭＳ Ｐゴシック" w:hint="eastAsia"/>
          <w:color w:val="000000"/>
          <w:kern w:val="0"/>
          <w:szCs w:val="21"/>
        </w:rPr>
        <w:t>割</w:t>
      </w:r>
      <w:r w:rsidR="00031519">
        <w:rPr>
          <w:rFonts w:ascii="ＭＳ ゴシック" w:eastAsia="ＭＳ ゴシック" w:hAnsi="ＭＳ ゴシック" w:cs="ＭＳ Ｐゴシック" w:hint="eastAsia"/>
          <w:color w:val="000000"/>
          <w:kern w:val="0"/>
          <w:szCs w:val="21"/>
        </w:rPr>
        <w:t>5</w:t>
      </w:r>
      <w:r w:rsidRPr="00F40C93">
        <w:rPr>
          <w:rFonts w:ascii="ＭＳ ゴシック" w:eastAsia="ＭＳ ゴシック" w:hAnsi="ＭＳ ゴシック" w:cs="ＭＳ Ｐゴシック" w:hint="eastAsia"/>
          <w:color w:val="000000"/>
          <w:kern w:val="0"/>
          <w:szCs w:val="21"/>
        </w:rPr>
        <w:t>分以上</w:t>
      </w:r>
      <w:r w:rsidR="00031519">
        <w:rPr>
          <w:rFonts w:ascii="ＭＳ ゴシック" w:eastAsia="ＭＳ ゴシック" w:hAnsi="ＭＳ ゴシック" w:cs="ＭＳ Ｐゴシック" w:hint="eastAsia"/>
          <w:color w:val="000000"/>
          <w:kern w:val="0"/>
          <w:szCs w:val="21"/>
        </w:rPr>
        <w:t>5</w:t>
      </w:r>
      <w:r w:rsidRPr="00F40C93">
        <w:rPr>
          <w:rFonts w:ascii="ＭＳ ゴシック" w:eastAsia="ＭＳ ゴシック" w:hAnsi="ＭＳ ゴシック" w:cs="ＭＳ Ｐゴシック" w:hint="eastAsia"/>
          <w:color w:val="000000"/>
          <w:kern w:val="0"/>
          <w:szCs w:val="21"/>
        </w:rPr>
        <w:t>割以下の範囲内でそれぞれ政令で定める率以上の率で計算した割増賃金を支払わなければならない。ただし、当該延長して労働させた時間が</w:t>
      </w:r>
      <w:r w:rsidR="00031519">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箇月について</w:t>
      </w:r>
      <w:r w:rsidR="00031519">
        <w:rPr>
          <w:rFonts w:ascii="ＭＳ ゴシック" w:eastAsia="ＭＳ ゴシック" w:hAnsi="ＭＳ ゴシック" w:cs="ＭＳ Ｐゴシック" w:hint="eastAsia"/>
          <w:color w:val="000000"/>
          <w:kern w:val="0"/>
          <w:szCs w:val="21"/>
        </w:rPr>
        <w:t>60</w:t>
      </w:r>
      <w:r w:rsidRPr="00F40C93">
        <w:rPr>
          <w:rFonts w:ascii="ＭＳ ゴシック" w:eastAsia="ＭＳ ゴシック" w:hAnsi="ＭＳ ゴシック" w:cs="ＭＳ Ｐゴシック" w:hint="eastAsia"/>
          <w:color w:val="000000"/>
          <w:kern w:val="0"/>
          <w:szCs w:val="21"/>
        </w:rPr>
        <w:t>時間を超えた場合においては、その超えた時間の労働については、通常の労働時間の賃金の計算額の五割以上の率で計算した割増賃金を支払わなければならない。</w:t>
      </w:r>
    </w:p>
    <w:p w14:paraId="438FC287"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②　前項の政令は、労働者の福祉、時間外又は休日の労働の動向その他の事情を考慮して定めるものとする。</w:t>
      </w:r>
    </w:p>
    <w:p w14:paraId="7D267C72" w14:textId="52482976"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③　使用者が、当該事業場に、労働者の過半数で組織する労働組合があるときはその労働組合、労働者の過半数で組織する労働組合がないときは労働者の過半数を代表する者との書面による協定により、第</w:t>
      </w:r>
      <w:r w:rsidR="00031519">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項ただし書の規定により割増賃金を支払うべき労働者に対して、当該割増賃金の支払に代えて、通常の労働時間の賃金が支払われる休暇(第</w:t>
      </w:r>
      <w:r w:rsidR="00031519">
        <w:rPr>
          <w:rFonts w:ascii="ＭＳ ゴシック" w:eastAsia="ＭＳ ゴシック" w:hAnsi="ＭＳ ゴシック" w:cs="ＭＳ Ｐゴシック" w:hint="eastAsia"/>
          <w:color w:val="000000"/>
          <w:kern w:val="0"/>
          <w:szCs w:val="21"/>
        </w:rPr>
        <w:t>39</w:t>
      </w:r>
      <w:r w:rsidRPr="00F40C93">
        <w:rPr>
          <w:rFonts w:ascii="ＭＳ ゴシック" w:eastAsia="ＭＳ ゴシック" w:hAnsi="ＭＳ ゴシック" w:cs="ＭＳ Ｐゴシック" w:hint="eastAsia"/>
          <w:color w:val="000000"/>
          <w:kern w:val="0"/>
          <w:szCs w:val="21"/>
        </w:rPr>
        <w:t>条の規定による有給休暇を除く。)を厚生労働省令で定めるところにより与えることを定めた場合において、当該労働者が当該休暇を取得したときは、当該労働者の同項ただし書に規定する時間を超えた時間の労働のうち当該取得した休暇に対応するものとして厚生労働省令で定める時間の労働については、同項ただし書の規定による割増賃金を支払うことを要しない。</w:t>
      </w:r>
    </w:p>
    <w:p w14:paraId="48812596" w14:textId="5EA24442"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④　使用者が、午後</w:t>
      </w:r>
      <w:r w:rsidR="00031519">
        <w:rPr>
          <w:rFonts w:ascii="ＭＳ ゴシック" w:eastAsia="ＭＳ ゴシック" w:hAnsi="ＭＳ ゴシック" w:cs="ＭＳ Ｐゴシック" w:hint="eastAsia"/>
          <w:color w:val="000000"/>
          <w:kern w:val="0"/>
          <w:szCs w:val="21"/>
        </w:rPr>
        <w:t>10</w:t>
      </w:r>
      <w:r w:rsidRPr="00F40C93">
        <w:rPr>
          <w:rFonts w:ascii="ＭＳ ゴシック" w:eastAsia="ＭＳ ゴシック" w:hAnsi="ＭＳ ゴシック" w:cs="ＭＳ Ｐゴシック" w:hint="eastAsia"/>
          <w:color w:val="000000"/>
          <w:kern w:val="0"/>
          <w:szCs w:val="21"/>
        </w:rPr>
        <w:t>時から午前</w:t>
      </w:r>
      <w:r w:rsidR="00031519">
        <w:rPr>
          <w:rFonts w:ascii="ＭＳ ゴシック" w:eastAsia="ＭＳ ゴシック" w:hAnsi="ＭＳ ゴシック" w:cs="ＭＳ Ｐゴシック" w:hint="eastAsia"/>
          <w:color w:val="000000"/>
          <w:kern w:val="0"/>
          <w:szCs w:val="21"/>
        </w:rPr>
        <w:t>5</w:t>
      </w:r>
      <w:r w:rsidRPr="00F40C93">
        <w:rPr>
          <w:rFonts w:ascii="ＭＳ ゴシック" w:eastAsia="ＭＳ ゴシック" w:hAnsi="ＭＳ ゴシック" w:cs="ＭＳ Ｐゴシック" w:hint="eastAsia"/>
          <w:color w:val="000000"/>
          <w:kern w:val="0"/>
          <w:szCs w:val="21"/>
        </w:rPr>
        <w:t>時まで(厚生労働大臣が必要であると認める場合においては、その定める地域又は期間については午後</w:t>
      </w:r>
      <w:r w:rsidR="00031519">
        <w:rPr>
          <w:rFonts w:ascii="ＭＳ ゴシック" w:eastAsia="ＭＳ ゴシック" w:hAnsi="ＭＳ ゴシック" w:cs="ＭＳ Ｐゴシック" w:hint="eastAsia"/>
          <w:color w:val="000000"/>
          <w:kern w:val="0"/>
          <w:szCs w:val="21"/>
        </w:rPr>
        <w:t>11</w:t>
      </w:r>
      <w:r w:rsidRPr="00F40C93">
        <w:rPr>
          <w:rFonts w:ascii="ＭＳ ゴシック" w:eastAsia="ＭＳ ゴシック" w:hAnsi="ＭＳ ゴシック" w:cs="ＭＳ Ｐゴシック" w:hint="eastAsia"/>
          <w:color w:val="000000"/>
          <w:kern w:val="0"/>
          <w:szCs w:val="21"/>
        </w:rPr>
        <w:t>時から午前</w:t>
      </w:r>
      <w:r w:rsidR="00031519">
        <w:rPr>
          <w:rFonts w:ascii="ＭＳ ゴシック" w:eastAsia="ＭＳ ゴシック" w:hAnsi="ＭＳ ゴシック" w:cs="ＭＳ Ｐゴシック" w:hint="eastAsia"/>
          <w:color w:val="000000"/>
          <w:kern w:val="0"/>
          <w:szCs w:val="21"/>
        </w:rPr>
        <w:t>6時</w:t>
      </w:r>
      <w:r w:rsidRPr="00F40C93">
        <w:rPr>
          <w:rFonts w:ascii="ＭＳ ゴシック" w:eastAsia="ＭＳ ゴシック" w:hAnsi="ＭＳ ゴシック" w:cs="ＭＳ Ｐゴシック" w:hint="eastAsia"/>
          <w:color w:val="000000"/>
          <w:kern w:val="0"/>
          <w:szCs w:val="21"/>
        </w:rPr>
        <w:t>まで)の間において労働させた場合においては、その時間の労働については、通常の労働時間の賃金の計算額の</w:t>
      </w:r>
      <w:r w:rsidR="00031519">
        <w:rPr>
          <w:rFonts w:ascii="ＭＳ ゴシック" w:eastAsia="ＭＳ ゴシック" w:hAnsi="ＭＳ ゴシック" w:cs="ＭＳ Ｐゴシック" w:hint="eastAsia"/>
          <w:color w:val="000000"/>
          <w:kern w:val="0"/>
          <w:szCs w:val="21"/>
        </w:rPr>
        <w:t>2</w:t>
      </w:r>
      <w:r w:rsidRPr="00F40C93">
        <w:rPr>
          <w:rFonts w:ascii="ＭＳ ゴシック" w:eastAsia="ＭＳ ゴシック" w:hAnsi="ＭＳ ゴシック" w:cs="ＭＳ Ｐゴシック" w:hint="eastAsia"/>
          <w:color w:val="000000"/>
          <w:kern w:val="0"/>
          <w:szCs w:val="21"/>
        </w:rPr>
        <w:t>割</w:t>
      </w:r>
      <w:r w:rsidR="00031519">
        <w:rPr>
          <w:rFonts w:ascii="ＭＳ ゴシック" w:eastAsia="ＭＳ ゴシック" w:hAnsi="ＭＳ ゴシック" w:cs="ＭＳ Ｐゴシック" w:hint="eastAsia"/>
          <w:color w:val="000000"/>
          <w:kern w:val="0"/>
          <w:szCs w:val="21"/>
        </w:rPr>
        <w:t>5</w:t>
      </w:r>
      <w:r w:rsidRPr="00F40C93">
        <w:rPr>
          <w:rFonts w:ascii="ＭＳ ゴシック" w:eastAsia="ＭＳ ゴシック" w:hAnsi="ＭＳ ゴシック" w:cs="ＭＳ Ｐゴシック" w:hint="eastAsia"/>
          <w:color w:val="000000"/>
          <w:kern w:val="0"/>
          <w:szCs w:val="21"/>
        </w:rPr>
        <w:t>分以上の率で計算した割増賃金を支払わなければならない。</w:t>
      </w:r>
    </w:p>
    <w:p w14:paraId="1D8BD538" w14:textId="72A4B3DA"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⑤　第</w:t>
      </w:r>
      <w:r w:rsidR="00031519">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項及び前項の割増賃金の基礎となる賃金には、家族手当、通勤手当その他厚生労働省令で定める賃金は算入しない。</w:t>
      </w:r>
    </w:p>
    <w:p w14:paraId="187F8423" w14:textId="5436B2A8"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(平</w:t>
      </w:r>
      <w:r w:rsidR="00031519">
        <w:rPr>
          <w:rFonts w:ascii="ＭＳ ゴシック" w:eastAsia="ＭＳ ゴシック" w:hAnsi="ＭＳ ゴシック" w:cs="ＭＳ Ｐゴシック" w:hint="eastAsia"/>
          <w:color w:val="000000"/>
          <w:kern w:val="0"/>
          <w:szCs w:val="21"/>
        </w:rPr>
        <w:t>5</w:t>
      </w:r>
      <w:r w:rsidRPr="00F40C93">
        <w:rPr>
          <w:rFonts w:ascii="ＭＳ ゴシック" w:eastAsia="ＭＳ ゴシック" w:hAnsi="ＭＳ ゴシック" w:cs="ＭＳ Ｐゴシック" w:hint="eastAsia"/>
          <w:color w:val="000000"/>
          <w:kern w:val="0"/>
          <w:szCs w:val="21"/>
        </w:rPr>
        <w:t>法</w:t>
      </w:r>
      <w:r w:rsidR="00031519">
        <w:rPr>
          <w:rFonts w:ascii="ＭＳ ゴシック" w:eastAsia="ＭＳ ゴシック" w:hAnsi="ＭＳ ゴシック" w:cs="ＭＳ Ｐゴシック" w:hint="eastAsia"/>
          <w:color w:val="000000"/>
          <w:kern w:val="0"/>
          <w:szCs w:val="21"/>
        </w:rPr>
        <w:t>79</w:t>
      </w:r>
      <w:r w:rsidRPr="00F40C93">
        <w:rPr>
          <w:rFonts w:ascii="ＭＳ ゴシック" w:eastAsia="ＭＳ ゴシック" w:hAnsi="ＭＳ ゴシック" w:cs="ＭＳ Ｐゴシック" w:hint="eastAsia"/>
          <w:color w:val="000000"/>
          <w:kern w:val="0"/>
          <w:szCs w:val="21"/>
        </w:rPr>
        <w:t>・平</w:t>
      </w:r>
      <w:r w:rsidR="00031519">
        <w:rPr>
          <w:rFonts w:ascii="ＭＳ ゴシック" w:eastAsia="ＭＳ ゴシック" w:hAnsi="ＭＳ ゴシック" w:cs="ＭＳ Ｐゴシック" w:hint="eastAsia"/>
          <w:color w:val="000000"/>
          <w:kern w:val="0"/>
          <w:szCs w:val="21"/>
        </w:rPr>
        <w:t>10</w:t>
      </w:r>
      <w:r w:rsidRPr="00F40C93">
        <w:rPr>
          <w:rFonts w:ascii="ＭＳ ゴシック" w:eastAsia="ＭＳ ゴシック" w:hAnsi="ＭＳ ゴシック" w:cs="ＭＳ Ｐゴシック" w:hint="eastAsia"/>
          <w:color w:val="000000"/>
          <w:kern w:val="0"/>
          <w:szCs w:val="21"/>
        </w:rPr>
        <w:t>法</w:t>
      </w:r>
      <w:r w:rsidR="00031519">
        <w:rPr>
          <w:rFonts w:ascii="ＭＳ ゴシック" w:eastAsia="ＭＳ ゴシック" w:hAnsi="ＭＳ ゴシック" w:cs="ＭＳ Ｐゴシック" w:hint="eastAsia"/>
          <w:color w:val="000000"/>
          <w:kern w:val="0"/>
          <w:szCs w:val="21"/>
        </w:rPr>
        <w:t>112</w:t>
      </w:r>
      <w:r w:rsidRPr="00F40C93">
        <w:rPr>
          <w:rFonts w:ascii="ＭＳ ゴシック" w:eastAsia="ＭＳ ゴシック" w:hAnsi="ＭＳ ゴシック" w:cs="ＭＳ Ｐゴシック" w:hint="eastAsia"/>
          <w:color w:val="000000"/>
          <w:kern w:val="0"/>
          <w:szCs w:val="21"/>
        </w:rPr>
        <w:t>・平</w:t>
      </w:r>
      <w:r w:rsidR="00031519">
        <w:rPr>
          <w:rFonts w:ascii="ＭＳ ゴシック" w:eastAsia="ＭＳ ゴシック" w:hAnsi="ＭＳ ゴシック" w:cs="ＭＳ Ｐゴシック" w:hint="eastAsia"/>
          <w:color w:val="000000"/>
          <w:kern w:val="0"/>
          <w:szCs w:val="21"/>
        </w:rPr>
        <w:t>11</w:t>
      </w:r>
      <w:r w:rsidRPr="00F40C93">
        <w:rPr>
          <w:rFonts w:ascii="ＭＳ ゴシック" w:eastAsia="ＭＳ ゴシック" w:hAnsi="ＭＳ ゴシック" w:cs="ＭＳ Ｐゴシック" w:hint="eastAsia"/>
          <w:color w:val="000000"/>
          <w:kern w:val="0"/>
          <w:szCs w:val="21"/>
        </w:rPr>
        <w:t>法</w:t>
      </w:r>
      <w:r w:rsidR="00031519">
        <w:rPr>
          <w:rFonts w:ascii="ＭＳ ゴシック" w:eastAsia="ＭＳ ゴシック" w:hAnsi="ＭＳ ゴシック" w:cs="ＭＳ Ｐゴシック" w:hint="eastAsia"/>
          <w:color w:val="000000"/>
          <w:kern w:val="0"/>
          <w:szCs w:val="21"/>
        </w:rPr>
        <w:t>160</w:t>
      </w:r>
      <w:r w:rsidRPr="00F40C93">
        <w:rPr>
          <w:rFonts w:ascii="ＭＳ ゴシック" w:eastAsia="ＭＳ ゴシック" w:hAnsi="ＭＳ ゴシック" w:cs="ＭＳ Ｐゴシック" w:hint="eastAsia"/>
          <w:color w:val="000000"/>
          <w:kern w:val="0"/>
          <w:szCs w:val="21"/>
        </w:rPr>
        <w:t>・平</w:t>
      </w:r>
      <w:r w:rsidR="004C4E3C">
        <w:rPr>
          <w:rFonts w:ascii="ＭＳ ゴシック" w:eastAsia="ＭＳ ゴシック" w:hAnsi="ＭＳ ゴシック" w:cs="ＭＳ Ｐゴシック" w:hint="eastAsia"/>
          <w:color w:val="000000"/>
          <w:kern w:val="0"/>
          <w:szCs w:val="21"/>
        </w:rPr>
        <w:t>20</w:t>
      </w:r>
      <w:r w:rsidRPr="00F40C93">
        <w:rPr>
          <w:rFonts w:ascii="ＭＳ ゴシック" w:eastAsia="ＭＳ ゴシック" w:hAnsi="ＭＳ ゴシック" w:cs="ＭＳ Ｐゴシック" w:hint="eastAsia"/>
          <w:color w:val="000000"/>
          <w:kern w:val="0"/>
          <w:szCs w:val="21"/>
        </w:rPr>
        <w:t>法</w:t>
      </w:r>
      <w:r w:rsidR="004C4E3C">
        <w:rPr>
          <w:rFonts w:ascii="ＭＳ ゴシック" w:eastAsia="ＭＳ ゴシック" w:hAnsi="ＭＳ ゴシック" w:cs="ＭＳ Ｐゴシック" w:hint="eastAsia"/>
          <w:color w:val="000000"/>
          <w:kern w:val="0"/>
          <w:szCs w:val="21"/>
        </w:rPr>
        <w:t>89</w:t>
      </w:r>
      <w:r w:rsidRPr="00F40C93">
        <w:rPr>
          <w:rFonts w:ascii="ＭＳ ゴシック" w:eastAsia="ＭＳ ゴシック" w:hAnsi="ＭＳ ゴシック" w:cs="ＭＳ Ｐゴシック" w:hint="eastAsia"/>
          <w:color w:val="000000"/>
          <w:kern w:val="0"/>
          <w:szCs w:val="21"/>
        </w:rPr>
        <w:t>・一部改正)</w:t>
      </w:r>
    </w:p>
    <w:p w14:paraId="510A4CDB" w14:textId="3A379DC9" w:rsidR="004C4E3C" w:rsidRDefault="004C4E3C" w:rsidP="00F40C93">
      <w:pPr>
        <w:widowControl/>
        <w:shd w:val="clear" w:color="auto" w:fill="FFFFFF"/>
        <w:jc w:val="left"/>
        <w:rPr>
          <w:rFonts w:ascii="ＭＳ ゴシック" w:eastAsia="ＭＳ ゴシック" w:hAnsi="ＭＳ ゴシック" w:cs="ＭＳ Ｐゴシック"/>
          <w:color w:val="000000"/>
          <w:kern w:val="0"/>
          <w:szCs w:val="21"/>
          <w:shd w:val="pct15" w:color="auto" w:fill="FFFFFF"/>
        </w:rPr>
      </w:pPr>
    </w:p>
    <w:p w14:paraId="6EFCEE6E" w14:textId="1ED7DF11" w:rsidR="00F40C93" w:rsidRPr="00127BFB" w:rsidRDefault="00A04A18" w:rsidP="00F40C93">
      <w:pPr>
        <w:widowControl/>
        <w:shd w:val="clear" w:color="auto" w:fill="FFFFFF"/>
        <w:jc w:val="left"/>
        <w:rPr>
          <w:rFonts w:ascii="ＭＳ ゴシック" w:eastAsia="ＭＳ ゴシック" w:hAnsi="ＭＳ ゴシック" w:cs="ＭＳ Ｐゴシック"/>
          <w:color w:val="000000"/>
          <w:kern w:val="0"/>
          <w:szCs w:val="21"/>
        </w:rPr>
      </w:pPr>
      <w:r w:rsidRPr="00127BFB">
        <w:rPr>
          <w:rFonts w:ascii="ＭＳ Ｐ明朝" w:eastAsia="ＭＳ Ｐ明朝" w:hAnsi="ＭＳ Ｐ明朝" w:cs="+mn-cs"/>
          <w:b/>
          <w:noProof/>
          <w:color w:val="000000"/>
          <w:kern w:val="24"/>
          <w:szCs w:val="21"/>
        </w:rPr>
        <w:drawing>
          <wp:anchor distT="0" distB="0" distL="114300" distR="114300" simplePos="0" relativeHeight="251755520" behindDoc="1" locked="0" layoutInCell="1" allowOverlap="1" wp14:anchorId="3B986DE0" wp14:editId="15DC9413">
            <wp:simplePos x="0" y="0"/>
            <wp:positionH relativeFrom="column">
              <wp:posOffset>1188720</wp:posOffset>
            </wp:positionH>
            <wp:positionV relativeFrom="paragraph">
              <wp:posOffset>65405</wp:posOffset>
            </wp:positionV>
            <wp:extent cx="1468755" cy="1668145"/>
            <wp:effectExtent l="0" t="0" r="0" b="8255"/>
            <wp:wrapTight wrapText="bothSides">
              <wp:wrapPolygon edited="0">
                <wp:start x="0" y="0"/>
                <wp:lineTo x="0" y="21460"/>
                <wp:lineTo x="21292" y="21460"/>
                <wp:lineTo x="21292" y="0"/>
                <wp:lineTo x="0" y="0"/>
              </wp:wrapPolygon>
            </wp:wrapTight>
            <wp:docPr id="63" name="図 63" descr="C:\Users\ryo-sato\Desktop\NPO労働相談センター\NPO相談テキスト\NPOカット\過労死しそ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o-sato\Desktop\NPO労働相談センター\NPO相談テキスト\NPOカット\過労死しそう.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68755" cy="1668145"/>
                    </a:xfrm>
                    <a:prstGeom prst="rect">
                      <a:avLst/>
                    </a:prstGeom>
                    <a:noFill/>
                    <a:ln>
                      <a:noFill/>
                    </a:ln>
                  </pic:spPr>
                </pic:pic>
              </a:graphicData>
            </a:graphic>
          </wp:anchor>
        </w:drawing>
      </w:r>
      <w:r w:rsidR="00F40C93" w:rsidRPr="00127BFB">
        <w:rPr>
          <w:rFonts w:ascii="ＭＳ ゴシック" w:eastAsia="ＭＳ ゴシック" w:hAnsi="ＭＳ ゴシック" w:cs="ＭＳ Ｐゴシック" w:hint="eastAsia"/>
          <w:color w:val="000000"/>
          <w:kern w:val="0"/>
          <w:szCs w:val="21"/>
        </w:rPr>
        <w:t>〔ザックリ解釈〕</w:t>
      </w:r>
    </w:p>
    <w:p w14:paraId="7853E93E" w14:textId="117A6095" w:rsidR="00F40C93" w:rsidRPr="00F40C93" w:rsidRDefault="00F40C93" w:rsidP="00F40C93">
      <w:pPr>
        <w:widowControl/>
        <w:shd w:val="clear" w:color="auto" w:fill="FFFFFF"/>
        <w:jc w:val="left"/>
        <w:rPr>
          <w:rFonts w:ascii="ＭＳ ゴシック" w:eastAsia="ＭＳ ゴシック" w:hAnsi="ＭＳ ゴシック" w:cs="ＭＳ Ｐゴシック"/>
          <w:color w:val="000000"/>
          <w:kern w:val="0"/>
          <w:szCs w:val="21"/>
          <w:shd w:val="pct15" w:color="auto" w:fill="FFFFFF"/>
        </w:rPr>
      </w:pPr>
    </w:p>
    <w:p w14:paraId="4627F652" w14:textId="77777777" w:rsidR="00F40C93" w:rsidRPr="00F40C93" w:rsidRDefault="00F40C93" w:rsidP="00D91B0C">
      <w:pPr>
        <w:widowControl/>
        <w:numPr>
          <w:ilvl w:val="0"/>
          <w:numId w:val="10"/>
        </w:numPr>
        <w:shd w:val="clear" w:color="auto" w:fill="FFFFFF"/>
        <w:jc w:val="left"/>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hint="eastAsia"/>
          <w:color w:val="000000"/>
          <w:kern w:val="0"/>
          <w:szCs w:val="21"/>
        </w:rPr>
        <w:t>割増賃金</w:t>
      </w:r>
    </w:p>
    <w:p w14:paraId="0207D92E" w14:textId="77777777" w:rsidR="00A04A18" w:rsidRDefault="00F40C93" w:rsidP="00A04A18">
      <w:pPr>
        <w:widowControl/>
        <w:shd w:val="clear" w:color="auto" w:fill="FFFFFF"/>
        <w:ind w:firstLineChars="200" w:firstLine="420"/>
        <w:jc w:val="left"/>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hint="eastAsia"/>
          <w:color w:val="000000"/>
          <w:kern w:val="0"/>
          <w:szCs w:val="21"/>
        </w:rPr>
        <w:t>は2割5分</w:t>
      </w:r>
    </w:p>
    <w:p w14:paraId="236004C7" w14:textId="77777777" w:rsidR="00A04A18" w:rsidRDefault="00F40C93" w:rsidP="00A04A18">
      <w:pPr>
        <w:widowControl/>
        <w:shd w:val="clear" w:color="auto" w:fill="FFFFFF"/>
        <w:ind w:firstLineChars="200" w:firstLine="420"/>
        <w:jc w:val="left"/>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hint="eastAsia"/>
          <w:color w:val="000000"/>
          <w:kern w:val="0"/>
          <w:szCs w:val="21"/>
        </w:rPr>
        <w:t>以上5割以下</w:t>
      </w:r>
    </w:p>
    <w:p w14:paraId="73352A3E" w14:textId="77777777" w:rsidR="00A04A18" w:rsidRDefault="00F40C93" w:rsidP="00A04A18">
      <w:pPr>
        <w:widowControl/>
        <w:shd w:val="clear" w:color="auto" w:fill="FFFFFF"/>
        <w:ind w:firstLineChars="200" w:firstLine="420"/>
        <w:jc w:val="left"/>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hint="eastAsia"/>
          <w:color w:val="000000"/>
          <w:kern w:val="0"/>
          <w:szCs w:val="21"/>
        </w:rPr>
        <w:t>の範囲内で支</w:t>
      </w:r>
    </w:p>
    <w:p w14:paraId="47D5FD2B" w14:textId="77777777" w:rsidR="00A04A18" w:rsidRDefault="00F40C93" w:rsidP="00A04A18">
      <w:pPr>
        <w:widowControl/>
        <w:shd w:val="clear" w:color="auto" w:fill="FFFFFF"/>
        <w:ind w:firstLineChars="200" w:firstLine="420"/>
        <w:jc w:val="left"/>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hint="eastAsia"/>
          <w:color w:val="000000"/>
          <w:kern w:val="0"/>
          <w:szCs w:val="21"/>
        </w:rPr>
        <w:t>払わなければ</w:t>
      </w:r>
    </w:p>
    <w:p w14:paraId="062178F1" w14:textId="59A27100" w:rsidR="00F40C93" w:rsidRPr="00F40C93" w:rsidRDefault="00F40C93" w:rsidP="00A04A18">
      <w:pPr>
        <w:widowControl/>
        <w:shd w:val="clear" w:color="auto" w:fill="FFFFFF"/>
        <w:ind w:firstLineChars="200" w:firstLine="420"/>
        <w:jc w:val="left"/>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hint="eastAsia"/>
          <w:color w:val="000000"/>
          <w:kern w:val="0"/>
          <w:szCs w:val="21"/>
        </w:rPr>
        <w:t>ならない。</w:t>
      </w:r>
    </w:p>
    <w:p w14:paraId="4C67E340" w14:textId="77777777" w:rsidR="00156DAF" w:rsidRDefault="00F40C93" w:rsidP="00156DAF">
      <w:pPr>
        <w:widowControl/>
        <w:shd w:val="clear" w:color="auto" w:fill="FFFFFF"/>
        <w:ind w:firstLineChars="300" w:firstLine="630"/>
        <w:jc w:val="left"/>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hint="eastAsia"/>
          <w:color w:val="000000"/>
          <w:kern w:val="0"/>
          <w:szCs w:val="21"/>
        </w:rPr>
        <w:t>1ヵ月60時間を超えた場合、超え</w:t>
      </w:r>
    </w:p>
    <w:p w14:paraId="52FDA392" w14:textId="77777777" w:rsidR="00156DAF" w:rsidRDefault="00F40C93" w:rsidP="00156DAF">
      <w:pPr>
        <w:widowControl/>
        <w:shd w:val="clear" w:color="auto" w:fill="FFFFFF"/>
        <w:ind w:firstLineChars="200" w:firstLine="420"/>
        <w:jc w:val="left"/>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hint="eastAsia"/>
          <w:color w:val="000000"/>
          <w:kern w:val="0"/>
          <w:szCs w:val="21"/>
        </w:rPr>
        <w:t>た分に対し、</w:t>
      </w:r>
      <w:r w:rsidR="00156DAF">
        <w:rPr>
          <w:rFonts w:asciiTheme="majorHAnsi" w:eastAsiaTheme="majorHAnsi" w:hAnsiTheme="majorHAnsi" w:cs="ＭＳ Ｐゴシック" w:hint="eastAsia"/>
          <w:color w:val="000000"/>
          <w:kern w:val="0"/>
          <w:szCs w:val="21"/>
        </w:rPr>
        <w:t>5</w:t>
      </w:r>
      <w:r w:rsidRPr="00F40C93">
        <w:rPr>
          <w:rFonts w:asciiTheme="majorHAnsi" w:eastAsiaTheme="majorHAnsi" w:hAnsiTheme="majorHAnsi" w:cs="ＭＳ Ｐゴシック" w:hint="eastAsia"/>
          <w:color w:val="000000"/>
          <w:kern w:val="0"/>
          <w:szCs w:val="21"/>
        </w:rPr>
        <w:t>割以上支払わなければ</w:t>
      </w:r>
    </w:p>
    <w:p w14:paraId="4D295E29" w14:textId="69328AA4" w:rsidR="00F40C93" w:rsidRPr="00F40C93" w:rsidRDefault="00F40C93" w:rsidP="00156DAF">
      <w:pPr>
        <w:widowControl/>
        <w:shd w:val="clear" w:color="auto" w:fill="FFFFFF"/>
        <w:ind w:firstLineChars="200" w:firstLine="420"/>
        <w:jc w:val="left"/>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hint="eastAsia"/>
          <w:color w:val="000000"/>
          <w:kern w:val="0"/>
          <w:szCs w:val="21"/>
        </w:rPr>
        <w:t>ならない。</w:t>
      </w:r>
    </w:p>
    <w:p w14:paraId="470E35F8" w14:textId="77777777" w:rsidR="00F40C93" w:rsidRPr="00F40C93" w:rsidRDefault="00F40C93" w:rsidP="00F40C93">
      <w:pPr>
        <w:widowControl/>
        <w:shd w:val="clear" w:color="auto" w:fill="FFFFFF"/>
        <w:ind w:firstLineChars="100" w:firstLine="210"/>
        <w:jc w:val="left"/>
        <w:rPr>
          <w:rFonts w:asciiTheme="majorHAnsi" w:eastAsiaTheme="majorHAnsi" w:hAnsiTheme="majorHAnsi" w:cs="ＭＳ Ｐゴシック"/>
          <w:color w:val="000000"/>
          <w:kern w:val="0"/>
          <w:szCs w:val="21"/>
        </w:rPr>
      </w:pPr>
    </w:p>
    <w:p w14:paraId="0739343A" w14:textId="77777777" w:rsidR="00F40C93" w:rsidRPr="00F40C93" w:rsidRDefault="00F40C93" w:rsidP="00D91B0C">
      <w:pPr>
        <w:widowControl/>
        <w:numPr>
          <w:ilvl w:val="0"/>
          <w:numId w:val="10"/>
        </w:numPr>
        <w:shd w:val="clear" w:color="auto" w:fill="FFFFFF"/>
        <w:jc w:val="left"/>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hint="eastAsia"/>
          <w:color w:val="000000"/>
          <w:kern w:val="0"/>
          <w:szCs w:val="21"/>
        </w:rPr>
        <w:t>政令の定め方。</w:t>
      </w:r>
    </w:p>
    <w:p w14:paraId="38955356" w14:textId="77777777" w:rsidR="00F40C93" w:rsidRPr="00F40C93" w:rsidRDefault="00F40C93" w:rsidP="00F40C93">
      <w:pPr>
        <w:widowControl/>
        <w:shd w:val="clear" w:color="auto" w:fill="FFFFFF"/>
        <w:ind w:left="576"/>
        <w:jc w:val="left"/>
        <w:rPr>
          <w:rFonts w:asciiTheme="majorHAnsi" w:eastAsiaTheme="majorHAnsi" w:hAnsiTheme="majorHAnsi" w:cs="ＭＳ Ｐゴシック"/>
          <w:color w:val="000000"/>
          <w:kern w:val="0"/>
          <w:szCs w:val="21"/>
        </w:rPr>
      </w:pPr>
    </w:p>
    <w:p w14:paraId="53AAE1E8" w14:textId="77777777" w:rsidR="00F40C93" w:rsidRPr="00F40C93" w:rsidRDefault="00F40C93" w:rsidP="00D91B0C">
      <w:pPr>
        <w:widowControl/>
        <w:numPr>
          <w:ilvl w:val="0"/>
          <w:numId w:val="10"/>
        </w:numPr>
        <w:shd w:val="clear" w:color="auto" w:fill="FFFFFF"/>
        <w:jc w:val="left"/>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hint="eastAsia"/>
          <w:color w:val="000000"/>
          <w:kern w:val="0"/>
          <w:szCs w:val="21"/>
        </w:rPr>
        <w:t>60時間超えには割増賃金はではな</w:t>
      </w:r>
    </w:p>
    <w:p w14:paraId="5DA96F0D" w14:textId="67790AC1" w:rsidR="00F40C93" w:rsidRPr="00F40C93" w:rsidRDefault="00F40C93" w:rsidP="00156DAF">
      <w:pPr>
        <w:widowControl/>
        <w:shd w:val="clear" w:color="auto" w:fill="FFFFFF"/>
        <w:ind w:firstLineChars="200" w:firstLine="420"/>
        <w:jc w:val="left"/>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hint="eastAsia"/>
          <w:color w:val="000000"/>
          <w:kern w:val="0"/>
          <w:szCs w:val="21"/>
        </w:rPr>
        <w:t>く、休暇で対応できる。</w:t>
      </w:r>
    </w:p>
    <w:p w14:paraId="48162388" w14:textId="77777777" w:rsidR="00F40C93" w:rsidRPr="00F40C93" w:rsidRDefault="00F40C93" w:rsidP="00F40C93">
      <w:pPr>
        <w:widowControl/>
        <w:shd w:val="clear" w:color="auto" w:fill="FFFFFF"/>
        <w:jc w:val="left"/>
        <w:rPr>
          <w:rFonts w:asciiTheme="majorHAnsi" w:eastAsiaTheme="majorHAnsi" w:hAnsiTheme="majorHAnsi" w:cs="ＭＳ Ｐゴシック"/>
          <w:color w:val="000000"/>
          <w:kern w:val="0"/>
          <w:szCs w:val="21"/>
        </w:rPr>
      </w:pPr>
    </w:p>
    <w:p w14:paraId="145E0222" w14:textId="77777777" w:rsidR="00F40C93" w:rsidRPr="00F40C93" w:rsidRDefault="00F40C93" w:rsidP="00D91B0C">
      <w:pPr>
        <w:widowControl/>
        <w:numPr>
          <w:ilvl w:val="0"/>
          <w:numId w:val="10"/>
        </w:numPr>
        <w:shd w:val="clear" w:color="auto" w:fill="FFFFFF"/>
        <w:jc w:val="left"/>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hint="eastAsia"/>
          <w:color w:val="000000"/>
          <w:kern w:val="0"/>
          <w:szCs w:val="21"/>
        </w:rPr>
        <w:t>午後10時から午前5時までの深夜</w:t>
      </w:r>
    </w:p>
    <w:p w14:paraId="6681E33E" w14:textId="77777777" w:rsidR="00156DAF" w:rsidRDefault="00F40C93" w:rsidP="00156DAF">
      <w:pPr>
        <w:widowControl/>
        <w:shd w:val="clear" w:color="auto" w:fill="FFFFFF"/>
        <w:ind w:firstLineChars="200" w:firstLine="420"/>
        <w:jc w:val="left"/>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hint="eastAsia"/>
          <w:color w:val="000000"/>
          <w:kern w:val="0"/>
          <w:szCs w:val="21"/>
        </w:rPr>
        <w:t>労働は2割5分以上の割増賃金を支払</w:t>
      </w:r>
    </w:p>
    <w:p w14:paraId="75849123" w14:textId="7BE3BFCE" w:rsidR="00F40C93" w:rsidRDefault="00F40C93" w:rsidP="00156DAF">
      <w:pPr>
        <w:widowControl/>
        <w:shd w:val="clear" w:color="auto" w:fill="FFFFFF"/>
        <w:ind w:firstLineChars="200" w:firstLine="420"/>
        <w:jc w:val="left"/>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hint="eastAsia"/>
          <w:color w:val="000000"/>
          <w:kern w:val="0"/>
          <w:szCs w:val="21"/>
        </w:rPr>
        <w:t>わなければならない。</w:t>
      </w:r>
    </w:p>
    <w:p w14:paraId="7A6399E4" w14:textId="77777777" w:rsidR="00F40C93" w:rsidRPr="00F40C93" w:rsidRDefault="00F40C93" w:rsidP="00D91B0C">
      <w:pPr>
        <w:widowControl/>
        <w:numPr>
          <w:ilvl w:val="0"/>
          <w:numId w:val="10"/>
        </w:numPr>
        <w:shd w:val="clear" w:color="auto" w:fill="FFFFFF"/>
        <w:jc w:val="left"/>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hint="eastAsia"/>
          <w:color w:val="000000"/>
          <w:kern w:val="0"/>
          <w:szCs w:val="21"/>
        </w:rPr>
        <w:lastRenderedPageBreak/>
        <w:t>基礎賃金には家族手当、通勤手当等</w:t>
      </w:r>
    </w:p>
    <w:p w14:paraId="5A13A74E" w14:textId="5D6BBBC8" w:rsidR="00F40C93" w:rsidRDefault="00F40C93" w:rsidP="00156DAF">
      <w:pPr>
        <w:widowControl/>
        <w:shd w:val="clear" w:color="auto" w:fill="FFFFFF"/>
        <w:ind w:firstLineChars="200" w:firstLine="420"/>
        <w:jc w:val="left"/>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hint="eastAsia"/>
          <w:color w:val="000000"/>
          <w:kern w:val="0"/>
          <w:szCs w:val="21"/>
        </w:rPr>
        <w:t>は参入しない。</w:t>
      </w:r>
    </w:p>
    <w:p w14:paraId="090FD9C7" w14:textId="77777777" w:rsidR="00881F9C" w:rsidRPr="00F40C93" w:rsidRDefault="00881F9C" w:rsidP="00156DAF">
      <w:pPr>
        <w:widowControl/>
        <w:shd w:val="clear" w:color="auto" w:fill="FFFFFF"/>
        <w:ind w:firstLineChars="200" w:firstLine="420"/>
        <w:jc w:val="left"/>
        <w:rPr>
          <w:rFonts w:asciiTheme="majorHAnsi" w:eastAsiaTheme="majorHAnsi" w:hAnsiTheme="majorHAnsi" w:cs="ＭＳ Ｐゴシック"/>
          <w:color w:val="000000"/>
          <w:kern w:val="0"/>
          <w:szCs w:val="21"/>
        </w:rPr>
      </w:pPr>
    </w:p>
    <w:p w14:paraId="6B529B1B" w14:textId="77777777" w:rsidR="00F40C93" w:rsidRPr="00F40C93" w:rsidRDefault="00F40C93" w:rsidP="00F40C93">
      <w:pPr>
        <w:widowControl/>
        <w:shd w:val="clear" w:color="auto" w:fill="FFFFFF"/>
        <w:ind w:left="480" w:hanging="24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割増賃金の計算式</w:t>
      </w:r>
    </w:p>
    <w:p w14:paraId="5B1542BC" w14:textId="77777777" w:rsidR="00F40C93" w:rsidRPr="00F40C93" w:rsidRDefault="00F40C93" w:rsidP="00F40C93">
      <w:pPr>
        <w:widowControl/>
        <w:shd w:val="clear" w:color="auto" w:fill="FFFFFF"/>
        <w:rPr>
          <w:rFonts w:ascii="ＭＳ ゴシック" w:eastAsia="ＭＳ ゴシック" w:hAnsi="ＭＳ ゴシック" w:cs="ＭＳ Ｐゴシック"/>
          <w:color w:val="000000"/>
          <w:kern w:val="0"/>
          <w:szCs w:val="21"/>
        </w:rPr>
      </w:pPr>
    </w:p>
    <w:p w14:paraId="59ADFDBD" w14:textId="77777777" w:rsidR="00F40C93" w:rsidRPr="00F40C93" w:rsidRDefault="00F40C93" w:rsidP="00F40C93">
      <w:pPr>
        <w:widowControl/>
        <w:shd w:val="clear" w:color="auto" w:fill="FFFFFF"/>
        <w:rPr>
          <w:rFonts w:asciiTheme="majorHAnsi" w:eastAsiaTheme="majorHAnsi" w:hAnsiTheme="majorHAnsi" w:cs="ＭＳ Ｐゴシック"/>
          <w:color w:val="000000"/>
          <w:kern w:val="0"/>
          <w:szCs w:val="21"/>
        </w:rPr>
      </w:pPr>
      <w:r w:rsidRPr="00881F9C">
        <w:rPr>
          <w:rFonts w:ascii="ＭＳ ゴシック" w:eastAsia="ＭＳ ゴシック" w:hAnsi="ＭＳ ゴシック" w:cs="ＭＳ Ｐゴシック" w:hint="eastAsia"/>
          <w:color w:val="000000"/>
          <w:kern w:val="0"/>
          <w:szCs w:val="21"/>
        </w:rPr>
        <w:t>時間給</w:t>
      </w:r>
      <w:r w:rsidRPr="00F40C93">
        <w:rPr>
          <w:rFonts w:asciiTheme="majorHAnsi" w:eastAsiaTheme="majorHAnsi" w:hAnsiTheme="majorHAnsi" w:cs="ＭＳ Ｐゴシック" w:hint="eastAsia"/>
          <w:color w:val="000000"/>
          <w:kern w:val="0"/>
          <w:szCs w:val="21"/>
        </w:rPr>
        <w:t>－1時間当たりの金額×1.25×時</w:t>
      </w:r>
    </w:p>
    <w:p w14:paraId="02EC1487" w14:textId="77777777" w:rsidR="00F40C93" w:rsidRPr="00F40C93" w:rsidRDefault="00F40C93" w:rsidP="00F40C93">
      <w:pPr>
        <w:widowControl/>
        <w:shd w:val="clear" w:color="auto" w:fill="FFFFFF"/>
        <w:ind w:leftChars="100" w:left="210" w:firstLineChars="200" w:firstLine="420"/>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hint="eastAsia"/>
          <w:color w:val="000000"/>
          <w:kern w:val="0"/>
          <w:szCs w:val="21"/>
        </w:rPr>
        <w:t>間数</w:t>
      </w:r>
    </w:p>
    <w:p w14:paraId="5DFD8DCC" w14:textId="77777777" w:rsidR="00F40C93" w:rsidRPr="00F40C93" w:rsidRDefault="00F40C93" w:rsidP="00F40C93">
      <w:pPr>
        <w:widowControl/>
        <w:shd w:val="clear" w:color="auto" w:fill="FFFFFF"/>
        <w:rPr>
          <w:rFonts w:asciiTheme="majorHAnsi" w:eastAsiaTheme="majorHAnsi" w:hAnsiTheme="majorHAnsi" w:cs="ＭＳ Ｐゴシック"/>
          <w:color w:val="000000"/>
          <w:kern w:val="0"/>
          <w:szCs w:val="21"/>
        </w:rPr>
      </w:pPr>
      <w:r w:rsidRPr="00881F9C">
        <w:rPr>
          <w:rFonts w:ascii="ＭＳ ゴシック" w:eastAsia="ＭＳ ゴシック" w:hAnsi="ＭＳ ゴシック" w:cs="ＭＳ Ｐゴシック" w:hint="eastAsia"/>
          <w:color w:val="000000"/>
          <w:kern w:val="0"/>
          <w:szCs w:val="21"/>
        </w:rPr>
        <w:t>日給</w:t>
      </w:r>
      <w:r w:rsidRPr="00F40C93">
        <w:rPr>
          <w:rFonts w:asciiTheme="majorHAnsi" w:eastAsiaTheme="majorHAnsi" w:hAnsiTheme="majorHAnsi" w:cs="ＭＳ Ｐゴシック" w:hint="eastAsia"/>
          <w:color w:val="000000"/>
          <w:kern w:val="0"/>
          <w:szCs w:val="21"/>
        </w:rPr>
        <w:t>－（日々異なる）1週間における1日</w:t>
      </w:r>
    </w:p>
    <w:p w14:paraId="6335AB77" w14:textId="77777777" w:rsidR="00F40C93" w:rsidRPr="00F40C93" w:rsidRDefault="00F40C93" w:rsidP="00F40C93">
      <w:pPr>
        <w:widowControl/>
        <w:shd w:val="clear" w:color="auto" w:fill="FFFFFF"/>
        <w:ind w:firstLineChars="300" w:firstLine="630"/>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hint="eastAsia"/>
          <w:color w:val="000000"/>
          <w:kern w:val="0"/>
          <w:szCs w:val="21"/>
        </w:rPr>
        <w:t>の平均所定労働時間）×週の所定労</w:t>
      </w:r>
    </w:p>
    <w:p w14:paraId="1CFFE4B3" w14:textId="77777777" w:rsidR="00F40C93" w:rsidRPr="00F40C93" w:rsidRDefault="00F40C93" w:rsidP="00F40C93">
      <w:pPr>
        <w:widowControl/>
        <w:shd w:val="clear" w:color="auto" w:fill="FFFFFF"/>
        <w:ind w:firstLineChars="300" w:firstLine="630"/>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hint="eastAsia"/>
          <w:color w:val="000000"/>
          <w:kern w:val="0"/>
          <w:szCs w:val="21"/>
        </w:rPr>
        <w:t>働時間数×1.25×時間数</w:t>
      </w:r>
    </w:p>
    <w:p w14:paraId="264F8DFD" w14:textId="77777777" w:rsidR="00F40C93" w:rsidRPr="00F40C93" w:rsidRDefault="00F40C93" w:rsidP="00F40C93">
      <w:pPr>
        <w:widowControl/>
        <w:shd w:val="clear" w:color="auto" w:fill="FFFFFF"/>
        <w:rPr>
          <w:rFonts w:asciiTheme="majorHAnsi" w:eastAsiaTheme="majorHAnsi" w:hAnsiTheme="majorHAnsi" w:cs="ＭＳ Ｐゴシック"/>
          <w:color w:val="000000"/>
          <w:kern w:val="0"/>
          <w:szCs w:val="21"/>
        </w:rPr>
      </w:pPr>
      <w:r w:rsidRPr="00881F9C">
        <w:rPr>
          <w:rFonts w:ascii="ＭＳ ゴシック" w:eastAsia="ＭＳ ゴシック" w:hAnsi="ＭＳ ゴシック" w:cs="ＭＳ Ｐゴシック" w:hint="eastAsia"/>
          <w:color w:val="000000"/>
          <w:kern w:val="0"/>
          <w:szCs w:val="21"/>
        </w:rPr>
        <w:t>週給</w:t>
      </w:r>
      <w:r w:rsidRPr="00F40C93">
        <w:rPr>
          <w:rFonts w:asciiTheme="majorHAnsi" w:eastAsiaTheme="majorHAnsi" w:hAnsiTheme="majorHAnsi" w:cs="ＭＳ Ｐゴシック" w:hint="eastAsia"/>
          <w:color w:val="000000"/>
          <w:kern w:val="0"/>
          <w:szCs w:val="21"/>
        </w:rPr>
        <w:t>－週給／週の所定労働時間×1.25×時</w:t>
      </w:r>
    </w:p>
    <w:p w14:paraId="5506EF30" w14:textId="77777777" w:rsidR="00F40C93" w:rsidRPr="00F40C93" w:rsidRDefault="00F40C93" w:rsidP="00F40C93">
      <w:pPr>
        <w:widowControl/>
        <w:shd w:val="clear" w:color="auto" w:fill="FFFFFF"/>
        <w:ind w:firstLineChars="300" w:firstLine="630"/>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hint="eastAsia"/>
          <w:color w:val="000000"/>
          <w:kern w:val="0"/>
          <w:szCs w:val="21"/>
        </w:rPr>
        <w:t>間数</w:t>
      </w:r>
    </w:p>
    <w:p w14:paraId="0612DAD5" w14:textId="77777777" w:rsidR="00F40C93" w:rsidRPr="00F40C93" w:rsidRDefault="00F40C93" w:rsidP="00F40C93">
      <w:pPr>
        <w:widowControl/>
        <w:shd w:val="clear" w:color="auto" w:fill="FFFFFF"/>
        <w:rPr>
          <w:rFonts w:asciiTheme="majorHAnsi" w:eastAsiaTheme="majorHAnsi" w:hAnsiTheme="majorHAnsi" w:cs="ＭＳ Ｐゴシック"/>
          <w:color w:val="000000"/>
          <w:kern w:val="0"/>
          <w:szCs w:val="21"/>
        </w:rPr>
      </w:pPr>
      <w:r w:rsidRPr="00881F9C">
        <w:rPr>
          <w:rFonts w:ascii="ＭＳ ゴシック" w:eastAsia="ＭＳ ゴシック" w:hAnsi="ＭＳ ゴシック" w:cs="ＭＳ Ｐゴシック" w:hint="eastAsia"/>
          <w:color w:val="000000"/>
          <w:kern w:val="0"/>
          <w:szCs w:val="21"/>
        </w:rPr>
        <w:t>月給</w:t>
      </w:r>
      <w:r w:rsidRPr="00F40C93">
        <w:rPr>
          <w:rFonts w:asciiTheme="majorHAnsi" w:eastAsiaTheme="majorHAnsi" w:hAnsiTheme="majorHAnsi" w:cs="ＭＳ Ｐゴシック" w:hint="eastAsia"/>
          <w:color w:val="000000"/>
          <w:kern w:val="0"/>
          <w:szCs w:val="21"/>
        </w:rPr>
        <w:t>－月給／月の所定労働時間×1.25×時</w:t>
      </w:r>
    </w:p>
    <w:p w14:paraId="4A23814E" w14:textId="77777777" w:rsidR="00881F9C" w:rsidRDefault="00F40C93" w:rsidP="00881F9C">
      <w:pPr>
        <w:widowControl/>
        <w:shd w:val="clear" w:color="auto" w:fill="FFFFFF"/>
        <w:ind w:firstLineChars="300" w:firstLine="630"/>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hint="eastAsia"/>
          <w:color w:val="000000"/>
          <w:kern w:val="0"/>
          <w:szCs w:val="21"/>
        </w:rPr>
        <w:t>間数（1年の歴日数365－就業規則で</w:t>
      </w:r>
    </w:p>
    <w:p w14:paraId="40BCB05C" w14:textId="77777777" w:rsidR="00881F9C" w:rsidRDefault="00F40C93" w:rsidP="00881F9C">
      <w:pPr>
        <w:widowControl/>
        <w:shd w:val="clear" w:color="auto" w:fill="FFFFFF"/>
        <w:ind w:firstLineChars="300" w:firstLine="630"/>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hint="eastAsia"/>
          <w:color w:val="000000"/>
          <w:kern w:val="0"/>
          <w:szCs w:val="21"/>
        </w:rPr>
        <w:t>定める休日）／12ヵ月×1日の所定</w:t>
      </w:r>
    </w:p>
    <w:p w14:paraId="5865B605" w14:textId="77777777" w:rsidR="00881F9C" w:rsidRDefault="00F40C93" w:rsidP="00881F9C">
      <w:pPr>
        <w:widowControl/>
        <w:shd w:val="clear" w:color="auto" w:fill="FFFFFF"/>
        <w:ind w:firstLineChars="300" w:firstLine="630"/>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hint="eastAsia"/>
          <w:color w:val="000000"/>
          <w:kern w:val="0"/>
          <w:szCs w:val="21"/>
        </w:rPr>
        <w:t>労働時間数＝1カ月の平均所定労働</w:t>
      </w:r>
    </w:p>
    <w:p w14:paraId="721176A6" w14:textId="21C68840" w:rsidR="00F40C93" w:rsidRPr="00F40C93" w:rsidRDefault="00F40C93" w:rsidP="00881F9C">
      <w:pPr>
        <w:widowControl/>
        <w:shd w:val="clear" w:color="auto" w:fill="FFFFFF"/>
        <w:ind w:firstLineChars="300" w:firstLine="630"/>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hint="eastAsia"/>
          <w:color w:val="000000"/>
          <w:kern w:val="0"/>
          <w:szCs w:val="21"/>
        </w:rPr>
        <w:t>時間数</w:t>
      </w:r>
    </w:p>
    <w:p w14:paraId="10A3A4D8" w14:textId="77777777" w:rsidR="00F40C93" w:rsidRPr="00F40C93" w:rsidRDefault="00F40C93" w:rsidP="00F40C93">
      <w:pPr>
        <w:widowControl/>
        <w:shd w:val="clear" w:color="auto" w:fill="FFFFFF"/>
        <w:rPr>
          <w:rFonts w:asciiTheme="majorHAnsi" w:eastAsiaTheme="majorHAnsi" w:hAnsiTheme="majorHAnsi" w:cs="ＭＳ Ｐゴシック"/>
          <w:color w:val="000000"/>
          <w:kern w:val="0"/>
          <w:szCs w:val="21"/>
        </w:rPr>
      </w:pPr>
      <w:r w:rsidRPr="00881F9C">
        <w:rPr>
          <w:rFonts w:ascii="ＭＳ ゴシック" w:eastAsia="ＭＳ ゴシック" w:hAnsi="ＭＳ ゴシック" w:cs="ＭＳ Ｐゴシック" w:hint="eastAsia"/>
          <w:color w:val="000000"/>
          <w:kern w:val="0"/>
          <w:szCs w:val="21"/>
        </w:rPr>
        <w:t>請負給</w:t>
      </w:r>
      <w:r w:rsidRPr="00F40C93">
        <w:rPr>
          <w:rFonts w:asciiTheme="majorHAnsi" w:eastAsiaTheme="majorHAnsi" w:hAnsiTheme="majorHAnsi" w:cs="ＭＳ Ｐゴシック" w:hint="eastAsia"/>
          <w:color w:val="000000"/>
          <w:kern w:val="0"/>
          <w:szCs w:val="21"/>
        </w:rPr>
        <w:t>－出来高給総額（賃金確定期間）</w:t>
      </w:r>
    </w:p>
    <w:p w14:paraId="70F79AC7" w14:textId="77777777" w:rsidR="00F40C93" w:rsidRPr="00F40C93" w:rsidRDefault="00F40C93" w:rsidP="00F40C93">
      <w:pPr>
        <w:widowControl/>
        <w:shd w:val="clear" w:color="auto" w:fill="FFFFFF"/>
        <w:ind w:leftChars="100" w:left="210" w:firstLineChars="200" w:firstLine="420"/>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hint="eastAsia"/>
          <w:color w:val="000000"/>
          <w:kern w:val="0"/>
          <w:szCs w:val="21"/>
        </w:rPr>
        <w:t>÷総労働時間数（賃金算定期間）</w:t>
      </w:r>
    </w:p>
    <w:p w14:paraId="65F9B9DA" w14:textId="77777777" w:rsidR="00F40C93" w:rsidRPr="00F40C93" w:rsidRDefault="00F40C93" w:rsidP="00F40C93">
      <w:pPr>
        <w:widowControl/>
        <w:shd w:val="clear" w:color="auto" w:fill="FFFFFF"/>
        <w:ind w:leftChars="100" w:left="210" w:firstLineChars="200" w:firstLine="420"/>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hint="eastAsia"/>
          <w:color w:val="000000"/>
          <w:kern w:val="0"/>
          <w:szCs w:val="21"/>
        </w:rPr>
        <w:t>×1.25×時間数</w:t>
      </w:r>
    </w:p>
    <w:tbl>
      <w:tblPr>
        <w:tblStyle w:val="af3"/>
        <w:tblpPr w:leftFromText="142" w:rightFromText="142" w:vertAnchor="text" w:horzAnchor="margin" w:tblpY="793"/>
        <w:tblOverlap w:val="never"/>
        <w:tblW w:w="495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10"/>
        <w:gridCol w:w="1495"/>
        <w:gridCol w:w="2030"/>
        <w:gridCol w:w="522"/>
      </w:tblGrid>
      <w:tr w:rsidR="00881F9C" w:rsidRPr="00156DAF" w14:paraId="32C8FD9F" w14:textId="77777777" w:rsidTr="00E11C50">
        <w:trPr>
          <w:trHeight w:val="274"/>
        </w:trPr>
        <w:tc>
          <w:tcPr>
            <w:tcW w:w="910" w:type="dxa"/>
          </w:tcPr>
          <w:p w14:paraId="20120FAA" w14:textId="77777777" w:rsidR="00881F9C" w:rsidRPr="00156DAF" w:rsidRDefault="00881F9C" w:rsidP="00881F9C">
            <w:pPr>
              <w:widowControl/>
              <w:spacing w:line="300" w:lineRule="exact"/>
              <w:jc w:val="left"/>
              <w:rPr>
                <w:rFonts w:asciiTheme="majorHAnsi" w:eastAsiaTheme="majorHAnsi" w:hAnsiTheme="majorHAnsi" w:cs="ＭＳ Ｐゴシック"/>
                <w:color w:val="000000"/>
                <w:sz w:val="18"/>
                <w:szCs w:val="18"/>
              </w:rPr>
            </w:pPr>
          </w:p>
        </w:tc>
        <w:tc>
          <w:tcPr>
            <w:tcW w:w="1495" w:type="dxa"/>
          </w:tcPr>
          <w:p w14:paraId="6FEFAC5F" w14:textId="77777777" w:rsidR="00881F9C" w:rsidRPr="00156DAF" w:rsidRDefault="00881F9C" w:rsidP="00881F9C">
            <w:pPr>
              <w:widowControl/>
              <w:spacing w:line="300" w:lineRule="exact"/>
              <w:jc w:val="left"/>
              <w:rPr>
                <w:rFonts w:asciiTheme="majorHAnsi" w:eastAsiaTheme="majorHAnsi" w:hAnsiTheme="majorHAnsi" w:cs="ＭＳ Ｐゴシック"/>
                <w:color w:val="000000"/>
                <w:sz w:val="18"/>
                <w:szCs w:val="18"/>
              </w:rPr>
            </w:pPr>
            <w:r w:rsidRPr="00156DAF">
              <w:rPr>
                <w:rFonts w:asciiTheme="majorHAnsi" w:eastAsiaTheme="majorHAnsi" w:hAnsiTheme="majorHAnsi" w:cs="ＭＳ Ｐゴシック" w:hint="eastAsia"/>
                <w:color w:val="000000"/>
                <w:sz w:val="18"/>
                <w:szCs w:val="18"/>
              </w:rPr>
              <w:t>労基法</w:t>
            </w:r>
          </w:p>
        </w:tc>
        <w:tc>
          <w:tcPr>
            <w:tcW w:w="2030" w:type="dxa"/>
          </w:tcPr>
          <w:p w14:paraId="58B49A84" w14:textId="77777777" w:rsidR="00881F9C" w:rsidRPr="00156DAF" w:rsidRDefault="00881F9C" w:rsidP="00881F9C">
            <w:pPr>
              <w:widowControl/>
              <w:spacing w:line="300" w:lineRule="exact"/>
              <w:jc w:val="left"/>
              <w:rPr>
                <w:rFonts w:asciiTheme="majorHAnsi" w:eastAsiaTheme="majorHAnsi" w:hAnsiTheme="majorHAnsi" w:cs="ＭＳ Ｐゴシック"/>
                <w:color w:val="000000"/>
                <w:sz w:val="18"/>
                <w:szCs w:val="18"/>
              </w:rPr>
            </w:pPr>
            <w:r w:rsidRPr="00156DAF">
              <w:rPr>
                <w:rFonts w:asciiTheme="majorHAnsi" w:eastAsiaTheme="majorHAnsi" w:hAnsiTheme="majorHAnsi" w:cs="ＭＳ Ｐゴシック" w:hint="eastAsia"/>
                <w:color w:val="000000"/>
                <w:sz w:val="18"/>
                <w:szCs w:val="18"/>
              </w:rPr>
              <w:t>会社の定め</w:t>
            </w:r>
          </w:p>
        </w:tc>
        <w:tc>
          <w:tcPr>
            <w:tcW w:w="522" w:type="dxa"/>
          </w:tcPr>
          <w:p w14:paraId="2398AA46" w14:textId="77777777" w:rsidR="00881F9C" w:rsidRPr="00156DAF" w:rsidRDefault="00881F9C" w:rsidP="00881F9C">
            <w:pPr>
              <w:widowControl/>
              <w:spacing w:line="300" w:lineRule="exact"/>
              <w:jc w:val="left"/>
              <w:rPr>
                <w:rFonts w:asciiTheme="majorHAnsi" w:eastAsiaTheme="majorHAnsi" w:hAnsiTheme="majorHAnsi" w:cs="ＭＳ Ｐゴシック"/>
                <w:color w:val="000000"/>
                <w:sz w:val="18"/>
                <w:szCs w:val="18"/>
              </w:rPr>
            </w:pPr>
          </w:p>
        </w:tc>
      </w:tr>
      <w:tr w:rsidR="00881F9C" w:rsidRPr="00156DAF" w14:paraId="188C7CCB" w14:textId="77777777" w:rsidTr="00E11C50">
        <w:trPr>
          <w:trHeight w:val="819"/>
        </w:trPr>
        <w:tc>
          <w:tcPr>
            <w:tcW w:w="910" w:type="dxa"/>
          </w:tcPr>
          <w:p w14:paraId="63B68D75" w14:textId="77777777" w:rsidR="00881F9C" w:rsidRPr="00156DAF" w:rsidRDefault="00881F9C" w:rsidP="00881F9C">
            <w:pPr>
              <w:widowControl/>
              <w:spacing w:line="300" w:lineRule="exact"/>
              <w:jc w:val="left"/>
              <w:rPr>
                <w:rFonts w:asciiTheme="majorHAnsi" w:eastAsiaTheme="majorHAnsi" w:hAnsiTheme="majorHAnsi" w:cs="ＭＳ Ｐゴシック"/>
                <w:color w:val="000000"/>
                <w:sz w:val="18"/>
                <w:szCs w:val="18"/>
              </w:rPr>
            </w:pPr>
            <w:r w:rsidRPr="00156DAF">
              <w:rPr>
                <w:rFonts w:asciiTheme="majorHAnsi" w:eastAsiaTheme="majorHAnsi" w:hAnsiTheme="majorHAnsi" w:cs="ＭＳ Ｐゴシック" w:hint="eastAsia"/>
                <w:color w:val="000000"/>
                <w:sz w:val="18"/>
                <w:szCs w:val="18"/>
              </w:rPr>
              <w:t>9：00</w:t>
            </w:r>
          </w:p>
        </w:tc>
        <w:tc>
          <w:tcPr>
            <w:tcW w:w="1495" w:type="dxa"/>
          </w:tcPr>
          <w:p w14:paraId="6D5DB364" w14:textId="77777777" w:rsidR="00881F9C" w:rsidRPr="00156DAF" w:rsidRDefault="00881F9C" w:rsidP="00881F9C">
            <w:pPr>
              <w:widowControl/>
              <w:spacing w:line="300" w:lineRule="exact"/>
              <w:jc w:val="left"/>
              <w:rPr>
                <w:rFonts w:ascii="ＭＳ ゴシック" w:eastAsia="ＭＳ ゴシック" w:hAnsi="ＭＳ ゴシック" w:cs="ＭＳ Ｐゴシック"/>
                <w:color w:val="000000"/>
                <w:sz w:val="18"/>
                <w:szCs w:val="18"/>
              </w:rPr>
            </w:pPr>
            <w:r w:rsidRPr="00156DAF">
              <w:rPr>
                <w:rFonts w:ascii="ＭＳ ゴシック" w:eastAsia="ＭＳ ゴシック" w:hAnsi="ＭＳ ゴシック" w:cs="ＭＳ Ｐゴシック" w:hint="eastAsia"/>
                <w:color w:val="000000"/>
                <w:sz w:val="18"/>
                <w:szCs w:val="18"/>
              </w:rPr>
              <w:t>法定労働時間</w:t>
            </w:r>
          </w:p>
          <w:p w14:paraId="3EB80721" w14:textId="77777777" w:rsidR="00881F9C" w:rsidRPr="00156DAF" w:rsidRDefault="00881F9C" w:rsidP="00881F9C">
            <w:pPr>
              <w:widowControl/>
              <w:spacing w:line="300" w:lineRule="exact"/>
              <w:jc w:val="left"/>
              <w:rPr>
                <w:rFonts w:asciiTheme="majorHAnsi" w:eastAsiaTheme="majorHAnsi" w:hAnsiTheme="majorHAnsi" w:cs="ＭＳ Ｐゴシック"/>
                <w:color w:val="000000"/>
                <w:sz w:val="18"/>
                <w:szCs w:val="18"/>
              </w:rPr>
            </w:pPr>
            <w:r w:rsidRPr="00156DAF">
              <w:rPr>
                <w:rFonts w:asciiTheme="majorHAnsi" w:eastAsiaTheme="majorHAnsi" w:hAnsiTheme="majorHAnsi" w:cs="ＭＳ Ｐゴシック" w:hint="eastAsia"/>
                <w:color w:val="000000"/>
                <w:sz w:val="18"/>
                <w:szCs w:val="18"/>
              </w:rPr>
              <w:t>8時間</w:t>
            </w:r>
          </w:p>
          <w:p w14:paraId="34F643F2" w14:textId="77777777" w:rsidR="00881F9C" w:rsidRPr="00156DAF" w:rsidRDefault="00881F9C" w:rsidP="00881F9C">
            <w:pPr>
              <w:widowControl/>
              <w:spacing w:line="300" w:lineRule="exact"/>
              <w:jc w:val="left"/>
              <w:rPr>
                <w:rFonts w:asciiTheme="majorHAnsi" w:eastAsiaTheme="majorHAnsi" w:hAnsiTheme="majorHAnsi" w:cs="ＭＳ Ｐゴシック"/>
                <w:color w:val="000000"/>
                <w:sz w:val="18"/>
                <w:szCs w:val="18"/>
              </w:rPr>
            </w:pPr>
            <w:r w:rsidRPr="00156DAF">
              <w:rPr>
                <w:rFonts w:asciiTheme="majorHAnsi" w:eastAsiaTheme="majorHAnsi" w:hAnsiTheme="majorHAnsi" w:cs="ＭＳ Ｐゴシック" w:hint="eastAsia"/>
                <w:color w:val="000000"/>
                <w:sz w:val="18"/>
                <w:szCs w:val="18"/>
              </w:rPr>
              <w:t>9：00～18：00</w:t>
            </w:r>
          </w:p>
        </w:tc>
        <w:tc>
          <w:tcPr>
            <w:tcW w:w="2030" w:type="dxa"/>
          </w:tcPr>
          <w:p w14:paraId="66997547" w14:textId="77777777" w:rsidR="00881F9C" w:rsidRPr="00156DAF" w:rsidRDefault="00881F9C" w:rsidP="00881F9C">
            <w:pPr>
              <w:widowControl/>
              <w:spacing w:line="300" w:lineRule="exact"/>
              <w:jc w:val="left"/>
              <w:rPr>
                <w:rFonts w:ascii="ＭＳ ゴシック" w:eastAsia="ＭＳ ゴシック" w:hAnsi="ＭＳ ゴシック" w:cs="ＭＳ Ｐゴシック"/>
                <w:color w:val="000000"/>
                <w:sz w:val="18"/>
                <w:szCs w:val="18"/>
              </w:rPr>
            </w:pPr>
            <w:r w:rsidRPr="00156DAF">
              <w:rPr>
                <w:rFonts w:ascii="ＭＳ ゴシック" w:eastAsia="ＭＳ ゴシック" w:hAnsi="ＭＳ ゴシック" w:cs="ＭＳ Ｐゴシック" w:hint="eastAsia"/>
                <w:color w:val="000000"/>
                <w:sz w:val="18"/>
                <w:szCs w:val="18"/>
              </w:rPr>
              <w:t>所定労働時間</w:t>
            </w:r>
          </w:p>
          <w:p w14:paraId="283500E2" w14:textId="77777777" w:rsidR="00881F9C" w:rsidRPr="00156DAF" w:rsidRDefault="00881F9C" w:rsidP="00881F9C">
            <w:pPr>
              <w:widowControl/>
              <w:spacing w:line="300" w:lineRule="exact"/>
              <w:jc w:val="left"/>
              <w:rPr>
                <w:rFonts w:asciiTheme="majorHAnsi" w:eastAsiaTheme="majorHAnsi" w:hAnsiTheme="majorHAnsi" w:cs="ＭＳ Ｐゴシック"/>
                <w:color w:val="000000"/>
                <w:sz w:val="18"/>
                <w:szCs w:val="18"/>
              </w:rPr>
            </w:pPr>
            <w:r w:rsidRPr="00156DAF">
              <w:rPr>
                <w:rFonts w:asciiTheme="majorHAnsi" w:eastAsiaTheme="majorHAnsi" w:hAnsiTheme="majorHAnsi" w:cs="ＭＳ Ｐゴシック" w:hint="eastAsia"/>
                <w:color w:val="000000"/>
                <w:sz w:val="18"/>
                <w:szCs w:val="18"/>
              </w:rPr>
              <w:t>9：00～17：00</w:t>
            </w:r>
          </w:p>
        </w:tc>
        <w:tc>
          <w:tcPr>
            <w:tcW w:w="522" w:type="dxa"/>
          </w:tcPr>
          <w:p w14:paraId="146F9AA6" w14:textId="77777777" w:rsidR="00881F9C" w:rsidRPr="00156DAF" w:rsidRDefault="00881F9C" w:rsidP="00881F9C">
            <w:pPr>
              <w:widowControl/>
              <w:spacing w:line="300" w:lineRule="exact"/>
              <w:jc w:val="left"/>
              <w:rPr>
                <w:rFonts w:asciiTheme="majorHAnsi" w:eastAsiaTheme="majorHAnsi" w:hAnsiTheme="majorHAnsi" w:cs="ＭＳ Ｐゴシック"/>
                <w:color w:val="000000"/>
                <w:sz w:val="18"/>
                <w:szCs w:val="18"/>
              </w:rPr>
            </w:pPr>
          </w:p>
        </w:tc>
      </w:tr>
      <w:tr w:rsidR="00881F9C" w:rsidRPr="00156DAF" w14:paraId="776C8FC7" w14:textId="77777777" w:rsidTr="00E11C50">
        <w:trPr>
          <w:trHeight w:val="981"/>
        </w:trPr>
        <w:tc>
          <w:tcPr>
            <w:tcW w:w="910" w:type="dxa"/>
          </w:tcPr>
          <w:p w14:paraId="609C2AD8" w14:textId="77777777" w:rsidR="00881F9C" w:rsidRPr="00156DAF" w:rsidRDefault="00881F9C" w:rsidP="00881F9C">
            <w:pPr>
              <w:widowControl/>
              <w:spacing w:line="300" w:lineRule="exact"/>
              <w:jc w:val="left"/>
              <w:rPr>
                <w:rFonts w:asciiTheme="majorHAnsi" w:eastAsiaTheme="majorHAnsi" w:hAnsiTheme="majorHAnsi" w:cs="ＭＳ Ｐゴシック"/>
                <w:color w:val="000000"/>
                <w:sz w:val="18"/>
                <w:szCs w:val="18"/>
              </w:rPr>
            </w:pPr>
            <w:r w:rsidRPr="00156DAF">
              <w:rPr>
                <w:rFonts w:asciiTheme="majorHAnsi" w:eastAsiaTheme="majorHAnsi" w:hAnsiTheme="majorHAnsi" w:cs="ＭＳ Ｐゴシック" w:hint="eastAsia"/>
                <w:color w:val="000000"/>
                <w:sz w:val="18"/>
                <w:szCs w:val="18"/>
              </w:rPr>
              <w:t>17：00</w:t>
            </w:r>
          </w:p>
        </w:tc>
        <w:tc>
          <w:tcPr>
            <w:tcW w:w="1495" w:type="dxa"/>
          </w:tcPr>
          <w:p w14:paraId="62249C06" w14:textId="77777777" w:rsidR="00881F9C" w:rsidRPr="00156DAF" w:rsidRDefault="00881F9C" w:rsidP="00881F9C">
            <w:pPr>
              <w:widowControl/>
              <w:spacing w:line="300" w:lineRule="exact"/>
              <w:jc w:val="left"/>
              <w:rPr>
                <w:rFonts w:asciiTheme="majorHAnsi" w:eastAsiaTheme="majorHAnsi" w:hAnsiTheme="majorHAnsi" w:cs="ＭＳ Ｐゴシック"/>
                <w:color w:val="000000"/>
                <w:sz w:val="18"/>
                <w:szCs w:val="18"/>
              </w:rPr>
            </w:pPr>
          </w:p>
        </w:tc>
        <w:tc>
          <w:tcPr>
            <w:tcW w:w="2030" w:type="dxa"/>
          </w:tcPr>
          <w:p w14:paraId="3182802D" w14:textId="77777777" w:rsidR="00881F9C" w:rsidRPr="00156DAF" w:rsidRDefault="00881F9C" w:rsidP="00881F9C">
            <w:pPr>
              <w:widowControl/>
              <w:spacing w:line="300" w:lineRule="exact"/>
              <w:jc w:val="left"/>
              <w:rPr>
                <w:rFonts w:asciiTheme="majorHAnsi" w:eastAsiaTheme="majorHAnsi" w:hAnsiTheme="majorHAnsi" w:cs="ＭＳ Ｐゴシック"/>
                <w:color w:val="000000"/>
                <w:sz w:val="18"/>
                <w:szCs w:val="18"/>
              </w:rPr>
            </w:pPr>
            <w:r w:rsidRPr="00156DAF">
              <w:rPr>
                <w:rFonts w:ascii="ＭＳ ゴシック" w:eastAsia="ＭＳ ゴシック" w:hAnsi="ＭＳ ゴシック" w:cs="ＭＳ Ｐゴシック" w:hint="eastAsia"/>
                <w:color w:val="000000"/>
                <w:sz w:val="18"/>
                <w:szCs w:val="18"/>
              </w:rPr>
              <w:t>社内</w:t>
            </w:r>
            <w:r w:rsidRPr="00156DAF">
              <w:rPr>
                <w:rFonts w:asciiTheme="majorHAnsi" w:eastAsiaTheme="majorHAnsi" w:hAnsiTheme="majorHAnsi" w:cs="ＭＳ Ｐゴシック" w:hint="eastAsia"/>
                <w:color w:val="000000"/>
                <w:sz w:val="18"/>
                <w:szCs w:val="18"/>
              </w:rPr>
              <w:t>残業</w:t>
            </w:r>
          </w:p>
          <w:p w14:paraId="767C0AB2" w14:textId="77777777" w:rsidR="00881F9C" w:rsidRPr="00156DAF" w:rsidRDefault="00881F9C" w:rsidP="00881F9C">
            <w:pPr>
              <w:widowControl/>
              <w:spacing w:line="300" w:lineRule="exact"/>
              <w:rPr>
                <w:rFonts w:asciiTheme="majorHAnsi" w:eastAsiaTheme="majorHAnsi" w:hAnsiTheme="majorHAnsi" w:cs="ＭＳ Ｐゴシック"/>
                <w:color w:val="000000"/>
                <w:sz w:val="18"/>
                <w:szCs w:val="18"/>
              </w:rPr>
            </w:pPr>
            <w:r w:rsidRPr="00156DAF">
              <w:rPr>
                <w:rFonts w:asciiTheme="majorHAnsi" w:eastAsiaTheme="majorHAnsi" w:hAnsiTheme="majorHAnsi" w:cs="ＭＳ Ｐゴシック" w:hint="eastAsia"/>
                <w:color w:val="000000"/>
                <w:sz w:val="18"/>
                <w:szCs w:val="18"/>
              </w:rPr>
              <w:t>（17：00～18：0</w:t>
            </w:r>
            <w:r w:rsidRPr="00156DAF">
              <w:rPr>
                <w:rFonts w:asciiTheme="majorHAnsi" w:eastAsiaTheme="majorHAnsi" w:hAnsiTheme="majorHAnsi" w:cs="ＭＳ Ｐゴシック"/>
                <w:color w:val="000000"/>
                <w:sz w:val="18"/>
                <w:szCs w:val="18"/>
              </w:rPr>
              <w:t xml:space="preserve">0 </w:t>
            </w:r>
            <w:r w:rsidRPr="00156DAF">
              <w:rPr>
                <w:rFonts w:asciiTheme="majorHAnsi" w:eastAsiaTheme="majorHAnsi" w:hAnsiTheme="majorHAnsi" w:cs="ＭＳ Ｐゴシック" w:hint="eastAsia"/>
                <w:color w:val="000000"/>
                <w:sz w:val="18"/>
                <w:szCs w:val="18"/>
              </w:rPr>
              <w:t>）</w:t>
            </w:r>
          </w:p>
          <w:p w14:paraId="0FB35264" w14:textId="77777777" w:rsidR="00881F9C" w:rsidRPr="00156DAF" w:rsidRDefault="00881F9C" w:rsidP="00881F9C">
            <w:pPr>
              <w:widowControl/>
              <w:spacing w:line="300" w:lineRule="exact"/>
              <w:jc w:val="left"/>
              <w:rPr>
                <w:rFonts w:asciiTheme="majorHAnsi" w:eastAsiaTheme="majorHAnsi" w:hAnsiTheme="majorHAnsi" w:cs="ＭＳ Ｐゴシック"/>
                <w:color w:val="000000"/>
                <w:sz w:val="18"/>
                <w:szCs w:val="18"/>
              </w:rPr>
            </w:pPr>
            <w:r w:rsidRPr="00156DAF">
              <w:rPr>
                <w:rFonts w:asciiTheme="majorHAnsi" w:eastAsiaTheme="majorHAnsi" w:hAnsiTheme="majorHAnsi" w:cs="ＭＳ Ｐゴシック" w:hint="eastAsia"/>
                <w:color w:val="000000"/>
                <w:sz w:val="18"/>
                <w:szCs w:val="18"/>
              </w:rPr>
              <w:t>残業代（割増0％）</w:t>
            </w:r>
          </w:p>
        </w:tc>
        <w:tc>
          <w:tcPr>
            <w:tcW w:w="522" w:type="dxa"/>
            <w:vMerge w:val="restart"/>
            <w:textDirection w:val="tbRlV"/>
          </w:tcPr>
          <w:p w14:paraId="6D6C8664" w14:textId="77777777" w:rsidR="00881F9C" w:rsidRPr="00156DAF" w:rsidRDefault="00881F9C" w:rsidP="00881F9C">
            <w:pPr>
              <w:widowControl/>
              <w:spacing w:line="300" w:lineRule="exact"/>
              <w:ind w:left="113" w:right="113"/>
              <w:jc w:val="left"/>
              <w:rPr>
                <w:rFonts w:asciiTheme="majorHAnsi" w:eastAsiaTheme="majorHAnsi" w:hAnsiTheme="majorHAnsi" w:cs="ＭＳ Ｐゴシック"/>
                <w:color w:val="000000"/>
                <w:sz w:val="18"/>
                <w:szCs w:val="18"/>
              </w:rPr>
            </w:pPr>
            <w:r w:rsidRPr="00156DAF">
              <w:rPr>
                <w:rFonts w:asciiTheme="majorHAnsi" w:eastAsiaTheme="majorHAnsi" w:hAnsiTheme="majorHAnsi" w:cs="ＭＳ Ｐゴシック" w:hint="eastAsia"/>
                <w:color w:val="000000"/>
                <w:sz w:val="18"/>
                <w:szCs w:val="18"/>
              </w:rPr>
              <w:t>左の３つが通称の残業</w:t>
            </w:r>
          </w:p>
        </w:tc>
      </w:tr>
      <w:tr w:rsidR="00881F9C" w:rsidRPr="00156DAF" w14:paraId="52C660A2" w14:textId="77777777" w:rsidTr="00E11C50">
        <w:trPr>
          <w:trHeight w:val="356"/>
        </w:trPr>
        <w:tc>
          <w:tcPr>
            <w:tcW w:w="910" w:type="dxa"/>
          </w:tcPr>
          <w:p w14:paraId="1AD4C366" w14:textId="77777777" w:rsidR="00881F9C" w:rsidRPr="00156DAF" w:rsidRDefault="00881F9C" w:rsidP="00881F9C">
            <w:pPr>
              <w:widowControl/>
              <w:spacing w:line="300" w:lineRule="exact"/>
              <w:jc w:val="left"/>
              <w:rPr>
                <w:rFonts w:asciiTheme="majorHAnsi" w:eastAsiaTheme="majorHAnsi" w:hAnsiTheme="majorHAnsi" w:cs="ＭＳ Ｐゴシック"/>
                <w:color w:val="000000"/>
                <w:sz w:val="18"/>
                <w:szCs w:val="18"/>
              </w:rPr>
            </w:pPr>
            <w:r w:rsidRPr="00156DAF">
              <w:rPr>
                <w:rFonts w:asciiTheme="majorHAnsi" w:eastAsiaTheme="majorHAnsi" w:hAnsiTheme="majorHAnsi" w:cs="ＭＳ Ｐゴシック" w:hint="eastAsia"/>
                <w:color w:val="000000"/>
                <w:sz w:val="18"/>
                <w:szCs w:val="18"/>
              </w:rPr>
              <w:t>18：00</w:t>
            </w:r>
          </w:p>
        </w:tc>
        <w:tc>
          <w:tcPr>
            <w:tcW w:w="1495" w:type="dxa"/>
          </w:tcPr>
          <w:p w14:paraId="6F58EE81" w14:textId="77777777" w:rsidR="00881F9C" w:rsidRPr="00156DAF" w:rsidRDefault="00881F9C" w:rsidP="00881F9C">
            <w:pPr>
              <w:widowControl/>
              <w:spacing w:line="300" w:lineRule="exact"/>
              <w:jc w:val="left"/>
              <w:rPr>
                <w:rFonts w:asciiTheme="majorHAnsi" w:eastAsiaTheme="majorHAnsi" w:hAnsiTheme="majorHAnsi" w:cs="ＭＳ Ｐゴシック"/>
                <w:color w:val="000000"/>
                <w:sz w:val="18"/>
                <w:szCs w:val="18"/>
              </w:rPr>
            </w:pPr>
            <w:r w:rsidRPr="00156DAF">
              <w:rPr>
                <w:rFonts w:asciiTheme="majorHAnsi" w:eastAsiaTheme="majorHAnsi" w:hAnsiTheme="majorHAnsi" w:cs="ＭＳ Ｐゴシック" w:hint="eastAsia"/>
                <w:color w:val="000000"/>
                <w:sz w:val="18"/>
                <w:szCs w:val="18"/>
              </w:rPr>
              <w:t>時間外労働</w:t>
            </w:r>
          </w:p>
          <w:p w14:paraId="41C2AB85" w14:textId="77777777" w:rsidR="00881F9C" w:rsidRPr="00156DAF" w:rsidRDefault="00881F9C" w:rsidP="00881F9C">
            <w:pPr>
              <w:widowControl/>
              <w:spacing w:line="300" w:lineRule="exact"/>
              <w:jc w:val="left"/>
              <w:rPr>
                <w:rFonts w:asciiTheme="majorHAnsi" w:eastAsiaTheme="majorHAnsi" w:hAnsiTheme="majorHAnsi" w:cs="ＭＳ Ｐゴシック"/>
                <w:color w:val="000000"/>
                <w:sz w:val="18"/>
                <w:szCs w:val="18"/>
              </w:rPr>
            </w:pPr>
            <w:r w:rsidRPr="00156DAF">
              <w:rPr>
                <w:rFonts w:asciiTheme="majorHAnsi" w:eastAsiaTheme="majorHAnsi" w:hAnsiTheme="majorHAnsi" w:cs="ＭＳ Ｐゴシック" w:hint="eastAsia"/>
                <w:color w:val="000000"/>
                <w:sz w:val="18"/>
                <w:szCs w:val="18"/>
              </w:rPr>
              <w:t>（8時間超、18：00～）</w:t>
            </w:r>
          </w:p>
        </w:tc>
        <w:tc>
          <w:tcPr>
            <w:tcW w:w="2030" w:type="dxa"/>
          </w:tcPr>
          <w:p w14:paraId="643AF371" w14:textId="77777777" w:rsidR="00881F9C" w:rsidRPr="00156DAF" w:rsidRDefault="00881F9C" w:rsidP="00881F9C">
            <w:pPr>
              <w:widowControl/>
              <w:spacing w:line="300" w:lineRule="exact"/>
              <w:jc w:val="left"/>
              <w:rPr>
                <w:rFonts w:asciiTheme="majorHAnsi" w:eastAsiaTheme="majorHAnsi" w:hAnsiTheme="majorHAnsi" w:cs="ＭＳ Ｐゴシック"/>
                <w:color w:val="000000"/>
                <w:sz w:val="18"/>
                <w:szCs w:val="18"/>
              </w:rPr>
            </w:pPr>
            <w:r w:rsidRPr="00156DAF">
              <w:rPr>
                <w:rFonts w:ascii="ＭＳ ゴシック" w:eastAsia="ＭＳ ゴシック" w:hAnsi="ＭＳ ゴシック" w:cs="ＭＳ Ｐゴシック" w:hint="eastAsia"/>
                <w:color w:val="000000"/>
                <w:sz w:val="18"/>
                <w:szCs w:val="18"/>
              </w:rPr>
              <w:t>通常</w:t>
            </w:r>
            <w:r w:rsidRPr="00156DAF">
              <w:rPr>
                <w:rFonts w:asciiTheme="majorHAnsi" w:eastAsiaTheme="majorHAnsi" w:hAnsiTheme="majorHAnsi" w:cs="ＭＳ Ｐゴシック" w:hint="eastAsia"/>
                <w:color w:val="000000"/>
                <w:sz w:val="18"/>
                <w:szCs w:val="18"/>
              </w:rPr>
              <w:t>の残業時間（18：00～）</w:t>
            </w:r>
          </w:p>
          <w:p w14:paraId="449A25FE" w14:textId="77777777" w:rsidR="00881F9C" w:rsidRPr="00156DAF" w:rsidRDefault="00881F9C" w:rsidP="00881F9C">
            <w:pPr>
              <w:widowControl/>
              <w:spacing w:line="300" w:lineRule="exact"/>
              <w:rPr>
                <w:rFonts w:asciiTheme="majorHAnsi" w:eastAsiaTheme="majorHAnsi" w:hAnsiTheme="majorHAnsi" w:cs="ＭＳ Ｐゴシック"/>
                <w:color w:val="000000"/>
                <w:sz w:val="18"/>
                <w:szCs w:val="18"/>
              </w:rPr>
            </w:pPr>
            <w:r w:rsidRPr="00156DAF">
              <w:rPr>
                <w:rFonts w:asciiTheme="majorHAnsi" w:eastAsiaTheme="majorHAnsi" w:hAnsiTheme="majorHAnsi" w:cs="ＭＳ Ｐゴシック" w:hint="eastAsia"/>
                <w:color w:val="000000"/>
                <w:sz w:val="18"/>
                <w:szCs w:val="18"/>
              </w:rPr>
              <w:t>残業代（割増</w:t>
            </w:r>
            <w:r w:rsidRPr="00156DAF">
              <w:rPr>
                <w:rFonts w:asciiTheme="majorHAnsi" w:eastAsiaTheme="majorHAnsi" w:hAnsiTheme="majorHAnsi" w:cs="ＭＳ Ｐゴシック"/>
                <w:color w:val="000000"/>
                <w:sz w:val="18"/>
                <w:szCs w:val="18"/>
              </w:rPr>
              <w:t xml:space="preserve"> 25%</w:t>
            </w:r>
            <w:r w:rsidRPr="00156DAF">
              <w:rPr>
                <w:rFonts w:asciiTheme="majorHAnsi" w:eastAsiaTheme="majorHAnsi" w:hAnsiTheme="majorHAnsi" w:cs="ＭＳ Ｐゴシック" w:hint="eastAsia"/>
                <w:color w:val="000000"/>
                <w:sz w:val="18"/>
                <w:szCs w:val="18"/>
              </w:rPr>
              <w:t>）</w:t>
            </w:r>
          </w:p>
        </w:tc>
        <w:tc>
          <w:tcPr>
            <w:tcW w:w="522" w:type="dxa"/>
            <w:vMerge/>
          </w:tcPr>
          <w:p w14:paraId="68B06959" w14:textId="77777777" w:rsidR="00881F9C" w:rsidRPr="00156DAF" w:rsidRDefault="00881F9C" w:rsidP="00881F9C">
            <w:pPr>
              <w:widowControl/>
              <w:spacing w:line="300" w:lineRule="exact"/>
              <w:jc w:val="left"/>
              <w:rPr>
                <w:rFonts w:asciiTheme="majorHAnsi" w:eastAsiaTheme="majorHAnsi" w:hAnsiTheme="majorHAnsi" w:cs="ＭＳ Ｐゴシック"/>
                <w:color w:val="000000"/>
                <w:sz w:val="18"/>
                <w:szCs w:val="18"/>
              </w:rPr>
            </w:pPr>
          </w:p>
        </w:tc>
      </w:tr>
      <w:tr w:rsidR="00881F9C" w:rsidRPr="00156DAF" w14:paraId="45A7F12D" w14:textId="77777777" w:rsidTr="00E11C50">
        <w:trPr>
          <w:trHeight w:val="356"/>
        </w:trPr>
        <w:tc>
          <w:tcPr>
            <w:tcW w:w="910" w:type="dxa"/>
          </w:tcPr>
          <w:p w14:paraId="1F7616DF" w14:textId="77777777" w:rsidR="00881F9C" w:rsidRPr="00156DAF" w:rsidRDefault="00881F9C" w:rsidP="00881F9C">
            <w:pPr>
              <w:widowControl/>
              <w:spacing w:line="300" w:lineRule="exact"/>
              <w:jc w:val="left"/>
              <w:rPr>
                <w:rFonts w:asciiTheme="majorHAnsi" w:eastAsiaTheme="majorHAnsi" w:hAnsiTheme="majorHAnsi" w:cs="ＭＳ Ｐゴシック"/>
                <w:color w:val="000000"/>
                <w:sz w:val="18"/>
                <w:szCs w:val="18"/>
              </w:rPr>
            </w:pPr>
            <w:r w:rsidRPr="00156DAF">
              <w:rPr>
                <w:rFonts w:asciiTheme="majorHAnsi" w:eastAsiaTheme="majorHAnsi" w:hAnsiTheme="majorHAnsi" w:cs="ＭＳ Ｐゴシック" w:hint="eastAsia"/>
                <w:color w:val="000000"/>
                <w:sz w:val="18"/>
                <w:szCs w:val="18"/>
              </w:rPr>
              <w:t>22：00</w:t>
            </w:r>
          </w:p>
        </w:tc>
        <w:tc>
          <w:tcPr>
            <w:tcW w:w="1495" w:type="dxa"/>
          </w:tcPr>
          <w:p w14:paraId="105831B2" w14:textId="77777777" w:rsidR="00881F9C" w:rsidRPr="00156DAF" w:rsidRDefault="00881F9C" w:rsidP="00881F9C">
            <w:pPr>
              <w:widowControl/>
              <w:spacing w:line="300" w:lineRule="exact"/>
              <w:jc w:val="left"/>
              <w:rPr>
                <w:rFonts w:asciiTheme="majorHAnsi" w:eastAsiaTheme="majorHAnsi" w:hAnsiTheme="majorHAnsi" w:cs="ＭＳ Ｐゴシック"/>
                <w:color w:val="000000"/>
                <w:sz w:val="18"/>
                <w:szCs w:val="18"/>
              </w:rPr>
            </w:pPr>
          </w:p>
        </w:tc>
        <w:tc>
          <w:tcPr>
            <w:tcW w:w="2030" w:type="dxa"/>
          </w:tcPr>
          <w:p w14:paraId="2277347C" w14:textId="77777777" w:rsidR="00881F9C" w:rsidRPr="00156DAF" w:rsidRDefault="00881F9C" w:rsidP="00881F9C">
            <w:pPr>
              <w:widowControl/>
              <w:spacing w:line="300" w:lineRule="exact"/>
              <w:jc w:val="left"/>
              <w:rPr>
                <w:rFonts w:asciiTheme="majorHAnsi" w:eastAsiaTheme="majorHAnsi" w:hAnsiTheme="majorHAnsi" w:cs="ＭＳ Ｐゴシック"/>
                <w:color w:val="000000"/>
                <w:sz w:val="18"/>
                <w:szCs w:val="18"/>
              </w:rPr>
            </w:pPr>
            <w:r w:rsidRPr="00156DAF">
              <w:rPr>
                <w:rFonts w:ascii="ＭＳ ゴシック" w:eastAsia="ＭＳ ゴシック" w:hAnsi="ＭＳ ゴシック" w:cs="ＭＳ Ｐゴシック" w:hint="eastAsia"/>
                <w:color w:val="000000"/>
                <w:sz w:val="18"/>
                <w:szCs w:val="18"/>
              </w:rPr>
              <w:t>深夜</w:t>
            </w:r>
            <w:r w:rsidRPr="00156DAF">
              <w:rPr>
                <w:rFonts w:asciiTheme="majorHAnsi" w:eastAsiaTheme="majorHAnsi" w:hAnsiTheme="majorHAnsi" w:cs="ＭＳ Ｐゴシック" w:hint="eastAsia"/>
                <w:color w:val="000000"/>
                <w:sz w:val="18"/>
                <w:szCs w:val="18"/>
              </w:rPr>
              <w:t>残業（22：00</w:t>
            </w:r>
            <w:r w:rsidRPr="00881F9C">
              <w:rPr>
                <w:rFonts w:asciiTheme="majorHAnsi" w:eastAsiaTheme="majorHAnsi" w:hAnsiTheme="majorHAnsi" w:cs="ＭＳ Ｐゴシック" w:hint="eastAsia"/>
                <w:color w:val="000000"/>
                <w:sz w:val="16"/>
                <w:szCs w:val="16"/>
              </w:rPr>
              <w:t>～</w:t>
            </w:r>
            <w:r>
              <w:rPr>
                <w:rFonts w:asciiTheme="majorHAnsi" w:eastAsiaTheme="majorHAnsi" w:hAnsiTheme="majorHAnsi" w:cs="ＭＳ Ｐゴシック" w:hint="eastAsia"/>
                <w:color w:val="000000"/>
                <w:sz w:val="18"/>
                <w:szCs w:val="18"/>
              </w:rPr>
              <w:t>）</w:t>
            </w:r>
          </w:p>
          <w:p w14:paraId="52254313" w14:textId="77777777" w:rsidR="00881F9C" w:rsidRPr="00156DAF" w:rsidRDefault="00881F9C" w:rsidP="00881F9C">
            <w:pPr>
              <w:widowControl/>
              <w:spacing w:line="300" w:lineRule="exact"/>
              <w:jc w:val="left"/>
              <w:rPr>
                <w:rFonts w:asciiTheme="majorHAnsi" w:eastAsiaTheme="majorHAnsi" w:hAnsiTheme="majorHAnsi" w:cs="ＭＳ Ｐゴシック"/>
                <w:color w:val="000000"/>
                <w:sz w:val="18"/>
                <w:szCs w:val="18"/>
              </w:rPr>
            </w:pPr>
            <w:r w:rsidRPr="00156DAF">
              <w:rPr>
                <w:rFonts w:asciiTheme="majorHAnsi" w:eastAsiaTheme="majorHAnsi" w:hAnsiTheme="majorHAnsi" w:cs="ＭＳ Ｐゴシック" w:hint="eastAsia"/>
                <w:color w:val="000000"/>
                <w:sz w:val="18"/>
                <w:szCs w:val="18"/>
              </w:rPr>
              <w:t>深夜割増（25％）</w:t>
            </w:r>
          </w:p>
        </w:tc>
        <w:tc>
          <w:tcPr>
            <w:tcW w:w="522" w:type="dxa"/>
            <w:vMerge/>
          </w:tcPr>
          <w:p w14:paraId="7A8B1B6C" w14:textId="77777777" w:rsidR="00881F9C" w:rsidRPr="00156DAF" w:rsidRDefault="00881F9C" w:rsidP="00881F9C">
            <w:pPr>
              <w:widowControl/>
              <w:spacing w:line="300" w:lineRule="exact"/>
              <w:jc w:val="left"/>
              <w:rPr>
                <w:rFonts w:asciiTheme="majorHAnsi" w:eastAsiaTheme="majorHAnsi" w:hAnsiTheme="majorHAnsi" w:cs="ＭＳ Ｐゴシック"/>
                <w:color w:val="000000"/>
                <w:sz w:val="18"/>
                <w:szCs w:val="18"/>
              </w:rPr>
            </w:pPr>
          </w:p>
        </w:tc>
      </w:tr>
      <w:tr w:rsidR="00881F9C" w:rsidRPr="00156DAF" w14:paraId="7C5613AD" w14:textId="77777777" w:rsidTr="00E11C50">
        <w:trPr>
          <w:trHeight w:val="309"/>
        </w:trPr>
        <w:tc>
          <w:tcPr>
            <w:tcW w:w="910" w:type="dxa"/>
          </w:tcPr>
          <w:p w14:paraId="56DC1766" w14:textId="77777777" w:rsidR="00881F9C" w:rsidRPr="00156DAF" w:rsidRDefault="00881F9C" w:rsidP="00881F9C">
            <w:pPr>
              <w:widowControl/>
              <w:spacing w:line="300" w:lineRule="exact"/>
              <w:jc w:val="left"/>
              <w:rPr>
                <w:rFonts w:asciiTheme="majorHAnsi" w:eastAsiaTheme="majorHAnsi" w:hAnsiTheme="majorHAnsi" w:cs="ＭＳ Ｐゴシック"/>
                <w:color w:val="000000"/>
                <w:sz w:val="18"/>
                <w:szCs w:val="18"/>
              </w:rPr>
            </w:pPr>
          </w:p>
        </w:tc>
        <w:tc>
          <w:tcPr>
            <w:tcW w:w="4047" w:type="dxa"/>
            <w:gridSpan w:val="3"/>
          </w:tcPr>
          <w:p w14:paraId="547A8BE8" w14:textId="77777777" w:rsidR="00881F9C" w:rsidRPr="00156DAF" w:rsidRDefault="00881F9C" w:rsidP="00881F9C">
            <w:pPr>
              <w:widowControl/>
              <w:spacing w:line="300" w:lineRule="exact"/>
              <w:jc w:val="left"/>
              <w:rPr>
                <w:rFonts w:asciiTheme="majorHAnsi" w:eastAsiaTheme="majorHAnsi" w:hAnsiTheme="majorHAnsi" w:cs="ＭＳ Ｐゴシック"/>
                <w:color w:val="000000"/>
                <w:sz w:val="18"/>
                <w:szCs w:val="18"/>
              </w:rPr>
            </w:pPr>
            <w:r w:rsidRPr="00156DAF">
              <w:rPr>
                <w:rFonts w:asciiTheme="majorHAnsi" w:eastAsiaTheme="majorHAnsi" w:hAnsiTheme="majorHAnsi" w:cs="ＭＳ Ｐゴシック" w:hint="eastAsia"/>
                <w:color w:val="000000"/>
                <w:sz w:val="18"/>
                <w:szCs w:val="18"/>
              </w:rPr>
              <w:t>18歳未満は残業が認められていない。</w:t>
            </w:r>
          </w:p>
        </w:tc>
      </w:tr>
      <w:tr w:rsidR="00881F9C" w:rsidRPr="00156DAF" w14:paraId="5F998BA8" w14:textId="77777777" w:rsidTr="00E11C50">
        <w:trPr>
          <w:trHeight w:val="309"/>
        </w:trPr>
        <w:tc>
          <w:tcPr>
            <w:tcW w:w="910" w:type="dxa"/>
          </w:tcPr>
          <w:p w14:paraId="0D3DD03B" w14:textId="77777777" w:rsidR="00881F9C" w:rsidRPr="00156DAF" w:rsidRDefault="00881F9C" w:rsidP="00881F9C">
            <w:pPr>
              <w:widowControl/>
              <w:spacing w:line="300" w:lineRule="exact"/>
              <w:jc w:val="left"/>
              <w:rPr>
                <w:rFonts w:asciiTheme="majorHAnsi" w:eastAsiaTheme="majorHAnsi" w:hAnsiTheme="majorHAnsi" w:cs="ＭＳ Ｐゴシック"/>
                <w:color w:val="000000"/>
                <w:sz w:val="18"/>
                <w:szCs w:val="18"/>
              </w:rPr>
            </w:pPr>
          </w:p>
        </w:tc>
        <w:tc>
          <w:tcPr>
            <w:tcW w:w="4047" w:type="dxa"/>
            <w:gridSpan w:val="3"/>
          </w:tcPr>
          <w:p w14:paraId="176A2EFE" w14:textId="77777777" w:rsidR="00881F9C" w:rsidRPr="00156DAF" w:rsidRDefault="00881F9C" w:rsidP="00881F9C">
            <w:pPr>
              <w:widowControl/>
              <w:spacing w:line="300" w:lineRule="exact"/>
              <w:jc w:val="left"/>
              <w:rPr>
                <w:rFonts w:asciiTheme="majorHAnsi" w:eastAsiaTheme="majorHAnsi" w:hAnsiTheme="majorHAnsi" w:cs="ＭＳ Ｐゴシック"/>
                <w:color w:val="000000"/>
                <w:sz w:val="18"/>
                <w:szCs w:val="18"/>
              </w:rPr>
            </w:pPr>
            <w:r w:rsidRPr="00156DAF">
              <w:rPr>
                <w:rFonts w:asciiTheme="majorHAnsi" w:eastAsiaTheme="majorHAnsi" w:hAnsiTheme="majorHAnsi" w:cs="ＭＳ Ｐゴシック" w:hint="eastAsia"/>
                <w:color w:val="000000"/>
                <w:sz w:val="18"/>
                <w:szCs w:val="18"/>
              </w:rPr>
              <w:t>休日労働も考え方は同じである。</w:t>
            </w:r>
          </w:p>
        </w:tc>
      </w:tr>
    </w:tbl>
    <w:p w14:paraId="7830372D" w14:textId="77777777" w:rsidR="00F40C93" w:rsidRPr="00F40C93" w:rsidRDefault="00F40C93" w:rsidP="00F40C93">
      <w:pPr>
        <w:widowControl/>
        <w:shd w:val="clear" w:color="auto" w:fill="FFFFFF"/>
        <w:ind w:left="480" w:hanging="240"/>
        <w:jc w:val="left"/>
        <w:rPr>
          <w:rFonts w:ascii="ＭＳ ゴシック" w:eastAsia="ＭＳ ゴシック" w:hAnsi="ＭＳ ゴシック" w:cs="ＭＳ Ｐゴシック"/>
          <w:color w:val="000000"/>
          <w:kern w:val="0"/>
          <w:szCs w:val="21"/>
        </w:rPr>
      </w:pPr>
    </w:p>
    <w:p w14:paraId="6CC1AD2F" w14:textId="77777777" w:rsidR="00F40C93" w:rsidRPr="00F40C93" w:rsidRDefault="00F40C93" w:rsidP="00F40C93">
      <w:pPr>
        <w:widowControl/>
        <w:shd w:val="clear" w:color="auto" w:fill="FFFFFF"/>
        <w:ind w:left="480" w:hanging="24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「法定」と「所定」「通常」と「法内」</w:t>
      </w:r>
    </w:p>
    <w:p w14:paraId="71E19253" w14:textId="77777777" w:rsidR="00F40C93" w:rsidRPr="00F40C93" w:rsidRDefault="00F40C93" w:rsidP="00F40C93">
      <w:pPr>
        <w:widowControl/>
        <w:shd w:val="clear" w:color="auto" w:fill="FFFFFF"/>
        <w:jc w:val="left"/>
        <w:rPr>
          <w:rFonts w:ascii="ＭＳ ゴシック" w:eastAsia="ＭＳ ゴシック" w:hAnsi="ＭＳ ゴシック" w:cs="ＭＳ Ｐゴシック"/>
          <w:color w:val="000000"/>
          <w:kern w:val="0"/>
          <w:szCs w:val="21"/>
        </w:rPr>
      </w:pPr>
    </w:p>
    <w:p w14:paraId="75B764FF" w14:textId="77777777" w:rsidR="00F40C93" w:rsidRPr="00F40C93" w:rsidRDefault="00F40C93" w:rsidP="00F40C93">
      <w:pPr>
        <w:widowControl/>
        <w:shd w:val="clear" w:color="auto" w:fill="FFFFFF"/>
        <w:spacing w:line="360" w:lineRule="exact"/>
        <w:ind w:left="480" w:hanging="240"/>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hint="eastAsia"/>
          <w:color w:val="000000"/>
          <w:kern w:val="0"/>
          <w:szCs w:val="21"/>
        </w:rPr>
        <w:t>法定労働時間は第32条の「週40時間」</w:t>
      </w:r>
    </w:p>
    <w:p w14:paraId="17AA8BBE" w14:textId="77777777" w:rsidR="00F40C93" w:rsidRPr="00F40C93" w:rsidRDefault="00F40C93" w:rsidP="00F40C93">
      <w:pPr>
        <w:widowControl/>
        <w:shd w:val="clear" w:color="auto" w:fill="FFFFFF"/>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hint="eastAsia"/>
          <w:color w:val="000000"/>
          <w:kern w:val="0"/>
          <w:szCs w:val="21"/>
        </w:rPr>
        <w:t>「1日8時間」である。これ以上働かせると時間外労働となり割増賃金の支払い義務が生じる。</w:t>
      </w:r>
    </w:p>
    <w:p w14:paraId="04BFAA4E" w14:textId="77777777" w:rsidR="00F40C93" w:rsidRPr="00F40C93" w:rsidRDefault="00F40C93" w:rsidP="00F40C93">
      <w:pPr>
        <w:widowControl/>
        <w:shd w:val="clear" w:color="auto" w:fill="FFFFFF"/>
        <w:ind w:left="480" w:hanging="240"/>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hint="eastAsia"/>
          <w:color w:val="000000"/>
          <w:kern w:val="0"/>
          <w:szCs w:val="21"/>
        </w:rPr>
        <w:t>所定労働時間は、法定労働時間内で会社</w:t>
      </w:r>
    </w:p>
    <w:p w14:paraId="47F5213E" w14:textId="77777777" w:rsidR="00F40C93" w:rsidRPr="00F40C93" w:rsidRDefault="00F40C93" w:rsidP="00F40C93">
      <w:pPr>
        <w:widowControl/>
        <w:shd w:val="clear" w:color="auto" w:fill="FFFFFF"/>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hint="eastAsia"/>
          <w:color w:val="000000"/>
          <w:kern w:val="0"/>
          <w:szCs w:val="21"/>
        </w:rPr>
        <w:t>が自由に決められる。「残業」という通称は所定労働時間を超えて働くこと。</w:t>
      </w:r>
    </w:p>
    <w:p w14:paraId="22091620" w14:textId="77777777" w:rsidR="00F40C93" w:rsidRPr="00F40C93" w:rsidRDefault="00F40C93" w:rsidP="00F40C93">
      <w:pPr>
        <w:widowControl/>
        <w:shd w:val="clear" w:color="auto" w:fill="FFFFFF"/>
        <w:ind w:left="480" w:hanging="240"/>
        <w:rPr>
          <w:rFonts w:asciiTheme="majorHAnsi" w:eastAsiaTheme="majorHAnsi" w:hAnsiTheme="majorHAnsi" w:cs="ＭＳ Ｐゴシック"/>
          <w:color w:val="000000"/>
          <w:kern w:val="0"/>
          <w:szCs w:val="21"/>
        </w:rPr>
      </w:pPr>
    </w:p>
    <w:p w14:paraId="51A291DB" w14:textId="77777777" w:rsidR="00F40C93" w:rsidRPr="00F40C93" w:rsidRDefault="00F40C93" w:rsidP="00F40C93">
      <w:pPr>
        <w:widowControl/>
        <w:shd w:val="clear" w:color="auto" w:fill="FFFFFF"/>
        <w:ind w:left="480" w:hanging="240"/>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hint="eastAsia"/>
          <w:color w:val="000000"/>
          <w:kern w:val="0"/>
          <w:szCs w:val="21"/>
        </w:rPr>
        <w:t>上表では所定労働時間は7時間。18：00</w:t>
      </w:r>
    </w:p>
    <w:p w14:paraId="64C25C4B" w14:textId="77777777" w:rsidR="00F40C93" w:rsidRPr="00F40C93" w:rsidRDefault="00F40C93" w:rsidP="00F40C93">
      <w:pPr>
        <w:widowControl/>
        <w:shd w:val="clear" w:color="auto" w:fill="FFFFFF"/>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hint="eastAsia"/>
          <w:color w:val="000000"/>
          <w:kern w:val="0"/>
          <w:szCs w:val="21"/>
        </w:rPr>
        <w:t>まで働くと社内残業が生ずる。この会社は法定8時間内なので1時間分の賃金支払は必要だが、残業代はゼロである。（労使交渉事項）18：00以降は残業代を支払わなければならない。</w:t>
      </w:r>
    </w:p>
    <w:p w14:paraId="0F5B8C01" w14:textId="77777777" w:rsidR="00F40C93" w:rsidRPr="00F40C93" w:rsidRDefault="00F40C93" w:rsidP="00F40C93">
      <w:pPr>
        <w:widowControl/>
        <w:shd w:val="clear" w:color="auto" w:fill="FFFFFF"/>
        <w:rPr>
          <w:rFonts w:asciiTheme="majorHAnsi" w:eastAsiaTheme="majorHAnsi" w:hAnsiTheme="majorHAnsi" w:cs="ＭＳ Ｐゴシック"/>
          <w:color w:val="000000"/>
          <w:kern w:val="0"/>
          <w:szCs w:val="21"/>
        </w:rPr>
      </w:pPr>
    </w:p>
    <w:p w14:paraId="4616C546" w14:textId="4D0B6974" w:rsidR="00F40C93" w:rsidRPr="00881F9C" w:rsidRDefault="00F40C93" w:rsidP="00F40C93">
      <w:pPr>
        <w:widowControl/>
        <w:shd w:val="clear" w:color="auto" w:fill="FFFFFF"/>
        <w:rPr>
          <w:rFonts w:ascii="ＭＳ ゴシック" w:eastAsia="ＭＳ ゴシック" w:hAnsi="ＭＳ ゴシック" w:cs="ＭＳ Ｐゴシック"/>
          <w:color w:val="000000"/>
          <w:kern w:val="0"/>
          <w:szCs w:val="21"/>
        </w:rPr>
      </w:pPr>
      <w:r w:rsidRPr="00881F9C">
        <w:rPr>
          <w:rFonts w:ascii="ＭＳ ゴシック" w:eastAsia="ＭＳ ゴシック" w:hAnsi="ＭＳ ゴシック" w:cs="ＭＳ Ｐゴシック" w:hint="eastAsia"/>
          <w:color w:val="000000"/>
          <w:kern w:val="0"/>
          <w:szCs w:val="21"/>
        </w:rPr>
        <w:t>〔</w:t>
      </w:r>
      <w:r w:rsidR="00127BFB">
        <w:rPr>
          <w:rFonts w:ascii="ＭＳ ゴシック" w:eastAsia="ＭＳ ゴシック" w:hAnsi="ＭＳ ゴシック" w:cs="ＭＳ Ｐゴシック" w:hint="eastAsia"/>
          <w:color w:val="000000"/>
          <w:kern w:val="0"/>
          <w:szCs w:val="21"/>
        </w:rPr>
        <w:t>check</w:t>
      </w:r>
      <w:r w:rsidRPr="00881F9C">
        <w:rPr>
          <w:rFonts w:ascii="ＭＳ ゴシック" w:eastAsia="ＭＳ ゴシック" w:hAnsi="ＭＳ ゴシック" w:cs="ＭＳ Ｐゴシック" w:hint="eastAsia"/>
          <w:color w:val="000000"/>
          <w:kern w:val="0"/>
          <w:szCs w:val="21"/>
        </w:rPr>
        <w:t>事項〕</w:t>
      </w:r>
    </w:p>
    <w:p w14:paraId="729AF022" w14:textId="77777777" w:rsidR="00F40C93" w:rsidRPr="00F40C93" w:rsidRDefault="00F40C93" w:rsidP="00F40C93">
      <w:pPr>
        <w:widowControl/>
        <w:shd w:val="clear" w:color="auto" w:fill="FFFFFF"/>
        <w:rPr>
          <w:rFonts w:ascii="ＭＳ ゴシック" w:eastAsia="ＭＳ ゴシック" w:hAnsi="ＭＳ ゴシック" w:cs="ＭＳ Ｐゴシック"/>
          <w:color w:val="000000"/>
          <w:kern w:val="0"/>
          <w:szCs w:val="21"/>
          <w:shd w:val="pct15" w:color="auto" w:fill="FFFFFF"/>
        </w:rPr>
      </w:pPr>
    </w:p>
    <w:p w14:paraId="3CFB4329" w14:textId="77777777" w:rsidR="00F40C93" w:rsidRPr="00F40C93" w:rsidRDefault="00F40C93" w:rsidP="00F40C93">
      <w:pPr>
        <w:widowControl/>
        <w:ind w:firstLineChars="100" w:firstLine="210"/>
        <w:jc w:val="left"/>
        <w:rPr>
          <w:rFonts w:ascii="ＭＳ ゴシック" w:eastAsia="ＭＳ ゴシック" w:hAnsi="ＭＳ ゴシック" w:cs="ＭＳ Ｐゴシック"/>
          <w:color w:val="000000" w:themeColor="text1"/>
          <w:kern w:val="0"/>
          <w:szCs w:val="21"/>
        </w:rPr>
      </w:pPr>
      <w:r w:rsidRPr="00F40C93">
        <w:rPr>
          <w:rFonts w:ascii="ＭＳ ゴシック" w:eastAsia="ＭＳ ゴシック" w:hAnsi="ＭＳ ゴシック" w:cs="ＭＳ Ｐゴシック" w:hint="eastAsia"/>
          <w:color w:val="000000" w:themeColor="text1"/>
          <w:kern w:val="0"/>
          <w:szCs w:val="21"/>
        </w:rPr>
        <w:t>固定残業代（定額払い）</w:t>
      </w:r>
    </w:p>
    <w:p w14:paraId="0E4C4AA6" w14:textId="77777777" w:rsidR="00F40C93" w:rsidRPr="00F40C93" w:rsidRDefault="00F40C93" w:rsidP="00F40C93">
      <w:pPr>
        <w:widowControl/>
        <w:ind w:firstLineChars="100" w:firstLine="210"/>
        <w:jc w:val="left"/>
        <w:rPr>
          <w:rFonts w:asciiTheme="minorEastAsia" w:hAnsiTheme="minorEastAsia" w:cs="ＭＳ Ｐゴシック"/>
          <w:color w:val="000000" w:themeColor="text1"/>
          <w:kern w:val="0"/>
          <w:szCs w:val="21"/>
        </w:rPr>
      </w:pPr>
    </w:p>
    <w:p w14:paraId="1FD8721C" w14:textId="77777777" w:rsidR="00F40C93" w:rsidRPr="00F40C93" w:rsidRDefault="00F40C93" w:rsidP="00F40C93">
      <w:pPr>
        <w:widowControl/>
        <w:ind w:firstLineChars="100" w:firstLine="210"/>
        <w:jc w:val="left"/>
        <w:rPr>
          <w:rFonts w:asciiTheme="majorHAnsi" w:eastAsiaTheme="majorHAnsi" w:hAnsiTheme="majorHAnsi" w:cs="ＭＳ Ｐゴシック"/>
          <w:color w:val="000000" w:themeColor="text1"/>
          <w:kern w:val="0"/>
          <w:szCs w:val="21"/>
        </w:rPr>
      </w:pPr>
      <w:r w:rsidRPr="00F40C93">
        <w:rPr>
          <w:rFonts w:asciiTheme="majorHAnsi" w:eastAsiaTheme="majorHAnsi" w:hAnsiTheme="majorHAnsi" w:cs="ＭＳ Ｐゴシック" w:hint="eastAsia"/>
          <w:color w:val="000000" w:themeColor="text1"/>
          <w:kern w:val="0"/>
          <w:szCs w:val="21"/>
        </w:rPr>
        <w:t>現実の時間外労働の有無、長短にかかわらず、一定時間分の定額の割増賃金を支給し、この他には割増賃金を支払わない。</w:t>
      </w:r>
    </w:p>
    <w:p w14:paraId="4D9E71AA" w14:textId="77777777" w:rsidR="00F40C93" w:rsidRPr="00F40C93" w:rsidRDefault="00F40C93" w:rsidP="00F40C93">
      <w:pPr>
        <w:widowControl/>
        <w:ind w:firstLineChars="100" w:firstLine="210"/>
        <w:jc w:val="left"/>
        <w:rPr>
          <w:rFonts w:asciiTheme="majorHAnsi" w:eastAsiaTheme="majorHAnsi" w:hAnsiTheme="majorHAnsi" w:cs="ＭＳ Ｐゴシック"/>
          <w:color w:val="000000" w:themeColor="text1"/>
          <w:kern w:val="0"/>
          <w:szCs w:val="21"/>
        </w:rPr>
      </w:pPr>
      <w:r w:rsidRPr="00F40C93">
        <w:rPr>
          <w:rFonts w:asciiTheme="majorHAnsi" w:eastAsiaTheme="majorHAnsi" w:hAnsiTheme="majorHAnsi" w:cs="ＭＳ Ｐゴシック" w:hint="eastAsia"/>
          <w:color w:val="000000" w:themeColor="text1"/>
          <w:kern w:val="0"/>
          <w:szCs w:val="21"/>
        </w:rPr>
        <w:t>合法の場合－「月間20時間分の残業手当を含む」「1日1時間分の残業代を含めて1日1万円」は適法である。</w:t>
      </w:r>
    </w:p>
    <w:p w14:paraId="527B6A43" w14:textId="77777777" w:rsidR="00F40C93" w:rsidRPr="00F40C93" w:rsidRDefault="00F40C93" w:rsidP="00F40C93">
      <w:pPr>
        <w:widowControl/>
        <w:jc w:val="left"/>
        <w:rPr>
          <w:rFonts w:asciiTheme="minorEastAsia" w:hAnsiTheme="minorEastAsia" w:cs="ＭＳ Ｐゴシック"/>
          <w:color w:val="000000" w:themeColor="text1"/>
          <w:kern w:val="0"/>
          <w:szCs w:val="21"/>
        </w:rPr>
      </w:pPr>
    </w:p>
    <w:p w14:paraId="63A86E92" w14:textId="77777777" w:rsidR="00F40C93" w:rsidRPr="00F40C93" w:rsidRDefault="00F40C93" w:rsidP="00F40C93">
      <w:pPr>
        <w:widowControl/>
        <w:snapToGrid w:val="0"/>
        <w:jc w:val="left"/>
        <w:rPr>
          <w:rFonts w:asciiTheme="majorHAnsi" w:eastAsiaTheme="majorHAnsi" w:hAnsiTheme="majorHAnsi"/>
          <w:kern w:val="0"/>
          <w:szCs w:val="21"/>
        </w:rPr>
      </w:pPr>
      <w:r w:rsidRPr="00F40C93">
        <w:rPr>
          <w:rFonts w:asciiTheme="majorHAnsi" w:eastAsiaTheme="majorHAnsi" w:hAnsiTheme="majorHAnsi" w:hint="eastAsia"/>
          <w:color w:val="000000" w:themeColor="text1"/>
          <w:kern w:val="0"/>
          <w:szCs w:val="21"/>
        </w:rPr>
        <w:t>現実の残業により発生しる割増賃金が固定残業給を超えた分は、差額賃金として請求できる。「時間外手当に相当する部分が、基本給から明確に区別されていないから…請求できる」がポイントとなる。（</w:t>
      </w:r>
      <w:r w:rsidRPr="00F40C93">
        <w:rPr>
          <w:rFonts w:asciiTheme="majorHAnsi" w:eastAsiaTheme="majorHAnsi" w:hAnsiTheme="majorHAnsi" w:hint="eastAsia"/>
          <w:kern w:val="0"/>
          <w:szCs w:val="21"/>
        </w:rPr>
        <w:t>耐震システム事件、東京地裁平成15.8.7）</w:t>
      </w:r>
    </w:p>
    <w:p w14:paraId="4FA6B5E6" w14:textId="77777777" w:rsidR="00F40C93" w:rsidRPr="00F40C93" w:rsidRDefault="00F40C93" w:rsidP="00F40C93">
      <w:pPr>
        <w:widowControl/>
        <w:jc w:val="left"/>
        <w:rPr>
          <w:rFonts w:asciiTheme="minorEastAsia" w:hAnsiTheme="minorEastAsia" w:cs="ＭＳ Ｐゴシック"/>
          <w:color w:val="000000" w:themeColor="text1"/>
          <w:kern w:val="0"/>
          <w:szCs w:val="21"/>
        </w:rPr>
      </w:pPr>
    </w:p>
    <w:p w14:paraId="499D10BF" w14:textId="5104D58D" w:rsidR="00F40C93" w:rsidRDefault="00F40C93" w:rsidP="00F40C93">
      <w:pPr>
        <w:widowControl/>
        <w:ind w:firstLineChars="100" w:firstLine="210"/>
        <w:jc w:val="left"/>
        <w:rPr>
          <w:rFonts w:asciiTheme="majorHAnsi" w:eastAsiaTheme="majorHAnsi" w:hAnsiTheme="majorHAnsi" w:cs="ＭＳ Ｐゴシック"/>
          <w:color w:val="000000" w:themeColor="text1"/>
          <w:kern w:val="0"/>
          <w:szCs w:val="21"/>
        </w:rPr>
      </w:pPr>
      <w:r w:rsidRPr="00F40C93">
        <w:rPr>
          <w:rFonts w:asciiTheme="majorHAnsi" w:eastAsiaTheme="majorHAnsi" w:hAnsiTheme="majorHAnsi" w:cs="ＭＳ Ｐゴシック" w:hint="eastAsia"/>
          <w:color w:val="000000" w:themeColor="text1"/>
          <w:kern w:val="0"/>
          <w:szCs w:val="21"/>
        </w:rPr>
        <w:t>法定労働時間（週40時間、1日8時間）を超える残業があり、「36協定」</w:t>
      </w:r>
      <w:r w:rsidRPr="00F40C93">
        <w:rPr>
          <w:rFonts w:asciiTheme="majorHAnsi" w:eastAsiaTheme="majorHAnsi" w:hAnsiTheme="majorHAnsi" w:cs="ＭＳ Ｐゴシック" w:hint="eastAsia"/>
          <w:color w:val="000000" w:themeColor="text1"/>
          <w:kern w:val="0"/>
          <w:szCs w:val="21"/>
        </w:rPr>
        <w:lastRenderedPageBreak/>
        <w:t>が結ばれていない、割増賃金が支払われない場合は違法である。</w:t>
      </w:r>
    </w:p>
    <w:p w14:paraId="4181661A" w14:textId="77777777" w:rsidR="00881F9C" w:rsidRPr="00F40C93" w:rsidRDefault="00881F9C" w:rsidP="00F40C93">
      <w:pPr>
        <w:widowControl/>
        <w:ind w:firstLineChars="100" w:firstLine="210"/>
        <w:jc w:val="left"/>
        <w:rPr>
          <w:rFonts w:asciiTheme="majorHAnsi" w:eastAsiaTheme="majorHAnsi" w:hAnsiTheme="majorHAnsi" w:cs="ＭＳ Ｐゴシック"/>
          <w:color w:val="000000" w:themeColor="text1"/>
          <w:kern w:val="0"/>
          <w:szCs w:val="21"/>
        </w:rPr>
      </w:pPr>
    </w:p>
    <w:tbl>
      <w:tblPr>
        <w:tblStyle w:val="af3"/>
        <w:tblpPr w:leftFromText="142" w:rightFromText="142" w:vertAnchor="text" w:horzAnchor="margin" w:tblpY="49"/>
        <w:tblOverlap w:val="never"/>
        <w:tblW w:w="5495"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1418"/>
        <w:gridCol w:w="4077"/>
      </w:tblGrid>
      <w:tr w:rsidR="004C4E3C" w:rsidRPr="00881F9C" w14:paraId="2B0F0CE7" w14:textId="77777777" w:rsidTr="004C4E3C">
        <w:trPr>
          <w:trHeight w:val="381"/>
        </w:trPr>
        <w:tc>
          <w:tcPr>
            <w:tcW w:w="5495" w:type="dxa"/>
            <w:gridSpan w:val="2"/>
            <w:vAlign w:val="center"/>
          </w:tcPr>
          <w:p w14:paraId="2B9916DE" w14:textId="77777777" w:rsidR="004C4E3C" w:rsidRPr="00881F9C" w:rsidRDefault="004C4E3C" w:rsidP="00881F9C">
            <w:pPr>
              <w:widowControl/>
              <w:spacing w:line="300" w:lineRule="exact"/>
              <w:ind w:firstLineChars="100" w:firstLine="180"/>
              <w:rPr>
                <w:rFonts w:ascii="ＭＳ ゴシック" w:eastAsia="ＭＳ ゴシック" w:hAnsi="ＭＳ ゴシック" w:cs="ＭＳ Ｐゴシック"/>
                <w:color w:val="000000" w:themeColor="text1"/>
                <w:sz w:val="18"/>
                <w:szCs w:val="18"/>
              </w:rPr>
            </w:pPr>
            <w:r w:rsidRPr="00881F9C">
              <w:rPr>
                <w:rFonts w:ascii="ＭＳ ゴシック" w:eastAsia="ＭＳ ゴシック" w:hAnsi="ＭＳ ゴシック" w:cs="ＭＳ Ｐゴシック" w:hint="eastAsia"/>
                <w:color w:val="000000" w:themeColor="text1"/>
                <w:sz w:val="18"/>
                <w:szCs w:val="18"/>
              </w:rPr>
              <w:t>サービス残業の類型</w:t>
            </w:r>
          </w:p>
        </w:tc>
      </w:tr>
      <w:tr w:rsidR="004C4E3C" w:rsidRPr="00881F9C" w14:paraId="24C047F1" w14:textId="77777777" w:rsidTr="00881F9C">
        <w:trPr>
          <w:trHeight w:val="381"/>
        </w:trPr>
        <w:tc>
          <w:tcPr>
            <w:tcW w:w="1418" w:type="dxa"/>
            <w:vAlign w:val="center"/>
          </w:tcPr>
          <w:p w14:paraId="7B6ED3FA" w14:textId="77777777" w:rsidR="004C4E3C" w:rsidRPr="00881F9C" w:rsidRDefault="004C4E3C" w:rsidP="00881F9C">
            <w:pPr>
              <w:widowControl/>
              <w:spacing w:line="300" w:lineRule="exact"/>
              <w:rPr>
                <w:rFonts w:asciiTheme="majorHAnsi" w:eastAsiaTheme="majorHAnsi" w:hAnsiTheme="majorHAnsi" w:cs="ＭＳ Ｐゴシック"/>
                <w:color w:val="000000" w:themeColor="text1"/>
                <w:sz w:val="18"/>
                <w:szCs w:val="18"/>
              </w:rPr>
            </w:pPr>
            <w:r w:rsidRPr="00881F9C">
              <w:rPr>
                <w:rFonts w:asciiTheme="majorHAnsi" w:eastAsiaTheme="majorHAnsi" w:hAnsiTheme="majorHAnsi" w:cs="ＭＳ Ｐゴシック" w:hint="eastAsia"/>
                <w:color w:val="000000" w:themeColor="text1"/>
                <w:sz w:val="18"/>
                <w:szCs w:val="18"/>
              </w:rPr>
              <w:t>自己申告規制</w:t>
            </w:r>
          </w:p>
        </w:tc>
        <w:tc>
          <w:tcPr>
            <w:tcW w:w="4077" w:type="dxa"/>
            <w:vAlign w:val="center"/>
          </w:tcPr>
          <w:p w14:paraId="65C72AC2" w14:textId="77777777" w:rsidR="004C4E3C" w:rsidRPr="00881F9C" w:rsidRDefault="004C4E3C" w:rsidP="00881F9C">
            <w:pPr>
              <w:widowControl/>
              <w:spacing w:line="300" w:lineRule="exact"/>
              <w:rPr>
                <w:rFonts w:asciiTheme="majorHAnsi" w:eastAsiaTheme="majorHAnsi" w:hAnsiTheme="majorHAnsi" w:cs="ＭＳ Ｐゴシック"/>
                <w:color w:val="000000" w:themeColor="text1"/>
                <w:sz w:val="18"/>
                <w:szCs w:val="18"/>
              </w:rPr>
            </w:pPr>
            <w:r w:rsidRPr="00881F9C">
              <w:rPr>
                <w:rFonts w:asciiTheme="majorHAnsi" w:eastAsiaTheme="majorHAnsi" w:hAnsiTheme="majorHAnsi" w:cs="ＭＳ Ｐゴシック" w:hint="eastAsia"/>
                <w:color w:val="000000" w:themeColor="text1"/>
                <w:sz w:val="18"/>
                <w:szCs w:val="18"/>
              </w:rPr>
              <w:t>労働者が自己申告するが、陰に日なたに圧力をかけ、申告時間を短くする。</w:t>
            </w:r>
          </w:p>
        </w:tc>
      </w:tr>
      <w:tr w:rsidR="004C4E3C" w:rsidRPr="00881F9C" w14:paraId="12D3909B" w14:textId="77777777" w:rsidTr="00881F9C">
        <w:trPr>
          <w:trHeight w:val="381"/>
        </w:trPr>
        <w:tc>
          <w:tcPr>
            <w:tcW w:w="1418" w:type="dxa"/>
            <w:vAlign w:val="center"/>
          </w:tcPr>
          <w:p w14:paraId="7F94BEDD" w14:textId="77777777" w:rsidR="004C4E3C" w:rsidRPr="00881F9C" w:rsidRDefault="004C4E3C" w:rsidP="00881F9C">
            <w:pPr>
              <w:widowControl/>
              <w:spacing w:line="300" w:lineRule="exact"/>
              <w:rPr>
                <w:rFonts w:asciiTheme="majorHAnsi" w:eastAsiaTheme="majorHAnsi" w:hAnsiTheme="majorHAnsi" w:cs="ＭＳ Ｐゴシック"/>
                <w:color w:val="000000" w:themeColor="text1"/>
                <w:sz w:val="18"/>
                <w:szCs w:val="18"/>
              </w:rPr>
            </w:pPr>
            <w:r w:rsidRPr="00881F9C">
              <w:rPr>
                <w:rFonts w:asciiTheme="majorHAnsi" w:eastAsiaTheme="majorHAnsi" w:hAnsiTheme="majorHAnsi" w:cs="ＭＳ Ｐゴシック" w:hint="eastAsia"/>
                <w:color w:val="000000" w:themeColor="text1"/>
                <w:sz w:val="18"/>
                <w:szCs w:val="18"/>
              </w:rPr>
              <w:t>上限設定</w:t>
            </w:r>
          </w:p>
        </w:tc>
        <w:tc>
          <w:tcPr>
            <w:tcW w:w="4077" w:type="dxa"/>
            <w:vAlign w:val="center"/>
          </w:tcPr>
          <w:p w14:paraId="086B2E15" w14:textId="77777777" w:rsidR="004C4E3C" w:rsidRPr="00881F9C" w:rsidRDefault="004C4E3C" w:rsidP="00881F9C">
            <w:pPr>
              <w:widowControl/>
              <w:spacing w:line="300" w:lineRule="exact"/>
              <w:rPr>
                <w:rFonts w:asciiTheme="majorHAnsi" w:eastAsiaTheme="majorHAnsi" w:hAnsiTheme="majorHAnsi" w:cs="ＭＳ Ｐゴシック"/>
                <w:color w:val="000000" w:themeColor="text1"/>
                <w:sz w:val="18"/>
                <w:szCs w:val="18"/>
              </w:rPr>
            </w:pPr>
            <w:r w:rsidRPr="00881F9C">
              <w:rPr>
                <w:rFonts w:asciiTheme="majorHAnsi" w:eastAsiaTheme="majorHAnsi" w:hAnsiTheme="majorHAnsi" w:cs="ＭＳ Ｐゴシック" w:hint="eastAsia"/>
                <w:color w:val="000000" w:themeColor="text1"/>
                <w:sz w:val="18"/>
                <w:szCs w:val="18"/>
              </w:rPr>
              <w:t>「1ヵ月30時間」など上限を決め、それ以上の残業をつけさせない。</w:t>
            </w:r>
          </w:p>
        </w:tc>
      </w:tr>
      <w:tr w:rsidR="004C4E3C" w:rsidRPr="00881F9C" w14:paraId="7553632E" w14:textId="77777777" w:rsidTr="00881F9C">
        <w:trPr>
          <w:trHeight w:val="381"/>
        </w:trPr>
        <w:tc>
          <w:tcPr>
            <w:tcW w:w="1418" w:type="dxa"/>
            <w:vAlign w:val="center"/>
          </w:tcPr>
          <w:p w14:paraId="595F4DE5" w14:textId="77777777" w:rsidR="004C4E3C" w:rsidRPr="00881F9C" w:rsidRDefault="004C4E3C" w:rsidP="00881F9C">
            <w:pPr>
              <w:widowControl/>
              <w:spacing w:line="300" w:lineRule="exact"/>
              <w:rPr>
                <w:rFonts w:asciiTheme="majorHAnsi" w:eastAsiaTheme="majorHAnsi" w:hAnsiTheme="majorHAnsi" w:cs="ＭＳ Ｐゴシック"/>
                <w:color w:val="000000" w:themeColor="text1"/>
                <w:sz w:val="18"/>
                <w:szCs w:val="18"/>
              </w:rPr>
            </w:pPr>
          </w:p>
        </w:tc>
        <w:tc>
          <w:tcPr>
            <w:tcW w:w="4077" w:type="dxa"/>
            <w:vAlign w:val="center"/>
          </w:tcPr>
          <w:p w14:paraId="383C1DE3" w14:textId="77777777" w:rsidR="004C4E3C" w:rsidRPr="00881F9C" w:rsidRDefault="004C4E3C" w:rsidP="00881F9C">
            <w:pPr>
              <w:widowControl/>
              <w:spacing w:line="300" w:lineRule="exact"/>
              <w:rPr>
                <w:rFonts w:asciiTheme="majorHAnsi" w:eastAsiaTheme="majorHAnsi" w:hAnsiTheme="majorHAnsi" w:cs="ＭＳ Ｐゴシック"/>
                <w:color w:val="000000" w:themeColor="text1"/>
                <w:sz w:val="18"/>
                <w:szCs w:val="18"/>
              </w:rPr>
            </w:pPr>
            <w:r w:rsidRPr="00881F9C">
              <w:rPr>
                <w:rFonts w:asciiTheme="majorHAnsi" w:eastAsiaTheme="majorHAnsi" w:hAnsiTheme="majorHAnsi" w:cs="ＭＳ Ｐゴシック" w:hint="eastAsia"/>
                <w:color w:val="000000" w:themeColor="text1"/>
                <w:sz w:val="18"/>
                <w:szCs w:val="18"/>
              </w:rPr>
              <w:t>「月20時間」「1日1時間」と決め、それ以上を切り捨てる。</w:t>
            </w:r>
          </w:p>
        </w:tc>
      </w:tr>
      <w:tr w:rsidR="004C4E3C" w:rsidRPr="00881F9C" w14:paraId="616AD4D7" w14:textId="77777777" w:rsidTr="00881F9C">
        <w:trPr>
          <w:trHeight w:val="368"/>
        </w:trPr>
        <w:tc>
          <w:tcPr>
            <w:tcW w:w="1418" w:type="dxa"/>
            <w:vAlign w:val="center"/>
          </w:tcPr>
          <w:p w14:paraId="1B10D420" w14:textId="77777777" w:rsidR="004C4E3C" w:rsidRPr="00881F9C" w:rsidRDefault="004C4E3C" w:rsidP="00881F9C">
            <w:pPr>
              <w:widowControl/>
              <w:spacing w:line="300" w:lineRule="exact"/>
              <w:rPr>
                <w:rFonts w:asciiTheme="majorHAnsi" w:eastAsiaTheme="majorHAnsi" w:hAnsiTheme="majorHAnsi" w:cs="ＭＳ Ｐゴシック"/>
                <w:color w:val="000000" w:themeColor="text1"/>
                <w:sz w:val="18"/>
                <w:szCs w:val="18"/>
              </w:rPr>
            </w:pPr>
            <w:r w:rsidRPr="00881F9C">
              <w:rPr>
                <w:rFonts w:asciiTheme="majorHAnsi" w:eastAsiaTheme="majorHAnsi" w:hAnsiTheme="majorHAnsi" w:cs="ＭＳ Ｐゴシック" w:hint="eastAsia"/>
                <w:color w:val="000000" w:themeColor="text1"/>
                <w:sz w:val="18"/>
                <w:szCs w:val="18"/>
              </w:rPr>
              <w:t>下限設定</w:t>
            </w:r>
          </w:p>
        </w:tc>
        <w:tc>
          <w:tcPr>
            <w:tcW w:w="4077" w:type="dxa"/>
            <w:vAlign w:val="center"/>
          </w:tcPr>
          <w:p w14:paraId="6FA67F34" w14:textId="77777777" w:rsidR="004C4E3C" w:rsidRPr="00881F9C" w:rsidRDefault="004C4E3C" w:rsidP="00881F9C">
            <w:pPr>
              <w:widowControl/>
              <w:spacing w:line="300" w:lineRule="exact"/>
              <w:rPr>
                <w:rFonts w:asciiTheme="majorHAnsi" w:eastAsiaTheme="majorHAnsi" w:hAnsiTheme="majorHAnsi" w:cs="ＭＳ Ｐゴシック"/>
                <w:color w:val="000000" w:themeColor="text1"/>
                <w:sz w:val="18"/>
                <w:szCs w:val="18"/>
              </w:rPr>
            </w:pPr>
            <w:r w:rsidRPr="00881F9C">
              <w:rPr>
                <w:rFonts w:asciiTheme="majorHAnsi" w:eastAsiaTheme="majorHAnsi" w:hAnsiTheme="majorHAnsi" w:cs="ＭＳ Ｐゴシック" w:hint="eastAsia"/>
                <w:color w:val="000000" w:themeColor="text1"/>
                <w:sz w:val="18"/>
                <w:szCs w:val="18"/>
              </w:rPr>
              <w:t>「毎日1時間や30分以内の残業切り捨て」の仕組みで超えた分のみ認める。</w:t>
            </w:r>
          </w:p>
        </w:tc>
      </w:tr>
      <w:tr w:rsidR="004C4E3C" w:rsidRPr="00881F9C" w14:paraId="2A25E185" w14:textId="77777777" w:rsidTr="00881F9C">
        <w:trPr>
          <w:trHeight w:val="394"/>
        </w:trPr>
        <w:tc>
          <w:tcPr>
            <w:tcW w:w="1418" w:type="dxa"/>
            <w:vAlign w:val="center"/>
          </w:tcPr>
          <w:p w14:paraId="5A742C1F" w14:textId="77777777" w:rsidR="004C4E3C" w:rsidRPr="00881F9C" w:rsidRDefault="004C4E3C" w:rsidP="00881F9C">
            <w:pPr>
              <w:widowControl/>
              <w:spacing w:line="300" w:lineRule="exact"/>
              <w:rPr>
                <w:rFonts w:asciiTheme="majorHAnsi" w:eastAsiaTheme="majorHAnsi" w:hAnsiTheme="majorHAnsi" w:cs="ＭＳ Ｐゴシック"/>
                <w:color w:val="000000" w:themeColor="text1"/>
                <w:sz w:val="18"/>
                <w:szCs w:val="18"/>
              </w:rPr>
            </w:pPr>
            <w:r w:rsidRPr="00881F9C">
              <w:rPr>
                <w:rFonts w:asciiTheme="majorHAnsi" w:eastAsiaTheme="majorHAnsi" w:hAnsiTheme="majorHAnsi" w:cs="ＭＳ Ｐゴシック" w:hint="eastAsia"/>
                <w:color w:val="000000" w:themeColor="text1"/>
                <w:sz w:val="18"/>
                <w:szCs w:val="18"/>
              </w:rPr>
              <w:t>振替休日消化</w:t>
            </w:r>
          </w:p>
        </w:tc>
        <w:tc>
          <w:tcPr>
            <w:tcW w:w="4077" w:type="dxa"/>
            <w:vAlign w:val="center"/>
          </w:tcPr>
          <w:p w14:paraId="35CD904E" w14:textId="77777777" w:rsidR="004C4E3C" w:rsidRPr="00881F9C" w:rsidRDefault="004C4E3C" w:rsidP="00881F9C">
            <w:pPr>
              <w:widowControl/>
              <w:spacing w:line="300" w:lineRule="exact"/>
              <w:rPr>
                <w:rFonts w:asciiTheme="majorHAnsi" w:eastAsiaTheme="majorHAnsi" w:hAnsiTheme="majorHAnsi" w:cs="ＭＳ Ｐゴシック"/>
                <w:color w:val="000000" w:themeColor="text1"/>
                <w:sz w:val="18"/>
                <w:szCs w:val="18"/>
              </w:rPr>
            </w:pPr>
            <w:r w:rsidRPr="00881F9C">
              <w:rPr>
                <w:rFonts w:asciiTheme="majorHAnsi" w:eastAsiaTheme="majorHAnsi" w:hAnsiTheme="majorHAnsi" w:cs="ＭＳ Ｐゴシック" w:hint="eastAsia"/>
                <w:color w:val="000000" w:themeColor="text1"/>
                <w:sz w:val="18"/>
                <w:szCs w:val="18"/>
              </w:rPr>
              <w:t>時間外が8時間超えると休日に振り替える。違反だし、未消化が多い。</w:t>
            </w:r>
          </w:p>
        </w:tc>
      </w:tr>
      <w:tr w:rsidR="004C4E3C" w:rsidRPr="00881F9C" w14:paraId="6DAB5A59" w14:textId="77777777" w:rsidTr="00881F9C">
        <w:trPr>
          <w:trHeight w:val="394"/>
        </w:trPr>
        <w:tc>
          <w:tcPr>
            <w:tcW w:w="1418" w:type="dxa"/>
            <w:vAlign w:val="center"/>
          </w:tcPr>
          <w:p w14:paraId="0A497559" w14:textId="77777777" w:rsidR="004C4E3C" w:rsidRPr="00881F9C" w:rsidRDefault="004C4E3C" w:rsidP="00881F9C">
            <w:pPr>
              <w:widowControl/>
              <w:spacing w:line="300" w:lineRule="exact"/>
              <w:rPr>
                <w:rFonts w:asciiTheme="majorHAnsi" w:eastAsiaTheme="majorHAnsi" w:hAnsiTheme="majorHAnsi" w:cs="ＭＳ Ｐゴシック"/>
                <w:color w:val="000000" w:themeColor="text1"/>
                <w:sz w:val="18"/>
                <w:szCs w:val="18"/>
              </w:rPr>
            </w:pPr>
            <w:r w:rsidRPr="00881F9C">
              <w:rPr>
                <w:rFonts w:asciiTheme="majorHAnsi" w:eastAsiaTheme="majorHAnsi" w:hAnsiTheme="majorHAnsi" w:cs="ＭＳ Ｐゴシック" w:hint="eastAsia"/>
                <w:color w:val="000000" w:themeColor="text1"/>
                <w:sz w:val="18"/>
                <w:szCs w:val="18"/>
              </w:rPr>
              <w:t>年俸組込み</w:t>
            </w:r>
          </w:p>
        </w:tc>
        <w:tc>
          <w:tcPr>
            <w:tcW w:w="4077" w:type="dxa"/>
            <w:vAlign w:val="center"/>
          </w:tcPr>
          <w:p w14:paraId="3F279C7E" w14:textId="77777777" w:rsidR="004C4E3C" w:rsidRPr="00881F9C" w:rsidRDefault="004C4E3C" w:rsidP="00881F9C">
            <w:pPr>
              <w:widowControl/>
              <w:spacing w:line="300" w:lineRule="exact"/>
              <w:rPr>
                <w:rFonts w:asciiTheme="majorHAnsi" w:eastAsiaTheme="majorHAnsi" w:hAnsiTheme="majorHAnsi" w:cs="ＭＳ Ｐゴシック"/>
                <w:color w:val="000000" w:themeColor="text1"/>
                <w:sz w:val="18"/>
                <w:szCs w:val="18"/>
              </w:rPr>
            </w:pPr>
            <w:r w:rsidRPr="00881F9C">
              <w:rPr>
                <w:rFonts w:asciiTheme="majorHAnsi" w:eastAsiaTheme="majorHAnsi" w:hAnsiTheme="majorHAnsi" w:cs="ＭＳ Ｐゴシック" w:hint="eastAsia"/>
                <w:color w:val="000000" w:themeColor="text1"/>
                <w:sz w:val="18"/>
                <w:szCs w:val="18"/>
              </w:rPr>
              <w:t>全部年俸に入っている。毎月○時間分は時間外として年俸に入っている。</w:t>
            </w:r>
          </w:p>
        </w:tc>
      </w:tr>
      <w:tr w:rsidR="004C4E3C" w:rsidRPr="00881F9C" w14:paraId="5E1F55A5" w14:textId="77777777" w:rsidTr="00881F9C">
        <w:trPr>
          <w:trHeight w:val="394"/>
        </w:trPr>
        <w:tc>
          <w:tcPr>
            <w:tcW w:w="1418" w:type="dxa"/>
            <w:vAlign w:val="center"/>
          </w:tcPr>
          <w:p w14:paraId="61B5FA99" w14:textId="77777777" w:rsidR="004C4E3C" w:rsidRPr="00881F9C" w:rsidRDefault="004C4E3C" w:rsidP="00881F9C">
            <w:pPr>
              <w:widowControl/>
              <w:spacing w:line="300" w:lineRule="exact"/>
              <w:rPr>
                <w:rFonts w:asciiTheme="majorHAnsi" w:eastAsiaTheme="majorHAnsi" w:hAnsiTheme="majorHAnsi" w:cs="ＭＳ Ｐゴシック"/>
                <w:color w:val="000000" w:themeColor="text1"/>
                <w:sz w:val="18"/>
                <w:szCs w:val="18"/>
              </w:rPr>
            </w:pPr>
            <w:r w:rsidRPr="00881F9C">
              <w:rPr>
                <w:rFonts w:asciiTheme="majorHAnsi" w:eastAsiaTheme="majorHAnsi" w:hAnsiTheme="majorHAnsi" w:cs="ＭＳ Ｐゴシック" w:hint="eastAsia"/>
                <w:color w:val="000000" w:themeColor="text1"/>
                <w:sz w:val="18"/>
                <w:szCs w:val="18"/>
              </w:rPr>
              <w:t>法に不適合</w:t>
            </w:r>
          </w:p>
        </w:tc>
        <w:tc>
          <w:tcPr>
            <w:tcW w:w="4077" w:type="dxa"/>
            <w:vAlign w:val="center"/>
          </w:tcPr>
          <w:p w14:paraId="4C1E5481" w14:textId="77777777" w:rsidR="004C4E3C" w:rsidRPr="00881F9C" w:rsidRDefault="004C4E3C" w:rsidP="00881F9C">
            <w:pPr>
              <w:widowControl/>
              <w:spacing w:line="300" w:lineRule="exact"/>
              <w:rPr>
                <w:rFonts w:asciiTheme="majorHAnsi" w:eastAsiaTheme="majorHAnsi" w:hAnsiTheme="majorHAnsi" w:cs="ＭＳ Ｐゴシック"/>
                <w:color w:val="000000" w:themeColor="text1"/>
                <w:sz w:val="18"/>
                <w:szCs w:val="18"/>
              </w:rPr>
            </w:pPr>
            <w:r w:rsidRPr="00881F9C">
              <w:rPr>
                <w:rFonts w:asciiTheme="majorHAnsi" w:eastAsiaTheme="majorHAnsi" w:hAnsiTheme="majorHAnsi" w:cs="ＭＳ Ｐゴシック" w:hint="eastAsia"/>
                <w:color w:val="000000" w:themeColor="text1"/>
                <w:sz w:val="18"/>
                <w:szCs w:val="18"/>
              </w:rPr>
              <w:t>管理職の範囲を広げ、時間外対象から外す。</w:t>
            </w:r>
          </w:p>
          <w:p w14:paraId="1D5B9993" w14:textId="64CA9E0D" w:rsidR="00215788" w:rsidRPr="00881F9C" w:rsidRDefault="00215788" w:rsidP="00881F9C">
            <w:pPr>
              <w:widowControl/>
              <w:spacing w:line="300" w:lineRule="exact"/>
              <w:rPr>
                <w:rFonts w:asciiTheme="majorHAnsi" w:eastAsiaTheme="majorHAnsi" w:hAnsiTheme="majorHAnsi" w:cs="ＭＳ Ｐゴシック"/>
                <w:color w:val="000000" w:themeColor="text1"/>
                <w:sz w:val="18"/>
                <w:szCs w:val="18"/>
              </w:rPr>
            </w:pPr>
          </w:p>
        </w:tc>
      </w:tr>
    </w:tbl>
    <w:p w14:paraId="03703B1E" w14:textId="77777777" w:rsidR="004C4E3C" w:rsidRDefault="004C4E3C" w:rsidP="00F40C93">
      <w:pPr>
        <w:widowControl/>
        <w:ind w:firstLineChars="100" w:firstLine="210"/>
        <w:jc w:val="left"/>
        <w:rPr>
          <w:rFonts w:ascii="ＭＳ ゴシック" w:eastAsia="ＭＳ ゴシック" w:hAnsi="ＭＳ ゴシック" w:cs="ＭＳ Ｐゴシック"/>
          <w:color w:val="000000" w:themeColor="text1"/>
          <w:kern w:val="0"/>
          <w:szCs w:val="21"/>
        </w:rPr>
      </w:pPr>
    </w:p>
    <w:p w14:paraId="510A7594" w14:textId="73259273" w:rsidR="00F40C93" w:rsidRPr="00F40C93" w:rsidRDefault="00F40C93" w:rsidP="00F40C93">
      <w:pPr>
        <w:widowControl/>
        <w:ind w:firstLineChars="100" w:firstLine="210"/>
        <w:jc w:val="left"/>
        <w:rPr>
          <w:rFonts w:asciiTheme="majorHAnsi" w:eastAsiaTheme="majorHAnsi" w:hAnsiTheme="majorHAnsi" w:cs="ＭＳ Ｐゴシック"/>
          <w:color w:val="000000" w:themeColor="text1"/>
          <w:kern w:val="0"/>
          <w:szCs w:val="21"/>
        </w:rPr>
      </w:pPr>
      <w:r w:rsidRPr="00F40C93">
        <w:rPr>
          <w:rFonts w:ascii="ＭＳ ゴシック" w:eastAsia="ＭＳ ゴシック" w:hAnsi="ＭＳ ゴシック" w:cs="ＭＳ Ｐゴシック" w:hint="eastAsia"/>
          <w:color w:val="000000" w:themeColor="text1"/>
          <w:kern w:val="0"/>
          <w:szCs w:val="21"/>
        </w:rPr>
        <w:t>オール歩合給</w:t>
      </w:r>
      <w:r w:rsidRPr="00F40C93">
        <w:rPr>
          <w:rFonts w:asciiTheme="majorHAnsi" w:eastAsiaTheme="majorHAnsi" w:hAnsiTheme="majorHAnsi" w:cs="ＭＳ Ｐゴシック" w:hint="eastAsia"/>
          <w:color w:val="000000" w:themeColor="text1"/>
          <w:kern w:val="0"/>
          <w:szCs w:val="21"/>
        </w:rPr>
        <w:t xml:space="preserve">　</w:t>
      </w:r>
    </w:p>
    <w:p w14:paraId="194D9B1D" w14:textId="77777777" w:rsidR="00F40C93" w:rsidRPr="00F40C93" w:rsidRDefault="00F40C93" w:rsidP="00F40C93">
      <w:pPr>
        <w:widowControl/>
        <w:ind w:firstLineChars="100" w:firstLine="210"/>
        <w:jc w:val="left"/>
        <w:rPr>
          <w:rFonts w:asciiTheme="majorHAnsi" w:eastAsiaTheme="majorHAnsi" w:hAnsiTheme="majorHAnsi" w:cs="ＭＳ Ｐゴシック"/>
          <w:color w:val="000000" w:themeColor="text1"/>
          <w:kern w:val="0"/>
          <w:szCs w:val="21"/>
        </w:rPr>
      </w:pPr>
    </w:p>
    <w:p w14:paraId="51447409" w14:textId="77777777" w:rsidR="00F40C93" w:rsidRPr="00F40C93" w:rsidRDefault="00F40C93" w:rsidP="00F40C93">
      <w:pPr>
        <w:widowControl/>
        <w:ind w:firstLineChars="100" w:firstLine="210"/>
        <w:jc w:val="left"/>
        <w:rPr>
          <w:rFonts w:asciiTheme="majorHAnsi" w:eastAsiaTheme="majorHAnsi" w:hAnsiTheme="majorHAnsi" w:cs="ＭＳ Ｐゴシック"/>
          <w:color w:val="000000" w:themeColor="text1"/>
          <w:kern w:val="0"/>
          <w:szCs w:val="21"/>
        </w:rPr>
      </w:pPr>
      <w:r w:rsidRPr="00F40C93">
        <w:rPr>
          <w:rFonts w:asciiTheme="majorHAnsi" w:eastAsiaTheme="majorHAnsi" w:hAnsiTheme="majorHAnsi" w:cs="ＭＳ Ｐゴシック" w:hint="eastAsia"/>
          <w:color w:val="000000" w:themeColor="text1"/>
          <w:kern w:val="0"/>
          <w:szCs w:val="21"/>
        </w:rPr>
        <w:t>時間外、休日、深夜の労働を行っても割増賃金を計算せず、単に労働者の月間の売上高に一定の歩合を乗じたいわゆる「歩合給」の支払い方。</w:t>
      </w:r>
    </w:p>
    <w:p w14:paraId="4A246891" w14:textId="77777777" w:rsidR="00F40C93" w:rsidRPr="00F40C93" w:rsidRDefault="00F40C93" w:rsidP="00F40C93">
      <w:pPr>
        <w:widowControl/>
        <w:snapToGrid w:val="0"/>
        <w:rPr>
          <w:rFonts w:asciiTheme="majorHAnsi" w:eastAsiaTheme="majorHAnsi" w:hAnsiTheme="majorHAnsi"/>
          <w:kern w:val="0"/>
          <w:szCs w:val="21"/>
        </w:rPr>
      </w:pPr>
      <w:r w:rsidRPr="00F40C93">
        <w:rPr>
          <w:rFonts w:asciiTheme="minorEastAsia" w:hAnsiTheme="minorEastAsia" w:hint="eastAsia"/>
          <w:color w:val="000000" w:themeColor="text1"/>
          <w:kern w:val="0"/>
          <w:szCs w:val="21"/>
        </w:rPr>
        <w:t xml:space="preserve">　</w:t>
      </w:r>
      <w:r w:rsidRPr="00F40C93">
        <w:rPr>
          <w:rFonts w:asciiTheme="majorHAnsi" w:eastAsiaTheme="majorHAnsi" w:hAnsiTheme="majorHAnsi" w:hint="eastAsia"/>
          <w:color w:val="000000" w:themeColor="text1"/>
          <w:kern w:val="0"/>
          <w:szCs w:val="21"/>
        </w:rPr>
        <w:t>割増賃金が請求できる。（</w:t>
      </w:r>
      <w:r w:rsidRPr="00F40C93">
        <w:rPr>
          <w:rFonts w:asciiTheme="majorHAnsi" w:eastAsiaTheme="majorHAnsi" w:hAnsiTheme="majorHAnsi" w:hint="eastAsia"/>
          <w:kern w:val="0"/>
          <w:szCs w:val="21"/>
        </w:rPr>
        <w:t>「時間外及び深夜労働を行った場合においても増額される者ではなく、通常の労働時間の賃金に当たる部分と時間外及び深夜の割増賃金に当たる部分とを判別することができない…歩合給で割増賃金が支払われたとすることは困難」高知県観光事件、最高裁、平成6.6.13）</w:t>
      </w:r>
    </w:p>
    <w:tbl>
      <w:tblPr>
        <w:tblStyle w:val="af3"/>
        <w:tblpPr w:leftFromText="142" w:rightFromText="142" w:vertAnchor="text" w:horzAnchor="margin" w:tblpY="2951"/>
        <w:tblOverlap w:val="never"/>
        <w:tblW w:w="8368"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2925"/>
        <w:gridCol w:w="1646"/>
        <w:gridCol w:w="3797"/>
      </w:tblGrid>
      <w:tr w:rsidR="00F40C93" w:rsidRPr="00F40C93" w14:paraId="48A6FE62" w14:textId="77777777" w:rsidTr="00215788">
        <w:trPr>
          <w:trHeight w:val="224"/>
        </w:trPr>
        <w:tc>
          <w:tcPr>
            <w:tcW w:w="8368" w:type="dxa"/>
            <w:gridSpan w:val="3"/>
          </w:tcPr>
          <w:p w14:paraId="71CC60B5" w14:textId="77777777" w:rsidR="00F40C93" w:rsidRPr="00881F9C" w:rsidRDefault="00F40C93" w:rsidP="00B4299E">
            <w:pPr>
              <w:spacing w:line="360" w:lineRule="exact"/>
              <w:ind w:firstLineChars="100" w:firstLine="180"/>
              <w:rPr>
                <w:rFonts w:ascii="ＭＳ ゴシック" w:eastAsia="ＭＳ ゴシック" w:hAnsi="ＭＳ ゴシック"/>
                <w:sz w:val="18"/>
                <w:szCs w:val="18"/>
              </w:rPr>
            </w:pPr>
            <w:r w:rsidRPr="00881F9C">
              <w:rPr>
                <w:rFonts w:ascii="ＭＳ ゴシック" w:eastAsia="ＭＳ ゴシック" w:hAnsi="ＭＳ ゴシック" w:hint="eastAsia"/>
                <w:sz w:val="18"/>
                <w:szCs w:val="18"/>
              </w:rPr>
              <w:t>「時間外労働」（残業）の種類と割増賃金率</w:t>
            </w:r>
          </w:p>
        </w:tc>
      </w:tr>
      <w:tr w:rsidR="00F40C93" w:rsidRPr="00F40C93" w14:paraId="0E2DCE61" w14:textId="77777777" w:rsidTr="00215788">
        <w:trPr>
          <w:trHeight w:val="224"/>
        </w:trPr>
        <w:tc>
          <w:tcPr>
            <w:tcW w:w="2925" w:type="dxa"/>
          </w:tcPr>
          <w:p w14:paraId="4979CE8B" w14:textId="77777777" w:rsidR="00F40C93" w:rsidRPr="00881F9C" w:rsidRDefault="00F40C93" w:rsidP="00881F9C">
            <w:pPr>
              <w:spacing w:line="300" w:lineRule="exact"/>
              <w:rPr>
                <w:rFonts w:asciiTheme="majorHAnsi" w:eastAsiaTheme="majorHAnsi" w:hAnsiTheme="majorHAnsi"/>
                <w:sz w:val="18"/>
                <w:szCs w:val="18"/>
              </w:rPr>
            </w:pPr>
            <w:r w:rsidRPr="00881F9C">
              <w:rPr>
                <w:rFonts w:asciiTheme="majorHAnsi" w:eastAsiaTheme="majorHAnsi" w:hAnsiTheme="majorHAnsi" w:hint="eastAsia"/>
                <w:sz w:val="18"/>
                <w:szCs w:val="18"/>
              </w:rPr>
              <w:t>種類</w:t>
            </w:r>
          </w:p>
        </w:tc>
        <w:tc>
          <w:tcPr>
            <w:tcW w:w="1646" w:type="dxa"/>
          </w:tcPr>
          <w:p w14:paraId="60F57546" w14:textId="77777777" w:rsidR="00F40C93" w:rsidRPr="00881F9C" w:rsidRDefault="00F40C93" w:rsidP="00881F9C">
            <w:pPr>
              <w:spacing w:line="300" w:lineRule="exact"/>
              <w:rPr>
                <w:rFonts w:asciiTheme="majorHAnsi" w:eastAsiaTheme="majorHAnsi" w:hAnsiTheme="majorHAnsi"/>
                <w:sz w:val="18"/>
                <w:szCs w:val="18"/>
              </w:rPr>
            </w:pPr>
            <w:r w:rsidRPr="00881F9C">
              <w:rPr>
                <w:rFonts w:asciiTheme="majorHAnsi" w:eastAsiaTheme="majorHAnsi" w:hAnsiTheme="majorHAnsi" w:hint="eastAsia"/>
                <w:sz w:val="18"/>
                <w:szCs w:val="18"/>
              </w:rPr>
              <w:t>割増率</w:t>
            </w:r>
          </w:p>
        </w:tc>
        <w:tc>
          <w:tcPr>
            <w:tcW w:w="3797" w:type="dxa"/>
          </w:tcPr>
          <w:p w14:paraId="43A0E2E9" w14:textId="77777777" w:rsidR="00F40C93" w:rsidRPr="00881F9C" w:rsidRDefault="00F40C93" w:rsidP="00881F9C">
            <w:pPr>
              <w:spacing w:line="300" w:lineRule="exact"/>
              <w:rPr>
                <w:rFonts w:asciiTheme="majorHAnsi" w:eastAsiaTheme="majorHAnsi" w:hAnsiTheme="majorHAnsi"/>
                <w:sz w:val="18"/>
                <w:szCs w:val="18"/>
              </w:rPr>
            </w:pPr>
            <w:r w:rsidRPr="00881F9C">
              <w:rPr>
                <w:rFonts w:asciiTheme="majorHAnsi" w:eastAsiaTheme="majorHAnsi" w:hAnsiTheme="majorHAnsi" w:hint="eastAsia"/>
                <w:sz w:val="18"/>
                <w:szCs w:val="18"/>
              </w:rPr>
              <w:t>適用</w:t>
            </w:r>
          </w:p>
        </w:tc>
      </w:tr>
      <w:tr w:rsidR="00F40C93" w:rsidRPr="00F40C93" w14:paraId="44B5F599" w14:textId="77777777" w:rsidTr="00215788">
        <w:trPr>
          <w:trHeight w:val="224"/>
        </w:trPr>
        <w:tc>
          <w:tcPr>
            <w:tcW w:w="2925" w:type="dxa"/>
            <w:vMerge w:val="restart"/>
            <w:vAlign w:val="center"/>
          </w:tcPr>
          <w:p w14:paraId="0E530887" w14:textId="77777777" w:rsidR="00F40C93" w:rsidRPr="00881F9C" w:rsidRDefault="00F40C93" w:rsidP="00881F9C">
            <w:pPr>
              <w:spacing w:line="300" w:lineRule="exact"/>
              <w:rPr>
                <w:rFonts w:asciiTheme="majorHAnsi" w:eastAsiaTheme="majorHAnsi" w:hAnsiTheme="majorHAnsi"/>
                <w:sz w:val="18"/>
                <w:szCs w:val="18"/>
              </w:rPr>
            </w:pPr>
            <w:r w:rsidRPr="00881F9C">
              <w:rPr>
                <w:rFonts w:asciiTheme="majorHAnsi" w:eastAsiaTheme="majorHAnsi" w:hAnsiTheme="majorHAnsi" w:cs="ＭＳ 明朝" w:hint="eastAsia"/>
                <w:sz w:val="18"/>
                <w:szCs w:val="18"/>
              </w:rPr>
              <w:t>❶</w:t>
            </w:r>
            <w:r w:rsidRPr="00881F9C">
              <w:rPr>
                <w:rFonts w:asciiTheme="majorHAnsi" w:eastAsiaTheme="majorHAnsi" w:hAnsiTheme="majorHAnsi" w:hint="eastAsia"/>
                <w:sz w:val="18"/>
                <w:szCs w:val="18"/>
              </w:rPr>
              <w:t>時間外労働</w:t>
            </w:r>
          </w:p>
        </w:tc>
        <w:tc>
          <w:tcPr>
            <w:tcW w:w="1646" w:type="dxa"/>
            <w:vAlign w:val="center"/>
          </w:tcPr>
          <w:p w14:paraId="227AD9BE" w14:textId="77777777" w:rsidR="00F40C93" w:rsidRPr="00881F9C" w:rsidRDefault="00F40C93" w:rsidP="00881F9C">
            <w:pPr>
              <w:spacing w:line="300" w:lineRule="exact"/>
              <w:rPr>
                <w:rFonts w:asciiTheme="majorHAnsi" w:eastAsiaTheme="majorHAnsi" w:hAnsiTheme="majorHAnsi"/>
                <w:sz w:val="18"/>
                <w:szCs w:val="18"/>
              </w:rPr>
            </w:pPr>
            <w:r w:rsidRPr="00881F9C">
              <w:rPr>
                <w:rFonts w:asciiTheme="majorHAnsi" w:eastAsiaTheme="majorHAnsi" w:hAnsiTheme="majorHAnsi" w:hint="eastAsia"/>
                <w:sz w:val="18"/>
                <w:szCs w:val="18"/>
              </w:rPr>
              <w:t>25％以上</w:t>
            </w:r>
          </w:p>
        </w:tc>
        <w:tc>
          <w:tcPr>
            <w:tcW w:w="3797" w:type="dxa"/>
            <w:vAlign w:val="center"/>
          </w:tcPr>
          <w:p w14:paraId="5E00186D" w14:textId="77777777" w:rsidR="00F40C93" w:rsidRPr="00881F9C" w:rsidRDefault="00F40C93" w:rsidP="00881F9C">
            <w:pPr>
              <w:spacing w:line="300" w:lineRule="exact"/>
              <w:rPr>
                <w:rFonts w:asciiTheme="majorHAnsi" w:eastAsiaTheme="majorHAnsi" w:hAnsiTheme="majorHAnsi"/>
                <w:sz w:val="18"/>
                <w:szCs w:val="18"/>
              </w:rPr>
            </w:pPr>
            <w:r w:rsidRPr="00881F9C">
              <w:rPr>
                <w:rFonts w:asciiTheme="majorHAnsi" w:eastAsiaTheme="majorHAnsi" w:hAnsiTheme="majorHAnsi" w:hint="eastAsia"/>
                <w:sz w:val="18"/>
                <w:szCs w:val="18"/>
              </w:rPr>
              <w:t>8時間／1日以上の労働時間</w:t>
            </w:r>
          </w:p>
        </w:tc>
      </w:tr>
      <w:tr w:rsidR="00F40C93" w:rsidRPr="00F40C93" w14:paraId="73B351DF" w14:textId="77777777" w:rsidTr="00215788">
        <w:trPr>
          <w:trHeight w:val="224"/>
        </w:trPr>
        <w:tc>
          <w:tcPr>
            <w:tcW w:w="2925" w:type="dxa"/>
            <w:vMerge/>
            <w:vAlign w:val="center"/>
          </w:tcPr>
          <w:p w14:paraId="139BCCEB" w14:textId="77777777" w:rsidR="00F40C93" w:rsidRPr="00881F9C" w:rsidRDefault="00F40C93" w:rsidP="00881F9C">
            <w:pPr>
              <w:spacing w:line="300" w:lineRule="exact"/>
              <w:rPr>
                <w:rFonts w:asciiTheme="majorHAnsi" w:eastAsiaTheme="majorHAnsi" w:hAnsiTheme="majorHAnsi"/>
                <w:sz w:val="18"/>
                <w:szCs w:val="18"/>
              </w:rPr>
            </w:pPr>
          </w:p>
        </w:tc>
        <w:tc>
          <w:tcPr>
            <w:tcW w:w="1646" w:type="dxa"/>
            <w:vAlign w:val="center"/>
          </w:tcPr>
          <w:p w14:paraId="5B112125" w14:textId="77777777" w:rsidR="00F40C93" w:rsidRPr="00881F9C" w:rsidRDefault="00F40C93" w:rsidP="00881F9C">
            <w:pPr>
              <w:spacing w:line="300" w:lineRule="exact"/>
              <w:rPr>
                <w:rFonts w:asciiTheme="majorHAnsi" w:eastAsiaTheme="majorHAnsi" w:hAnsiTheme="majorHAnsi"/>
                <w:sz w:val="18"/>
                <w:szCs w:val="18"/>
              </w:rPr>
            </w:pPr>
            <w:r w:rsidRPr="00881F9C">
              <w:rPr>
                <w:rFonts w:asciiTheme="majorHAnsi" w:eastAsiaTheme="majorHAnsi" w:hAnsiTheme="majorHAnsi" w:hint="eastAsia"/>
                <w:sz w:val="18"/>
                <w:szCs w:val="18"/>
              </w:rPr>
              <w:t>50％以上</w:t>
            </w:r>
          </w:p>
        </w:tc>
        <w:tc>
          <w:tcPr>
            <w:tcW w:w="3797" w:type="dxa"/>
          </w:tcPr>
          <w:p w14:paraId="3B31771C" w14:textId="77777777" w:rsidR="00F40C93" w:rsidRPr="00881F9C" w:rsidRDefault="00F40C93" w:rsidP="00881F9C">
            <w:pPr>
              <w:spacing w:line="300" w:lineRule="exact"/>
              <w:rPr>
                <w:rFonts w:asciiTheme="majorHAnsi" w:eastAsiaTheme="majorHAnsi" w:hAnsiTheme="majorHAnsi"/>
                <w:sz w:val="18"/>
                <w:szCs w:val="18"/>
              </w:rPr>
            </w:pPr>
            <w:r w:rsidRPr="00881F9C">
              <w:rPr>
                <w:rFonts w:asciiTheme="majorHAnsi" w:eastAsiaTheme="majorHAnsi" w:hAnsiTheme="majorHAnsi" w:hint="eastAsia"/>
                <w:sz w:val="18"/>
                <w:szCs w:val="18"/>
              </w:rPr>
              <w:t>1ヵ月の残業が60時間を超えた分※</w:t>
            </w:r>
          </w:p>
        </w:tc>
      </w:tr>
      <w:tr w:rsidR="00F40C93" w:rsidRPr="00F40C93" w14:paraId="1083E38C" w14:textId="77777777" w:rsidTr="00215788">
        <w:trPr>
          <w:trHeight w:val="224"/>
        </w:trPr>
        <w:tc>
          <w:tcPr>
            <w:tcW w:w="2925" w:type="dxa"/>
            <w:vAlign w:val="center"/>
          </w:tcPr>
          <w:p w14:paraId="4158DD02" w14:textId="77777777" w:rsidR="00F40C93" w:rsidRPr="00881F9C" w:rsidRDefault="00F40C93" w:rsidP="00881F9C">
            <w:pPr>
              <w:spacing w:line="300" w:lineRule="exact"/>
              <w:rPr>
                <w:rFonts w:asciiTheme="majorHAnsi" w:eastAsiaTheme="majorHAnsi" w:hAnsiTheme="majorHAnsi"/>
                <w:sz w:val="18"/>
                <w:szCs w:val="18"/>
              </w:rPr>
            </w:pPr>
            <w:r w:rsidRPr="00881F9C">
              <w:rPr>
                <w:rFonts w:asciiTheme="majorHAnsi" w:eastAsiaTheme="majorHAnsi" w:hAnsiTheme="majorHAnsi" w:cs="ＭＳ 明朝" w:hint="eastAsia"/>
                <w:sz w:val="18"/>
                <w:szCs w:val="18"/>
              </w:rPr>
              <w:t>❷深夜労働</w:t>
            </w:r>
          </w:p>
        </w:tc>
        <w:tc>
          <w:tcPr>
            <w:tcW w:w="1646" w:type="dxa"/>
            <w:vAlign w:val="center"/>
          </w:tcPr>
          <w:p w14:paraId="09237F74" w14:textId="77777777" w:rsidR="00F40C93" w:rsidRPr="00881F9C" w:rsidRDefault="00F40C93" w:rsidP="00881F9C">
            <w:pPr>
              <w:spacing w:line="300" w:lineRule="exact"/>
              <w:rPr>
                <w:rFonts w:asciiTheme="majorHAnsi" w:eastAsiaTheme="majorHAnsi" w:hAnsiTheme="majorHAnsi"/>
                <w:sz w:val="18"/>
                <w:szCs w:val="18"/>
              </w:rPr>
            </w:pPr>
            <w:r w:rsidRPr="00881F9C">
              <w:rPr>
                <w:rFonts w:asciiTheme="majorHAnsi" w:eastAsiaTheme="majorHAnsi" w:hAnsiTheme="majorHAnsi" w:hint="eastAsia"/>
                <w:sz w:val="18"/>
                <w:szCs w:val="18"/>
              </w:rPr>
              <w:t>25％以上</w:t>
            </w:r>
          </w:p>
        </w:tc>
        <w:tc>
          <w:tcPr>
            <w:tcW w:w="3797" w:type="dxa"/>
            <w:vAlign w:val="center"/>
          </w:tcPr>
          <w:p w14:paraId="31DD43EF" w14:textId="77777777" w:rsidR="00F40C93" w:rsidRPr="00881F9C" w:rsidRDefault="00F40C93" w:rsidP="00881F9C">
            <w:pPr>
              <w:spacing w:line="300" w:lineRule="exact"/>
              <w:rPr>
                <w:rFonts w:asciiTheme="majorHAnsi" w:eastAsiaTheme="majorHAnsi" w:hAnsiTheme="majorHAnsi"/>
                <w:sz w:val="18"/>
                <w:szCs w:val="18"/>
              </w:rPr>
            </w:pPr>
            <w:r w:rsidRPr="00881F9C">
              <w:rPr>
                <w:rFonts w:asciiTheme="majorHAnsi" w:eastAsiaTheme="majorHAnsi" w:hAnsiTheme="majorHAnsi" w:hint="eastAsia"/>
                <w:sz w:val="18"/>
                <w:szCs w:val="18"/>
              </w:rPr>
              <w:t>午後10:00～翌午前5時</w:t>
            </w:r>
          </w:p>
        </w:tc>
      </w:tr>
      <w:tr w:rsidR="00F40C93" w:rsidRPr="00F40C93" w14:paraId="4A72DE26" w14:textId="77777777" w:rsidTr="00215788">
        <w:trPr>
          <w:trHeight w:val="224"/>
        </w:trPr>
        <w:tc>
          <w:tcPr>
            <w:tcW w:w="2925" w:type="dxa"/>
            <w:vAlign w:val="center"/>
          </w:tcPr>
          <w:p w14:paraId="2EBD1C6C" w14:textId="77777777" w:rsidR="00F40C93" w:rsidRPr="00881F9C" w:rsidRDefault="00F40C93" w:rsidP="00881F9C">
            <w:pPr>
              <w:spacing w:line="300" w:lineRule="exact"/>
              <w:rPr>
                <w:rFonts w:asciiTheme="majorHAnsi" w:eastAsiaTheme="majorHAnsi" w:hAnsiTheme="majorHAnsi"/>
                <w:sz w:val="18"/>
                <w:szCs w:val="18"/>
              </w:rPr>
            </w:pPr>
            <w:r w:rsidRPr="00881F9C">
              <w:rPr>
                <w:rFonts w:asciiTheme="majorHAnsi" w:eastAsiaTheme="majorHAnsi" w:hAnsiTheme="majorHAnsi" w:cs="ＭＳ 明朝" w:hint="eastAsia"/>
                <w:sz w:val="18"/>
                <w:szCs w:val="18"/>
              </w:rPr>
              <w:t>➌休日労働</w:t>
            </w:r>
          </w:p>
        </w:tc>
        <w:tc>
          <w:tcPr>
            <w:tcW w:w="1646" w:type="dxa"/>
            <w:vAlign w:val="center"/>
          </w:tcPr>
          <w:p w14:paraId="27F8154E" w14:textId="77777777" w:rsidR="00F40C93" w:rsidRPr="00881F9C" w:rsidRDefault="00F40C93" w:rsidP="00881F9C">
            <w:pPr>
              <w:spacing w:line="300" w:lineRule="exact"/>
              <w:rPr>
                <w:rFonts w:asciiTheme="majorHAnsi" w:eastAsiaTheme="majorHAnsi" w:hAnsiTheme="majorHAnsi"/>
                <w:sz w:val="18"/>
                <w:szCs w:val="18"/>
              </w:rPr>
            </w:pPr>
            <w:r w:rsidRPr="00881F9C">
              <w:rPr>
                <w:rFonts w:asciiTheme="majorHAnsi" w:eastAsiaTheme="majorHAnsi" w:hAnsiTheme="majorHAnsi" w:hint="eastAsia"/>
                <w:sz w:val="18"/>
                <w:szCs w:val="18"/>
              </w:rPr>
              <w:t>35％以上</w:t>
            </w:r>
          </w:p>
        </w:tc>
        <w:tc>
          <w:tcPr>
            <w:tcW w:w="3797" w:type="dxa"/>
            <w:vAlign w:val="center"/>
          </w:tcPr>
          <w:p w14:paraId="73562268" w14:textId="64841EAA" w:rsidR="00F40C93" w:rsidRPr="00881F9C" w:rsidRDefault="00F40C93" w:rsidP="00881F9C">
            <w:pPr>
              <w:spacing w:line="300" w:lineRule="exact"/>
              <w:rPr>
                <w:rFonts w:asciiTheme="majorHAnsi" w:eastAsiaTheme="majorHAnsi" w:hAnsiTheme="majorHAnsi"/>
                <w:sz w:val="18"/>
                <w:szCs w:val="18"/>
              </w:rPr>
            </w:pPr>
            <w:r w:rsidRPr="00881F9C">
              <w:rPr>
                <w:rFonts w:asciiTheme="majorHAnsi" w:eastAsiaTheme="majorHAnsi" w:hAnsiTheme="majorHAnsi" w:hint="eastAsia"/>
                <w:sz w:val="18"/>
                <w:szCs w:val="18"/>
              </w:rPr>
              <w:t>法定休日の場合※</w:t>
            </w:r>
          </w:p>
        </w:tc>
      </w:tr>
      <w:tr w:rsidR="00F40C93" w:rsidRPr="00F40C93" w14:paraId="1DFCB5D1" w14:textId="77777777" w:rsidTr="00215788">
        <w:trPr>
          <w:trHeight w:val="224"/>
        </w:trPr>
        <w:tc>
          <w:tcPr>
            <w:tcW w:w="2925" w:type="dxa"/>
            <w:vAlign w:val="center"/>
          </w:tcPr>
          <w:p w14:paraId="33C14713" w14:textId="77777777" w:rsidR="00F40C93" w:rsidRPr="00881F9C" w:rsidRDefault="00F40C93" w:rsidP="00881F9C">
            <w:pPr>
              <w:spacing w:line="300" w:lineRule="exact"/>
              <w:rPr>
                <w:rFonts w:asciiTheme="majorHAnsi" w:eastAsiaTheme="majorHAnsi" w:hAnsiTheme="majorHAnsi" w:cs="ＭＳ 明朝"/>
                <w:sz w:val="18"/>
                <w:szCs w:val="18"/>
              </w:rPr>
            </w:pPr>
            <w:r w:rsidRPr="00881F9C">
              <w:rPr>
                <w:rFonts w:asciiTheme="majorHAnsi" w:eastAsiaTheme="majorHAnsi" w:hAnsiTheme="majorHAnsi" w:cs="ＭＳ 明朝" w:hint="eastAsia"/>
                <w:sz w:val="18"/>
                <w:szCs w:val="18"/>
              </w:rPr>
              <w:t>➍休日＋時間外労働</w:t>
            </w:r>
          </w:p>
        </w:tc>
        <w:tc>
          <w:tcPr>
            <w:tcW w:w="1646" w:type="dxa"/>
            <w:vAlign w:val="center"/>
          </w:tcPr>
          <w:p w14:paraId="18D073A1" w14:textId="77777777" w:rsidR="00F40C93" w:rsidRPr="00881F9C" w:rsidRDefault="00F40C93" w:rsidP="00881F9C">
            <w:pPr>
              <w:spacing w:line="300" w:lineRule="exact"/>
              <w:rPr>
                <w:rFonts w:asciiTheme="majorHAnsi" w:eastAsiaTheme="majorHAnsi" w:hAnsiTheme="majorHAnsi"/>
                <w:sz w:val="18"/>
                <w:szCs w:val="18"/>
              </w:rPr>
            </w:pPr>
            <w:r w:rsidRPr="00881F9C">
              <w:rPr>
                <w:rFonts w:asciiTheme="majorHAnsi" w:eastAsiaTheme="majorHAnsi" w:hAnsiTheme="majorHAnsi" w:hint="eastAsia"/>
                <w:sz w:val="18"/>
                <w:szCs w:val="18"/>
              </w:rPr>
              <w:t>35％以上</w:t>
            </w:r>
          </w:p>
        </w:tc>
        <w:tc>
          <w:tcPr>
            <w:tcW w:w="3797" w:type="dxa"/>
            <w:vAlign w:val="center"/>
          </w:tcPr>
          <w:p w14:paraId="0FF0A528" w14:textId="77777777" w:rsidR="00F40C93" w:rsidRPr="00881F9C" w:rsidRDefault="00F40C93" w:rsidP="00881F9C">
            <w:pPr>
              <w:spacing w:line="300" w:lineRule="exact"/>
              <w:rPr>
                <w:rFonts w:asciiTheme="majorHAnsi" w:eastAsiaTheme="majorHAnsi" w:hAnsiTheme="majorHAnsi"/>
                <w:sz w:val="18"/>
                <w:szCs w:val="18"/>
              </w:rPr>
            </w:pPr>
            <w:r w:rsidRPr="00881F9C">
              <w:rPr>
                <w:rFonts w:asciiTheme="majorHAnsi" w:eastAsiaTheme="majorHAnsi" w:hAnsiTheme="majorHAnsi" w:hint="eastAsia"/>
                <w:sz w:val="18"/>
                <w:szCs w:val="18"/>
              </w:rPr>
              <w:t>60％ではない！</w:t>
            </w:r>
          </w:p>
        </w:tc>
      </w:tr>
      <w:tr w:rsidR="00F40C93" w:rsidRPr="00F40C93" w14:paraId="521E71F3" w14:textId="77777777" w:rsidTr="00215788">
        <w:trPr>
          <w:trHeight w:val="224"/>
        </w:trPr>
        <w:tc>
          <w:tcPr>
            <w:tcW w:w="2925" w:type="dxa"/>
            <w:vAlign w:val="center"/>
          </w:tcPr>
          <w:p w14:paraId="02D7D4F1" w14:textId="77777777" w:rsidR="00F40C93" w:rsidRPr="00881F9C" w:rsidRDefault="00F40C93" w:rsidP="00881F9C">
            <w:pPr>
              <w:spacing w:line="300" w:lineRule="exact"/>
              <w:rPr>
                <w:rFonts w:asciiTheme="majorHAnsi" w:eastAsiaTheme="majorHAnsi" w:hAnsiTheme="majorHAnsi" w:cs="ＭＳ 明朝"/>
                <w:sz w:val="18"/>
                <w:szCs w:val="18"/>
              </w:rPr>
            </w:pPr>
            <w:r w:rsidRPr="00881F9C">
              <w:rPr>
                <w:rFonts w:asciiTheme="majorHAnsi" w:eastAsiaTheme="majorHAnsi" w:hAnsiTheme="majorHAnsi" w:cs="ＭＳ 明朝" w:hint="eastAsia"/>
                <w:sz w:val="18"/>
                <w:szCs w:val="18"/>
              </w:rPr>
              <w:t>❺時間外＋深夜労働</w:t>
            </w:r>
          </w:p>
        </w:tc>
        <w:tc>
          <w:tcPr>
            <w:tcW w:w="1646" w:type="dxa"/>
            <w:vAlign w:val="center"/>
          </w:tcPr>
          <w:p w14:paraId="2D10D601" w14:textId="77777777" w:rsidR="00F40C93" w:rsidRPr="00881F9C" w:rsidRDefault="00F40C93" w:rsidP="00881F9C">
            <w:pPr>
              <w:spacing w:line="300" w:lineRule="exact"/>
              <w:rPr>
                <w:rFonts w:asciiTheme="majorHAnsi" w:eastAsiaTheme="majorHAnsi" w:hAnsiTheme="majorHAnsi"/>
                <w:sz w:val="18"/>
                <w:szCs w:val="18"/>
              </w:rPr>
            </w:pPr>
            <w:r w:rsidRPr="00881F9C">
              <w:rPr>
                <w:rFonts w:asciiTheme="majorHAnsi" w:eastAsiaTheme="majorHAnsi" w:hAnsiTheme="majorHAnsi" w:hint="eastAsia"/>
                <w:sz w:val="18"/>
                <w:szCs w:val="18"/>
              </w:rPr>
              <w:t>50％ 以上</w:t>
            </w:r>
          </w:p>
        </w:tc>
        <w:tc>
          <w:tcPr>
            <w:tcW w:w="3797" w:type="dxa"/>
            <w:vAlign w:val="center"/>
          </w:tcPr>
          <w:p w14:paraId="79EE9D88" w14:textId="6B75979D" w:rsidR="00F40C93" w:rsidRPr="00881F9C" w:rsidRDefault="00F40C93" w:rsidP="00881F9C">
            <w:pPr>
              <w:spacing w:line="300" w:lineRule="exact"/>
              <w:rPr>
                <w:rFonts w:asciiTheme="majorHAnsi" w:eastAsiaTheme="majorHAnsi" w:hAnsiTheme="majorHAnsi"/>
                <w:sz w:val="18"/>
                <w:szCs w:val="18"/>
              </w:rPr>
            </w:pPr>
            <w:r w:rsidRPr="00881F9C">
              <w:rPr>
                <w:rFonts w:asciiTheme="majorHAnsi" w:eastAsiaTheme="majorHAnsi" w:hAnsiTheme="majorHAnsi" w:hint="eastAsia"/>
                <w:sz w:val="18"/>
                <w:szCs w:val="18"/>
              </w:rPr>
              <w:t>時間外（25％）＋深夜（25％）</w:t>
            </w:r>
          </w:p>
        </w:tc>
      </w:tr>
      <w:tr w:rsidR="00F40C93" w:rsidRPr="00F40C93" w14:paraId="366CDE6C" w14:textId="77777777" w:rsidTr="00215788">
        <w:trPr>
          <w:trHeight w:val="224"/>
        </w:trPr>
        <w:tc>
          <w:tcPr>
            <w:tcW w:w="2925" w:type="dxa"/>
            <w:vAlign w:val="center"/>
          </w:tcPr>
          <w:p w14:paraId="750667BE" w14:textId="77777777" w:rsidR="00F40C93" w:rsidRPr="00881F9C" w:rsidRDefault="00F40C93" w:rsidP="00881F9C">
            <w:pPr>
              <w:spacing w:line="300" w:lineRule="exact"/>
              <w:rPr>
                <w:rFonts w:asciiTheme="majorHAnsi" w:eastAsiaTheme="majorHAnsi" w:hAnsiTheme="majorHAnsi" w:cs="ＭＳ 明朝"/>
                <w:sz w:val="18"/>
                <w:szCs w:val="18"/>
              </w:rPr>
            </w:pPr>
            <w:r w:rsidRPr="00881F9C">
              <w:rPr>
                <w:rFonts w:asciiTheme="majorHAnsi" w:eastAsiaTheme="majorHAnsi" w:hAnsiTheme="majorHAnsi" w:cs="ＭＳ 明朝" w:hint="eastAsia"/>
                <w:sz w:val="18"/>
                <w:szCs w:val="18"/>
              </w:rPr>
              <w:t>❻休日＋深夜労働</w:t>
            </w:r>
          </w:p>
        </w:tc>
        <w:tc>
          <w:tcPr>
            <w:tcW w:w="1646" w:type="dxa"/>
            <w:vAlign w:val="center"/>
          </w:tcPr>
          <w:p w14:paraId="11C6D684" w14:textId="77777777" w:rsidR="00F40C93" w:rsidRPr="00881F9C" w:rsidRDefault="00F40C93" w:rsidP="00881F9C">
            <w:pPr>
              <w:spacing w:line="300" w:lineRule="exact"/>
              <w:rPr>
                <w:rFonts w:asciiTheme="majorHAnsi" w:eastAsiaTheme="majorHAnsi" w:hAnsiTheme="majorHAnsi"/>
                <w:sz w:val="18"/>
                <w:szCs w:val="18"/>
              </w:rPr>
            </w:pPr>
            <w:r w:rsidRPr="00881F9C">
              <w:rPr>
                <w:rFonts w:asciiTheme="majorHAnsi" w:eastAsiaTheme="majorHAnsi" w:hAnsiTheme="majorHAnsi" w:hint="eastAsia"/>
                <w:sz w:val="18"/>
                <w:szCs w:val="18"/>
              </w:rPr>
              <w:t>60％以上</w:t>
            </w:r>
          </w:p>
        </w:tc>
        <w:tc>
          <w:tcPr>
            <w:tcW w:w="3797" w:type="dxa"/>
            <w:vAlign w:val="center"/>
          </w:tcPr>
          <w:p w14:paraId="14204E69" w14:textId="7EABF805" w:rsidR="00F40C93" w:rsidRPr="00881F9C" w:rsidRDefault="00F40C93" w:rsidP="00881F9C">
            <w:pPr>
              <w:spacing w:line="300" w:lineRule="exact"/>
              <w:rPr>
                <w:rFonts w:asciiTheme="majorHAnsi" w:eastAsiaTheme="majorHAnsi" w:hAnsiTheme="majorHAnsi"/>
                <w:sz w:val="18"/>
                <w:szCs w:val="18"/>
              </w:rPr>
            </w:pPr>
            <w:r w:rsidRPr="00881F9C">
              <w:rPr>
                <w:rFonts w:asciiTheme="majorHAnsi" w:eastAsiaTheme="majorHAnsi" w:hAnsiTheme="majorHAnsi" w:hint="eastAsia"/>
                <w:sz w:val="18"/>
                <w:szCs w:val="18"/>
              </w:rPr>
              <w:t>休日（35％）＋深夜（25％）</w:t>
            </w:r>
          </w:p>
        </w:tc>
      </w:tr>
      <w:tr w:rsidR="00F40C93" w:rsidRPr="00F40C93" w14:paraId="7A6A02D1" w14:textId="77777777" w:rsidTr="00215788">
        <w:trPr>
          <w:trHeight w:val="224"/>
        </w:trPr>
        <w:tc>
          <w:tcPr>
            <w:tcW w:w="8368" w:type="dxa"/>
            <w:gridSpan w:val="3"/>
            <w:vAlign w:val="center"/>
          </w:tcPr>
          <w:p w14:paraId="099DABA1" w14:textId="3CAFAD19" w:rsidR="00F40C93" w:rsidRPr="00881F9C" w:rsidRDefault="00F40C93" w:rsidP="00881F9C">
            <w:pPr>
              <w:spacing w:line="300" w:lineRule="exact"/>
              <w:rPr>
                <w:rFonts w:asciiTheme="majorHAnsi" w:eastAsiaTheme="majorHAnsi" w:hAnsiTheme="majorHAnsi"/>
                <w:sz w:val="18"/>
                <w:szCs w:val="18"/>
              </w:rPr>
            </w:pPr>
            <w:r w:rsidRPr="00881F9C">
              <w:rPr>
                <w:rFonts w:asciiTheme="majorHAnsi" w:eastAsiaTheme="majorHAnsi" w:hAnsiTheme="majorHAnsi" w:hint="eastAsia"/>
                <w:sz w:val="18"/>
                <w:szCs w:val="18"/>
              </w:rPr>
              <w:t>※「増えた部分」の残業代（25％）を休暇で与え、支払いに代えることができる。</w:t>
            </w:r>
          </w:p>
          <w:p w14:paraId="00CE0387" w14:textId="193A1B62" w:rsidR="00F40C93" w:rsidRPr="00881F9C" w:rsidRDefault="00F40C93" w:rsidP="00881F9C">
            <w:pPr>
              <w:spacing w:line="300" w:lineRule="exact"/>
              <w:rPr>
                <w:rFonts w:asciiTheme="majorHAnsi" w:eastAsiaTheme="majorHAnsi" w:hAnsiTheme="majorHAnsi"/>
                <w:sz w:val="18"/>
                <w:szCs w:val="18"/>
              </w:rPr>
            </w:pPr>
            <w:r w:rsidRPr="00881F9C">
              <w:rPr>
                <w:rFonts w:asciiTheme="majorHAnsi" w:eastAsiaTheme="majorHAnsi" w:hAnsiTheme="majorHAnsi" w:hint="eastAsia"/>
                <w:sz w:val="18"/>
                <w:szCs w:val="18"/>
              </w:rPr>
              <w:t>※  休日労働は特殊な時間外労働。8時間を超えても時間外労働の25％は加算されない。休暇と休日は違う。休暇の時間外割増はつかない。</w:t>
            </w:r>
          </w:p>
        </w:tc>
      </w:tr>
    </w:tbl>
    <w:p w14:paraId="4FFB15A5" w14:textId="77777777" w:rsidR="00F40C93" w:rsidRPr="00F40C93" w:rsidRDefault="00F40C93" w:rsidP="00F40C93">
      <w:pPr>
        <w:widowControl/>
        <w:jc w:val="left"/>
        <w:rPr>
          <w:rFonts w:asciiTheme="minorEastAsia" w:hAnsiTheme="minorEastAsia" w:cs="ＭＳ Ｐゴシック"/>
          <w:color w:val="000000" w:themeColor="text1"/>
          <w:kern w:val="0"/>
          <w:szCs w:val="21"/>
        </w:rPr>
      </w:pPr>
    </w:p>
    <w:p w14:paraId="6A7110C7" w14:textId="77777777" w:rsidR="00F40C93" w:rsidRPr="004C4E3C" w:rsidRDefault="00F40C93" w:rsidP="00B4299E">
      <w:pPr>
        <w:widowControl/>
        <w:spacing w:line="360" w:lineRule="exact"/>
        <w:ind w:firstLineChars="100" w:firstLine="210"/>
        <w:rPr>
          <w:rFonts w:asciiTheme="majorHAnsi" w:eastAsiaTheme="majorHAnsi" w:hAnsiTheme="majorHAnsi" w:cs="ＭＳ Ｐゴシック"/>
          <w:color w:val="000000" w:themeColor="text1"/>
          <w:kern w:val="0"/>
          <w:szCs w:val="21"/>
        </w:rPr>
      </w:pPr>
      <w:r w:rsidRPr="00881F9C">
        <w:rPr>
          <w:rFonts w:ascii="ＭＳ ゴシック" w:eastAsia="ＭＳ ゴシック" w:hAnsi="ＭＳ ゴシック" w:cs="ＭＳ Ｐゴシック" w:hint="eastAsia"/>
          <w:color w:val="000000" w:themeColor="text1"/>
          <w:kern w:val="0"/>
          <w:szCs w:val="21"/>
        </w:rPr>
        <w:t>遅刻と残業</w:t>
      </w:r>
      <w:r w:rsidRPr="004C4E3C">
        <w:rPr>
          <w:rFonts w:asciiTheme="majorHAnsi" w:eastAsiaTheme="majorHAnsi" w:hAnsiTheme="majorHAnsi" w:cs="ＭＳ Ｐゴシック" w:hint="eastAsia"/>
          <w:color w:val="000000" w:themeColor="text1"/>
          <w:kern w:val="0"/>
          <w:szCs w:val="21"/>
        </w:rPr>
        <w:t xml:space="preserve">　1時間の遅刻に1時間の残業命令し、相殺することは法定時間内であれば許される。ただし、遅刻への措置とは関係ない。</w:t>
      </w:r>
    </w:p>
    <w:p w14:paraId="0E9DA3C6" w14:textId="77777777" w:rsidR="00F40C93" w:rsidRPr="004C4E3C" w:rsidRDefault="00F40C93" w:rsidP="004C4E3C">
      <w:pPr>
        <w:widowControl/>
        <w:spacing w:line="360" w:lineRule="exact"/>
        <w:ind w:firstLineChars="100" w:firstLine="210"/>
        <w:jc w:val="left"/>
        <w:rPr>
          <w:rFonts w:asciiTheme="majorHAnsi" w:eastAsiaTheme="majorHAnsi" w:hAnsiTheme="majorHAnsi" w:cs="ＭＳ Ｐゴシック"/>
          <w:color w:val="000000" w:themeColor="text1"/>
          <w:kern w:val="0"/>
          <w:szCs w:val="21"/>
        </w:rPr>
      </w:pPr>
    </w:p>
    <w:p w14:paraId="50A0919C" w14:textId="37C702DD" w:rsidR="00F40C93" w:rsidRDefault="00F40C93" w:rsidP="00B4299E">
      <w:pPr>
        <w:widowControl/>
        <w:ind w:firstLineChars="100" w:firstLine="210"/>
        <w:rPr>
          <w:rFonts w:asciiTheme="majorHAnsi" w:eastAsiaTheme="majorHAnsi" w:hAnsiTheme="majorHAnsi" w:cs="ＭＳ Ｐゴシック"/>
          <w:color w:val="000000" w:themeColor="text1"/>
          <w:kern w:val="0"/>
          <w:szCs w:val="21"/>
        </w:rPr>
      </w:pPr>
      <w:r w:rsidRPr="00F40C93">
        <w:rPr>
          <w:rFonts w:ascii="ＭＳ ゴシック" w:eastAsia="ＭＳ ゴシック" w:hAnsi="ＭＳ ゴシック" w:cs="ＭＳ Ｐゴシック" w:hint="eastAsia"/>
          <w:color w:val="000000" w:themeColor="text1"/>
          <w:kern w:val="0"/>
          <w:szCs w:val="21"/>
        </w:rPr>
        <w:t>黙示の残業命令</w:t>
      </w:r>
      <w:r w:rsidRPr="00F40C93">
        <w:rPr>
          <w:rFonts w:asciiTheme="minorEastAsia" w:hAnsiTheme="minorEastAsia" w:cs="ＭＳ Ｐゴシック" w:hint="eastAsia"/>
          <w:color w:val="000000" w:themeColor="text1"/>
          <w:kern w:val="0"/>
          <w:szCs w:val="21"/>
        </w:rPr>
        <w:t xml:space="preserve">　</w:t>
      </w:r>
      <w:r w:rsidRPr="00F40C93">
        <w:rPr>
          <w:rFonts w:asciiTheme="majorHAnsi" w:eastAsiaTheme="majorHAnsi" w:hAnsiTheme="majorHAnsi" w:cs="ＭＳ Ｐゴシック" w:hint="eastAsia"/>
          <w:color w:val="000000" w:themeColor="text1"/>
          <w:kern w:val="0"/>
          <w:szCs w:val="21"/>
        </w:rPr>
        <w:t>上司が残業「中止」を命じないで黙認している限りサービス残業となる。使用者責任は免れ</w:t>
      </w:r>
      <w:r w:rsidR="00B4299E">
        <w:rPr>
          <w:rFonts w:asciiTheme="majorHAnsi" w:eastAsiaTheme="majorHAnsi" w:hAnsiTheme="majorHAnsi" w:cs="ＭＳ Ｐゴシック" w:hint="eastAsia"/>
          <w:color w:val="000000" w:themeColor="text1"/>
          <w:kern w:val="0"/>
          <w:szCs w:val="21"/>
        </w:rPr>
        <w:t>ない。</w:t>
      </w:r>
    </w:p>
    <w:p w14:paraId="3AFEEDBB" w14:textId="194644B8" w:rsidR="00F40C93" w:rsidRPr="00F40C93" w:rsidRDefault="00B4299E" w:rsidP="00F40C93">
      <w:pPr>
        <w:widowControl/>
        <w:jc w:val="left"/>
        <w:rPr>
          <w:rFonts w:asciiTheme="minorEastAsia" w:hAnsiTheme="minorEastAsia" w:cs="ＭＳ Ｐゴシック"/>
          <w:color w:val="000000" w:themeColor="text1"/>
          <w:kern w:val="0"/>
          <w:szCs w:val="21"/>
        </w:rPr>
      </w:pPr>
      <w:r w:rsidRPr="00F40C93">
        <w:rPr>
          <w:rFonts w:asciiTheme="minorEastAsia" w:hAnsiTheme="minorEastAsia" w:cs="ＭＳ Ｐゴシック"/>
          <w:noProof/>
          <w:color w:val="000000" w:themeColor="text1"/>
          <w:kern w:val="0"/>
          <w:szCs w:val="21"/>
        </w:rPr>
        <mc:AlternateContent>
          <mc:Choice Requires="wps">
            <w:drawing>
              <wp:anchor distT="0" distB="0" distL="114300" distR="114300" simplePos="0" relativeHeight="251756544" behindDoc="0" locked="0" layoutInCell="1" allowOverlap="1" wp14:anchorId="064DB465" wp14:editId="645FB4E2">
                <wp:simplePos x="0" y="0"/>
                <wp:positionH relativeFrom="column">
                  <wp:posOffset>189865</wp:posOffset>
                </wp:positionH>
                <wp:positionV relativeFrom="paragraph">
                  <wp:posOffset>2475230</wp:posOffset>
                </wp:positionV>
                <wp:extent cx="1056640" cy="325120"/>
                <wp:effectExtent l="0" t="0" r="10160" b="17780"/>
                <wp:wrapNone/>
                <wp:docPr id="56" name="四角形: 角を丸くする 56"/>
                <wp:cNvGraphicFramePr/>
                <a:graphic xmlns:a="http://schemas.openxmlformats.org/drawingml/2006/main">
                  <a:graphicData uri="http://schemas.microsoft.com/office/word/2010/wordprocessingShape">
                    <wps:wsp>
                      <wps:cNvSpPr/>
                      <wps:spPr>
                        <a:xfrm>
                          <a:off x="0" y="0"/>
                          <a:ext cx="1056640" cy="325120"/>
                        </a:xfrm>
                        <a:prstGeom prst="roundRect">
                          <a:avLst/>
                        </a:prstGeom>
                        <a:solidFill>
                          <a:sysClr val="windowText" lastClr="000000"/>
                        </a:solidFill>
                        <a:ln w="12700" cap="flat" cmpd="sng" algn="ctr">
                          <a:solidFill>
                            <a:srgbClr val="4472C4">
                              <a:shade val="50000"/>
                            </a:srgbClr>
                          </a:solidFill>
                          <a:prstDash val="solid"/>
                          <a:miter lim="800000"/>
                        </a:ln>
                        <a:effectLst/>
                      </wps:spPr>
                      <wps:txbx>
                        <w:txbxContent>
                          <w:p w14:paraId="799456E5" w14:textId="77777777" w:rsidR="00EA6C6F" w:rsidRPr="00695305" w:rsidRDefault="00EA6C6F" w:rsidP="00F40C93">
                            <w:pPr>
                              <w:jc w:val="center"/>
                              <w:rPr>
                                <w:rFonts w:ascii="ＭＳ ゴシック" w:eastAsia="ＭＳ ゴシック" w:hAnsi="ＭＳ ゴシック"/>
                              </w:rPr>
                            </w:pPr>
                            <w:r w:rsidRPr="00695305">
                              <w:rPr>
                                <w:rFonts w:ascii="ＭＳ ゴシック" w:eastAsia="ＭＳ ゴシック" w:hAnsi="ＭＳ ゴシック" w:hint="eastAsia"/>
                              </w:rPr>
                              <w:t>時間計算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4DB465" id="四角形: 角を丸くする 56" o:spid="_x0000_s1077" style="position:absolute;margin-left:14.95pt;margin-top:194.9pt;width:83.2pt;height:25.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" fillcolor="windowText" strokecolor="#2f528f" strokeweight="1pt">
                <v:stroke joinstyle="miter"/>
                <v:textbox>
                  <w:txbxContent>
                    <w:p w14:paraId="799456E5" w14:textId="77777777" w:rsidR="00EA6C6F" w:rsidRPr="00695305" w:rsidRDefault="00EA6C6F" w:rsidP="00F40C93">
                      <w:pPr>
                        <w:jc w:val="center"/>
                        <w:rPr>
                          <w:rFonts w:ascii="ＭＳ ゴシック" w:eastAsia="ＭＳ ゴシック" w:hAnsi="ＭＳ ゴシック"/>
                        </w:rPr>
                      </w:pPr>
                      <w:r w:rsidRPr="00695305">
                        <w:rPr>
                          <w:rFonts w:ascii="ＭＳ ゴシック" w:eastAsia="ＭＳ ゴシック" w:hAnsi="ＭＳ ゴシック" w:hint="eastAsia"/>
                        </w:rPr>
                        <w:t>時間計算</w:t>
                      </w:r>
                    </w:p>
                  </w:txbxContent>
                </v:textbox>
              </v:roundrect>
            </w:pict>
          </mc:Fallback>
        </mc:AlternateContent>
      </w:r>
    </w:p>
    <w:p w14:paraId="60F2F387" w14:textId="789ECF73"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jc w:val="left"/>
        <w:rPr>
          <w:rFonts w:ascii="ＭＳ ゴシック" w:eastAsia="ＭＳ ゴシック" w:hAnsi="ＭＳ ゴシック" w:cs="ＭＳ Ｐゴシック"/>
          <w:color w:val="000000"/>
          <w:kern w:val="0"/>
          <w:szCs w:val="21"/>
        </w:rPr>
      </w:pPr>
    </w:p>
    <w:p w14:paraId="63755EA7" w14:textId="4BE76AFA"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第</w:t>
      </w:r>
      <w:r w:rsidR="004C4E3C">
        <w:rPr>
          <w:rFonts w:ascii="ＭＳ ゴシック" w:eastAsia="ＭＳ ゴシック" w:hAnsi="ＭＳ ゴシック" w:cs="ＭＳ Ｐゴシック" w:hint="eastAsia"/>
          <w:color w:val="000000"/>
          <w:kern w:val="0"/>
          <w:szCs w:val="21"/>
        </w:rPr>
        <w:t>38</w:t>
      </w:r>
      <w:r w:rsidRPr="00F40C93">
        <w:rPr>
          <w:rFonts w:ascii="ＭＳ ゴシック" w:eastAsia="ＭＳ ゴシック" w:hAnsi="ＭＳ ゴシック" w:cs="ＭＳ Ｐゴシック" w:hint="eastAsia"/>
          <w:color w:val="000000"/>
          <w:kern w:val="0"/>
          <w:szCs w:val="21"/>
        </w:rPr>
        <w:t>条　労働時間は、事業場を異にする場合においても、労働時間に関する規定の適用については通算する。</w:t>
      </w:r>
    </w:p>
    <w:p w14:paraId="28BD19FD" w14:textId="1915CFB9"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②　坑内労働については、労働者が坑口に入つた時刻から坑口を出た時刻までの時間を、休憩時間を含め労働時間とみなす。但し、この場合においては、第</w:t>
      </w:r>
      <w:r w:rsidR="004C4E3C">
        <w:rPr>
          <w:rFonts w:ascii="ＭＳ ゴシック" w:eastAsia="ＭＳ ゴシック" w:hAnsi="ＭＳ ゴシック" w:cs="ＭＳ Ｐゴシック" w:hint="eastAsia"/>
          <w:color w:val="000000"/>
          <w:kern w:val="0"/>
          <w:szCs w:val="21"/>
        </w:rPr>
        <w:t>34</w:t>
      </w:r>
      <w:r w:rsidRPr="00F40C93">
        <w:rPr>
          <w:rFonts w:ascii="ＭＳ ゴシック" w:eastAsia="ＭＳ ゴシック" w:hAnsi="ＭＳ ゴシック" w:cs="ＭＳ Ｐゴシック" w:hint="eastAsia"/>
          <w:color w:val="000000"/>
          <w:kern w:val="0"/>
          <w:szCs w:val="21"/>
        </w:rPr>
        <w:lastRenderedPageBreak/>
        <w:t>条第</w:t>
      </w:r>
      <w:r w:rsidR="004C4E3C">
        <w:rPr>
          <w:rFonts w:ascii="ＭＳ ゴシック" w:eastAsia="ＭＳ ゴシック" w:hAnsi="ＭＳ ゴシック" w:cs="ＭＳ Ｐゴシック" w:hint="eastAsia"/>
          <w:color w:val="000000"/>
          <w:kern w:val="0"/>
          <w:szCs w:val="21"/>
        </w:rPr>
        <w:t>2</w:t>
      </w:r>
      <w:r w:rsidRPr="00F40C93">
        <w:rPr>
          <w:rFonts w:ascii="ＭＳ ゴシック" w:eastAsia="ＭＳ ゴシック" w:hAnsi="ＭＳ ゴシック" w:cs="ＭＳ Ｐゴシック" w:hint="eastAsia"/>
          <w:color w:val="000000"/>
          <w:kern w:val="0"/>
          <w:szCs w:val="21"/>
        </w:rPr>
        <w:t>項及び第</w:t>
      </w:r>
      <w:r w:rsidR="004C4E3C">
        <w:rPr>
          <w:rFonts w:ascii="ＭＳ ゴシック" w:eastAsia="ＭＳ ゴシック" w:hAnsi="ＭＳ ゴシック" w:cs="ＭＳ Ｐゴシック" w:hint="eastAsia"/>
          <w:color w:val="000000"/>
          <w:kern w:val="0"/>
          <w:szCs w:val="21"/>
        </w:rPr>
        <w:t>3</w:t>
      </w:r>
      <w:r w:rsidRPr="00F40C93">
        <w:rPr>
          <w:rFonts w:ascii="ＭＳ ゴシック" w:eastAsia="ＭＳ ゴシック" w:hAnsi="ＭＳ ゴシック" w:cs="ＭＳ Ｐゴシック" w:hint="eastAsia"/>
          <w:color w:val="000000"/>
          <w:kern w:val="0"/>
          <w:szCs w:val="21"/>
        </w:rPr>
        <w:t>項の休憩に関する規定は適用しない。</w:t>
      </w:r>
    </w:p>
    <w:p w14:paraId="38E74AAF" w14:textId="77777777" w:rsidR="004C4E3C" w:rsidRDefault="004C4E3C" w:rsidP="00F40C93">
      <w:pPr>
        <w:widowControl/>
        <w:shd w:val="clear" w:color="auto" w:fill="FFFFFF"/>
        <w:ind w:left="480" w:hanging="240"/>
        <w:jc w:val="left"/>
        <w:rPr>
          <w:rFonts w:ascii="ＭＳ ゴシック" w:eastAsia="ＭＳ ゴシック" w:hAnsi="ＭＳ ゴシック" w:cs="ＭＳ Ｐゴシック"/>
          <w:color w:val="000000"/>
          <w:kern w:val="0"/>
          <w:szCs w:val="21"/>
          <w:shd w:val="pct15" w:color="auto" w:fill="FFFFFF"/>
        </w:rPr>
      </w:pPr>
    </w:p>
    <w:p w14:paraId="799AD945" w14:textId="74CEB449" w:rsidR="00F40C93" w:rsidRPr="00881F9C" w:rsidRDefault="00F40C93" w:rsidP="00F40C93">
      <w:pPr>
        <w:widowControl/>
        <w:shd w:val="clear" w:color="auto" w:fill="FFFFFF"/>
        <w:ind w:left="480" w:hanging="240"/>
        <w:jc w:val="left"/>
        <w:rPr>
          <w:rFonts w:ascii="ＭＳ ゴシック" w:eastAsia="ＭＳ ゴシック" w:hAnsi="ＭＳ ゴシック" w:cs="ＭＳ Ｐゴシック"/>
          <w:color w:val="000000"/>
          <w:kern w:val="0"/>
          <w:szCs w:val="21"/>
        </w:rPr>
      </w:pPr>
      <w:r w:rsidRPr="00881F9C">
        <w:rPr>
          <w:rFonts w:ascii="ＭＳ ゴシック" w:eastAsia="ＭＳ ゴシック" w:hAnsi="ＭＳ ゴシック" w:cs="ＭＳ Ｐゴシック" w:hint="eastAsia"/>
          <w:color w:val="000000"/>
          <w:kern w:val="0"/>
          <w:szCs w:val="21"/>
        </w:rPr>
        <w:t>〔ザックリ解釈〕</w:t>
      </w:r>
    </w:p>
    <w:p w14:paraId="448E2E84" w14:textId="77777777" w:rsidR="00F40C93" w:rsidRPr="00F40C93" w:rsidRDefault="00F40C93" w:rsidP="00F40C93">
      <w:pPr>
        <w:widowControl/>
        <w:shd w:val="clear" w:color="auto" w:fill="FFFFFF"/>
        <w:ind w:left="480" w:hanging="240"/>
        <w:jc w:val="left"/>
        <w:rPr>
          <w:rFonts w:asciiTheme="majorHAnsi" w:eastAsiaTheme="majorHAnsi" w:hAnsiTheme="majorHAnsi" w:cs="ＭＳ Ｐゴシック"/>
          <w:color w:val="000000"/>
          <w:kern w:val="0"/>
          <w:szCs w:val="21"/>
          <w:shd w:val="pct15" w:color="auto" w:fill="FFFFFF"/>
        </w:rPr>
      </w:pPr>
    </w:p>
    <w:p w14:paraId="1D9B60F0" w14:textId="77777777" w:rsidR="00F40C93" w:rsidRPr="00F40C93" w:rsidRDefault="00F40C93" w:rsidP="00D91B0C">
      <w:pPr>
        <w:widowControl/>
        <w:numPr>
          <w:ilvl w:val="0"/>
          <w:numId w:val="11"/>
        </w:numPr>
        <w:shd w:val="clear" w:color="auto" w:fill="FFFFFF"/>
        <w:jc w:val="left"/>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 xml:space="preserve">　</w:t>
      </w:r>
      <w:r w:rsidRPr="00F40C93">
        <w:rPr>
          <w:rFonts w:asciiTheme="majorHAnsi" w:eastAsiaTheme="majorHAnsi" w:hAnsiTheme="majorHAnsi" w:cs="ＭＳ Ｐゴシック"/>
          <w:szCs w:val="21"/>
        </w:rPr>
        <w:t>労働時間は、事業場が別のところ</w:t>
      </w:r>
      <w:r w:rsidRPr="00F40C93">
        <w:rPr>
          <w:rFonts w:asciiTheme="majorHAnsi" w:eastAsiaTheme="majorHAnsi" w:hAnsiTheme="majorHAnsi" w:cs="ＭＳ Ｐゴシック" w:hint="eastAsia"/>
          <w:szCs w:val="21"/>
        </w:rPr>
        <w:t>で</w:t>
      </w:r>
    </w:p>
    <w:p w14:paraId="6CE288A3" w14:textId="77777777" w:rsidR="00F40C93" w:rsidRPr="00F40C93" w:rsidRDefault="00F40C93" w:rsidP="00F40C93">
      <w:pPr>
        <w:widowControl/>
        <w:shd w:val="clear" w:color="auto" w:fill="FFFFFF"/>
        <w:ind w:firstLineChars="200" w:firstLine="420"/>
        <w:jc w:val="left"/>
        <w:rPr>
          <w:rFonts w:asciiTheme="majorHAnsi" w:eastAsiaTheme="majorHAnsi" w:hAnsiTheme="majorHAnsi" w:cs="ＭＳ Ｐゴシック"/>
          <w:szCs w:val="21"/>
        </w:rPr>
      </w:pPr>
      <w:r w:rsidRPr="00F40C93">
        <w:rPr>
          <w:rFonts w:asciiTheme="majorHAnsi" w:eastAsiaTheme="majorHAnsi" w:hAnsiTheme="majorHAnsi" w:cs="ＭＳ Ｐゴシック"/>
          <w:szCs w:val="21"/>
        </w:rPr>
        <w:t>働いた場合でも労働時間に関する規定</w:t>
      </w:r>
    </w:p>
    <w:p w14:paraId="49A0D0EC" w14:textId="77777777" w:rsidR="00F40C93" w:rsidRPr="00F40C93" w:rsidRDefault="00F40C93" w:rsidP="00F40C93">
      <w:pPr>
        <w:widowControl/>
        <w:shd w:val="clear" w:color="auto" w:fill="FFFFFF"/>
        <w:ind w:firstLineChars="200" w:firstLine="420"/>
        <w:jc w:val="left"/>
        <w:rPr>
          <w:rFonts w:asciiTheme="majorHAnsi" w:eastAsiaTheme="majorHAnsi" w:hAnsiTheme="majorHAnsi" w:cs="ＭＳ Ｐゴシック"/>
          <w:szCs w:val="21"/>
        </w:rPr>
      </w:pPr>
      <w:r w:rsidRPr="00F40C93">
        <w:rPr>
          <w:rFonts w:asciiTheme="majorHAnsi" w:eastAsiaTheme="majorHAnsi" w:hAnsiTheme="majorHAnsi" w:cs="ＭＳ Ｐゴシック"/>
          <w:szCs w:val="21"/>
        </w:rPr>
        <w:t>の適用については通算</w:t>
      </w:r>
      <w:r w:rsidRPr="00F40C93">
        <w:rPr>
          <w:rFonts w:asciiTheme="majorHAnsi" w:eastAsiaTheme="majorHAnsi" w:hAnsiTheme="majorHAnsi" w:cs="ＭＳ Ｐゴシック" w:hint="eastAsia"/>
          <w:szCs w:val="21"/>
        </w:rPr>
        <w:t>する。</w:t>
      </w:r>
    </w:p>
    <w:p w14:paraId="397BC361" w14:textId="77777777" w:rsidR="00F40C93" w:rsidRPr="00F40C93" w:rsidRDefault="00F40C93" w:rsidP="00F40C93">
      <w:pPr>
        <w:widowControl/>
        <w:shd w:val="clear" w:color="auto" w:fill="FFFFFF"/>
        <w:ind w:left="576"/>
        <w:jc w:val="left"/>
        <w:rPr>
          <w:rFonts w:asciiTheme="majorHAnsi" w:eastAsiaTheme="majorHAnsi" w:hAnsiTheme="majorHAnsi" w:cs="ＭＳ Ｐゴシック"/>
          <w:color w:val="000000"/>
          <w:kern w:val="0"/>
          <w:szCs w:val="21"/>
        </w:rPr>
      </w:pPr>
    </w:p>
    <w:p w14:paraId="5C032B51" w14:textId="77777777" w:rsidR="00F40C93" w:rsidRPr="00F40C93" w:rsidRDefault="00F40C93" w:rsidP="00F40C93">
      <w:pPr>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 xml:space="preserve">2項　</w:t>
      </w:r>
      <w:r w:rsidRPr="00F40C93">
        <w:rPr>
          <w:rFonts w:asciiTheme="majorHAnsi" w:eastAsiaTheme="majorHAnsi" w:hAnsiTheme="majorHAnsi" w:cs="ＭＳ Ｐゴシック"/>
          <w:szCs w:val="21"/>
        </w:rPr>
        <w:t>坑内労働は、坑口に入った時刻から、</w:t>
      </w:r>
    </w:p>
    <w:p w14:paraId="00A19C6B" w14:textId="77777777" w:rsidR="00F40C93" w:rsidRPr="00F40C93" w:rsidRDefault="00F40C93" w:rsidP="00F40C93">
      <w:pPr>
        <w:ind w:firstLineChars="200" w:firstLine="420"/>
        <w:rPr>
          <w:rFonts w:asciiTheme="majorHAnsi" w:eastAsiaTheme="majorHAnsi" w:hAnsiTheme="majorHAnsi" w:cs="ＭＳ Ｐゴシック"/>
          <w:szCs w:val="21"/>
        </w:rPr>
      </w:pPr>
      <w:r w:rsidRPr="00F40C93">
        <w:rPr>
          <w:rFonts w:asciiTheme="majorHAnsi" w:eastAsiaTheme="majorHAnsi" w:hAnsiTheme="majorHAnsi" w:cs="ＭＳ Ｐゴシック"/>
          <w:szCs w:val="21"/>
        </w:rPr>
        <w:t>坑口を出た時刻までの</w:t>
      </w:r>
      <w:r w:rsidRPr="00F40C93">
        <w:rPr>
          <w:rFonts w:asciiTheme="majorHAnsi" w:eastAsiaTheme="majorHAnsi" w:hAnsiTheme="majorHAnsi" w:cs="ＭＳ Ｐゴシック" w:hint="eastAsia"/>
          <w:szCs w:val="21"/>
        </w:rPr>
        <w:t>時間をについて</w:t>
      </w:r>
    </w:p>
    <w:p w14:paraId="52FA6E1E" w14:textId="77777777" w:rsidR="00F40C93" w:rsidRPr="00F40C93" w:rsidRDefault="00F40C93" w:rsidP="00F40C93">
      <w:pPr>
        <w:ind w:firstLineChars="200" w:firstLine="42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休憩</w:t>
      </w:r>
      <w:r w:rsidRPr="00F40C93">
        <w:rPr>
          <w:rFonts w:asciiTheme="majorHAnsi" w:eastAsiaTheme="majorHAnsi" w:hAnsiTheme="majorHAnsi" w:cs="ＭＳ Ｐゴシック"/>
          <w:szCs w:val="21"/>
        </w:rPr>
        <w:t>時間を含め、労働時間とみな</w:t>
      </w:r>
      <w:r w:rsidRPr="00F40C93">
        <w:rPr>
          <w:rFonts w:asciiTheme="majorHAnsi" w:eastAsiaTheme="majorHAnsi" w:hAnsiTheme="majorHAnsi" w:cs="ＭＳ Ｐゴシック" w:hint="eastAsia"/>
          <w:szCs w:val="21"/>
        </w:rPr>
        <w:t>す。</w:t>
      </w:r>
      <w:r w:rsidRPr="00F40C93">
        <w:rPr>
          <w:rFonts w:asciiTheme="majorHAnsi" w:eastAsiaTheme="majorHAnsi" w:hAnsiTheme="majorHAnsi" w:cs="ＭＳ Ｐゴシック"/>
          <w:szCs w:val="21"/>
        </w:rPr>
        <w:t>た</w:t>
      </w:r>
    </w:p>
    <w:p w14:paraId="6C5F460B" w14:textId="77777777" w:rsidR="00F40C93" w:rsidRPr="00F40C93" w:rsidRDefault="00F40C93" w:rsidP="00F40C93">
      <w:pPr>
        <w:ind w:firstLineChars="200" w:firstLine="420"/>
        <w:rPr>
          <w:rFonts w:asciiTheme="majorHAnsi" w:eastAsiaTheme="majorHAnsi" w:hAnsiTheme="majorHAnsi" w:cs="ＭＳ Ｐゴシック"/>
          <w:szCs w:val="21"/>
        </w:rPr>
      </w:pPr>
      <w:r w:rsidRPr="00F40C93">
        <w:rPr>
          <w:rFonts w:asciiTheme="majorHAnsi" w:eastAsiaTheme="majorHAnsi" w:hAnsiTheme="majorHAnsi" w:cs="ＭＳ Ｐゴシック"/>
          <w:szCs w:val="21"/>
        </w:rPr>
        <w:t>だし、第34条第2項</w:t>
      </w:r>
      <w:r w:rsidRPr="00F40C93">
        <w:rPr>
          <w:rFonts w:asciiTheme="majorHAnsi" w:eastAsiaTheme="majorHAnsi" w:hAnsiTheme="majorHAnsi" w:cs="ＭＳ Ｐゴシック" w:hint="eastAsia"/>
          <w:szCs w:val="21"/>
        </w:rPr>
        <w:t>（一斉に与える）</w:t>
      </w:r>
      <w:r w:rsidRPr="00F40C93">
        <w:rPr>
          <w:rFonts w:asciiTheme="majorHAnsi" w:eastAsiaTheme="majorHAnsi" w:hAnsiTheme="majorHAnsi" w:cs="ＭＳ Ｐゴシック"/>
          <w:szCs w:val="21"/>
        </w:rPr>
        <w:t>、</w:t>
      </w:r>
    </w:p>
    <w:p w14:paraId="1E0F14CD" w14:textId="77777777" w:rsidR="00F40C93" w:rsidRPr="00F40C93" w:rsidRDefault="00F40C93" w:rsidP="00F40C93">
      <w:pPr>
        <w:ind w:firstLineChars="200" w:firstLine="420"/>
        <w:rPr>
          <w:rFonts w:asciiTheme="majorHAnsi" w:eastAsiaTheme="majorHAnsi" w:hAnsiTheme="majorHAnsi" w:cs="ＭＳ Ｐゴシック"/>
          <w:szCs w:val="21"/>
        </w:rPr>
      </w:pPr>
      <w:r w:rsidRPr="00F40C93">
        <w:rPr>
          <w:rFonts w:asciiTheme="majorHAnsi" w:eastAsiaTheme="majorHAnsi" w:hAnsiTheme="majorHAnsi" w:cs="ＭＳ Ｐゴシック"/>
          <w:szCs w:val="21"/>
        </w:rPr>
        <w:t>第3項</w:t>
      </w:r>
      <w:r w:rsidRPr="00F40C93">
        <w:rPr>
          <w:rFonts w:asciiTheme="majorHAnsi" w:eastAsiaTheme="majorHAnsi" w:hAnsiTheme="majorHAnsi" w:cs="ＭＳ Ｐゴシック" w:hint="eastAsia"/>
          <w:szCs w:val="21"/>
        </w:rPr>
        <w:t>（自由にできる）</w:t>
      </w:r>
      <w:r w:rsidRPr="00F40C93">
        <w:rPr>
          <w:rFonts w:asciiTheme="majorHAnsi" w:eastAsiaTheme="majorHAnsi" w:hAnsiTheme="majorHAnsi" w:cs="ＭＳ Ｐゴシック"/>
          <w:szCs w:val="21"/>
        </w:rPr>
        <w:t>は適用し</w:t>
      </w:r>
      <w:r w:rsidRPr="00F40C93">
        <w:rPr>
          <w:rFonts w:asciiTheme="majorHAnsi" w:eastAsiaTheme="majorHAnsi" w:hAnsiTheme="majorHAnsi" w:cs="ＭＳ Ｐゴシック" w:hint="eastAsia"/>
          <w:szCs w:val="21"/>
        </w:rPr>
        <w:t>ない。</w:t>
      </w:r>
    </w:p>
    <w:p w14:paraId="439DB93D" w14:textId="77777777" w:rsidR="00F40C93" w:rsidRPr="00F40C93" w:rsidRDefault="00F40C93" w:rsidP="00F40C93">
      <w:pPr>
        <w:widowControl/>
        <w:shd w:val="clear" w:color="auto" w:fill="FFFFFF"/>
        <w:jc w:val="left"/>
        <w:rPr>
          <w:rFonts w:asciiTheme="majorHAnsi" w:eastAsiaTheme="majorHAnsi" w:hAnsiTheme="majorHAnsi" w:cs="ＭＳ Ｐゴシック"/>
          <w:color w:val="000000"/>
          <w:kern w:val="0"/>
          <w:szCs w:val="21"/>
          <w:shd w:val="pct15" w:color="auto" w:fill="FFFFFF"/>
        </w:rPr>
      </w:pPr>
    </w:p>
    <w:p w14:paraId="14D83EEA" w14:textId="77777777" w:rsidR="00F40C93" w:rsidRPr="00F40C93" w:rsidRDefault="00F40C93" w:rsidP="00F40C93">
      <w:pPr>
        <w:ind w:firstLineChars="100" w:firstLine="210"/>
        <w:rPr>
          <w:rFonts w:asciiTheme="majorEastAsia" w:eastAsiaTheme="majorEastAsia" w:hAnsiTheme="majorEastAsia"/>
          <w:color w:val="000000" w:themeColor="text1"/>
          <w:szCs w:val="21"/>
        </w:rPr>
      </w:pPr>
      <w:r w:rsidRPr="00F40C93">
        <w:rPr>
          <w:rFonts w:asciiTheme="majorEastAsia" w:eastAsiaTheme="majorEastAsia" w:hAnsiTheme="majorEastAsia" w:hint="eastAsia"/>
          <w:color w:val="000000" w:themeColor="text1"/>
          <w:szCs w:val="21"/>
        </w:rPr>
        <w:t>第38条は「時間計算」ということだが、第38条2項以降は「みなし労働」「裁量労働」の規定であり、残業代は「労使協定」を超えた時だけ支払うというものである。すなわち、事実上、残業代をゼロとする内容となっている。</w:t>
      </w:r>
    </w:p>
    <w:p w14:paraId="46F2641C" w14:textId="77777777" w:rsidR="00F40C93" w:rsidRPr="00F40C93" w:rsidRDefault="00F40C93" w:rsidP="00F40C93">
      <w:pPr>
        <w:ind w:firstLineChars="100" w:firstLine="210"/>
        <w:rPr>
          <w:rFonts w:asciiTheme="majorEastAsia" w:eastAsiaTheme="majorEastAsia" w:hAnsiTheme="majorEastAsia"/>
          <w:color w:val="000000" w:themeColor="text1"/>
          <w:szCs w:val="21"/>
        </w:rPr>
      </w:pPr>
      <w:r w:rsidRPr="00F40C93">
        <w:rPr>
          <w:rFonts w:asciiTheme="majorEastAsia" w:eastAsiaTheme="majorEastAsia" w:hAnsiTheme="majorEastAsia" w:hint="eastAsia"/>
          <w:color w:val="000000" w:themeColor="text1"/>
          <w:szCs w:val="21"/>
        </w:rPr>
        <w:t>この「変形」労働、すなわち労働時間の「弾力的運用」のルーツはアメリカである。「会社人間が会社をつぶす」を紹介した「朝日」はアメリカモデルを「標準化はできない」と論評した。</w:t>
      </w:r>
    </w:p>
    <w:p w14:paraId="5BF75C7D" w14:textId="77777777" w:rsidR="00F40C93" w:rsidRPr="00F40C93" w:rsidRDefault="00F40C93" w:rsidP="00F40C93">
      <w:pPr>
        <w:ind w:firstLineChars="100" w:firstLine="210"/>
        <w:rPr>
          <w:rFonts w:asciiTheme="minorEastAsia" w:hAnsiTheme="minorEastAsia"/>
          <w:color w:val="000000" w:themeColor="text1"/>
          <w:szCs w:val="21"/>
        </w:rPr>
      </w:pPr>
    </w:p>
    <w:p w14:paraId="107ABA22" w14:textId="186EC441" w:rsidR="00F40C93" w:rsidRDefault="00F40C93" w:rsidP="00F40C93">
      <w:pPr>
        <w:ind w:firstLineChars="100" w:firstLine="210"/>
        <w:rPr>
          <w:rFonts w:ascii="ＭＳ ゴシック" w:eastAsia="ＭＳ ゴシック" w:hAnsi="ＭＳ ゴシック"/>
          <w:color w:val="000000" w:themeColor="text1"/>
          <w:szCs w:val="21"/>
        </w:rPr>
      </w:pPr>
      <w:r w:rsidRPr="00881F9C">
        <w:rPr>
          <w:rFonts w:ascii="ＭＳ ゴシック" w:eastAsia="ＭＳ ゴシック" w:hAnsi="ＭＳ ゴシック" w:hint="eastAsia"/>
          <w:bCs/>
          <w:color w:val="000000" w:themeColor="text1"/>
          <w:szCs w:val="21"/>
        </w:rPr>
        <w:t xml:space="preserve">知識のUpgrade　</w:t>
      </w:r>
      <w:r w:rsidRPr="00F40C93">
        <w:rPr>
          <w:rFonts w:ascii="ＭＳ ゴシック" w:eastAsia="ＭＳ ゴシック" w:hAnsi="ＭＳ ゴシック" w:hint="eastAsia"/>
          <w:color w:val="000000" w:themeColor="text1"/>
          <w:szCs w:val="21"/>
        </w:rPr>
        <w:t>アメリカにおける「ワーク・ライフ・バランス」への対応</w:t>
      </w:r>
    </w:p>
    <w:p w14:paraId="6C6BBAD1" w14:textId="77777777" w:rsidR="00881F9C" w:rsidRPr="00881F9C" w:rsidRDefault="00881F9C" w:rsidP="00F40C93">
      <w:pPr>
        <w:ind w:firstLineChars="100" w:firstLine="210"/>
        <w:rPr>
          <w:rFonts w:ascii="ＭＳ ゴシック" w:eastAsia="ＭＳ ゴシック" w:hAnsi="ＭＳ ゴシック"/>
          <w:color w:val="000000" w:themeColor="text1"/>
          <w:szCs w:val="21"/>
        </w:rPr>
      </w:pPr>
    </w:p>
    <w:p w14:paraId="4F435BCE" w14:textId="77777777" w:rsidR="00F40C93" w:rsidRPr="00F40C93" w:rsidRDefault="00F40C93" w:rsidP="00F40C93">
      <w:pPr>
        <w:ind w:firstLineChars="100" w:firstLine="210"/>
        <w:rPr>
          <w:rFonts w:asciiTheme="majorHAnsi" w:eastAsiaTheme="majorHAnsi" w:hAnsiTheme="majorHAnsi"/>
          <w:color w:val="000000" w:themeColor="text1"/>
          <w:szCs w:val="21"/>
        </w:rPr>
      </w:pPr>
      <w:r w:rsidRPr="00F40C93">
        <w:rPr>
          <w:rFonts w:asciiTheme="majorHAnsi" w:eastAsiaTheme="majorHAnsi" w:hAnsiTheme="majorHAnsi" w:hint="eastAsia"/>
          <w:color w:val="000000" w:themeColor="text1"/>
          <w:szCs w:val="21"/>
        </w:rPr>
        <w:t>大企業の「働きすぎ」によるストレス、燃え尽き、士気の低下、子育て困難」に直面し、労働時間の多様化、分散化、個人化をはかり、生産性の向上、人材の確保をはかり、結果としての労働と生活の「ひづみ」を調整しょうとしている。</w:t>
      </w:r>
    </w:p>
    <w:p w14:paraId="6625C32D" w14:textId="77777777" w:rsidR="00F40C93" w:rsidRPr="00F40C93" w:rsidRDefault="00F40C93" w:rsidP="00F40C93">
      <w:pPr>
        <w:ind w:left="210" w:hangingChars="100" w:hanging="210"/>
        <w:rPr>
          <w:rFonts w:asciiTheme="majorHAnsi" w:eastAsiaTheme="majorHAnsi" w:hAnsiTheme="majorHAnsi"/>
          <w:color w:val="000000" w:themeColor="text1"/>
          <w:szCs w:val="21"/>
        </w:rPr>
      </w:pPr>
      <w:r w:rsidRPr="00F40C93">
        <w:rPr>
          <w:rFonts w:asciiTheme="majorHAnsi" w:eastAsiaTheme="majorHAnsi" w:hAnsiTheme="majorHAnsi" w:hint="eastAsia"/>
          <w:color w:val="000000" w:themeColor="text1"/>
          <w:szCs w:val="21"/>
        </w:rPr>
        <w:t>❶フレックスタイム→11時～14時に勤務を変更。</w:t>
      </w:r>
    </w:p>
    <w:p w14:paraId="51BD9147" w14:textId="77777777" w:rsidR="00F40C93" w:rsidRPr="00F40C93" w:rsidRDefault="00F40C93" w:rsidP="00F40C93">
      <w:pPr>
        <w:rPr>
          <w:rFonts w:asciiTheme="majorHAnsi" w:eastAsiaTheme="majorHAnsi" w:hAnsiTheme="majorHAnsi"/>
          <w:color w:val="000000" w:themeColor="text1"/>
          <w:szCs w:val="21"/>
        </w:rPr>
      </w:pPr>
      <w:r w:rsidRPr="00F40C93">
        <w:rPr>
          <w:rFonts w:asciiTheme="majorHAnsi" w:eastAsiaTheme="majorHAnsi" w:hAnsiTheme="majorHAnsi" w:hint="eastAsia"/>
          <w:color w:val="000000" w:themeColor="text1"/>
          <w:szCs w:val="21"/>
        </w:rPr>
        <w:t>❷裁量労働→8時間以上、残業手当なし。</w:t>
      </w:r>
    </w:p>
    <w:p w14:paraId="707B3B43" w14:textId="77777777" w:rsidR="00F40C93" w:rsidRPr="00F40C93" w:rsidRDefault="00F40C93" w:rsidP="00F40C93">
      <w:pPr>
        <w:rPr>
          <w:rFonts w:asciiTheme="majorHAnsi" w:eastAsiaTheme="majorHAnsi" w:hAnsiTheme="majorHAnsi"/>
          <w:color w:val="000000" w:themeColor="text1"/>
          <w:szCs w:val="21"/>
        </w:rPr>
      </w:pPr>
      <w:r w:rsidRPr="00F40C93">
        <w:rPr>
          <w:rFonts w:asciiTheme="majorHAnsi" w:eastAsiaTheme="majorHAnsi" w:hAnsiTheme="majorHAnsi" w:hint="eastAsia"/>
          <w:color w:val="000000" w:themeColor="text1"/>
          <w:szCs w:val="21"/>
        </w:rPr>
        <w:t>➌圧縮労働週→10時間×4日のように。</w:t>
      </w:r>
    </w:p>
    <w:p w14:paraId="429D7DD0" w14:textId="77777777" w:rsidR="00F40C93" w:rsidRPr="00F40C93" w:rsidRDefault="00F40C93" w:rsidP="00F40C93">
      <w:pPr>
        <w:rPr>
          <w:rFonts w:asciiTheme="majorHAnsi" w:eastAsiaTheme="majorHAnsi" w:hAnsiTheme="majorHAnsi"/>
          <w:color w:val="000000" w:themeColor="text1"/>
          <w:szCs w:val="21"/>
        </w:rPr>
      </w:pPr>
      <w:r w:rsidRPr="00F40C93">
        <w:rPr>
          <w:rFonts w:asciiTheme="majorHAnsi" w:eastAsiaTheme="majorHAnsi" w:hAnsiTheme="majorHAnsi" w:hint="eastAsia"/>
          <w:color w:val="000000" w:themeColor="text1"/>
          <w:szCs w:val="21"/>
        </w:rPr>
        <w:t>➍短縮勤務→育児、介護のために。</w:t>
      </w:r>
    </w:p>
    <w:p w14:paraId="2EF073CC" w14:textId="77777777" w:rsidR="00F40C93" w:rsidRPr="00F40C93" w:rsidRDefault="00F40C93" w:rsidP="00F40C93">
      <w:pPr>
        <w:rPr>
          <w:rFonts w:asciiTheme="majorHAnsi" w:eastAsiaTheme="majorHAnsi" w:hAnsiTheme="majorHAnsi"/>
          <w:color w:val="000000" w:themeColor="text1"/>
          <w:szCs w:val="21"/>
        </w:rPr>
      </w:pPr>
      <w:r w:rsidRPr="00F40C93">
        <w:rPr>
          <w:rFonts w:asciiTheme="majorHAnsi" w:eastAsiaTheme="majorHAnsi" w:hAnsiTheme="majorHAnsi" w:hint="eastAsia"/>
          <w:color w:val="000000" w:themeColor="text1"/>
          <w:szCs w:val="21"/>
        </w:rPr>
        <w:t>❺ジョブシェアリング→一つの仕事を2人</w:t>
      </w:r>
    </w:p>
    <w:p w14:paraId="59972DC7" w14:textId="77777777" w:rsidR="00F40C93" w:rsidRPr="00F40C93" w:rsidRDefault="00F40C93" w:rsidP="00F40C93">
      <w:pPr>
        <w:ind w:firstLineChars="100" w:firstLine="210"/>
        <w:rPr>
          <w:rFonts w:asciiTheme="majorHAnsi" w:eastAsiaTheme="majorHAnsi" w:hAnsiTheme="majorHAnsi"/>
          <w:color w:val="000000" w:themeColor="text1"/>
          <w:szCs w:val="21"/>
        </w:rPr>
      </w:pPr>
      <w:r w:rsidRPr="00F40C93">
        <w:rPr>
          <w:rFonts w:asciiTheme="majorHAnsi" w:eastAsiaTheme="majorHAnsi" w:hAnsiTheme="majorHAnsi" w:hint="eastAsia"/>
          <w:color w:val="000000" w:themeColor="text1"/>
          <w:szCs w:val="21"/>
        </w:rPr>
        <w:t>で行う。</w:t>
      </w:r>
    </w:p>
    <w:p w14:paraId="17C40EE0" w14:textId="77777777" w:rsidR="00F40C93" w:rsidRPr="00F40C93" w:rsidRDefault="00F40C93" w:rsidP="00F40C93">
      <w:pPr>
        <w:rPr>
          <w:rFonts w:asciiTheme="majorHAnsi" w:eastAsiaTheme="majorHAnsi" w:hAnsiTheme="majorHAnsi"/>
          <w:color w:val="000000" w:themeColor="text1"/>
          <w:szCs w:val="21"/>
        </w:rPr>
      </w:pPr>
      <w:r w:rsidRPr="00F40C93">
        <w:rPr>
          <w:rFonts w:asciiTheme="majorHAnsi" w:eastAsiaTheme="majorHAnsi" w:hAnsiTheme="majorHAnsi" w:hint="eastAsia"/>
          <w:color w:val="000000" w:themeColor="text1"/>
          <w:szCs w:val="21"/>
        </w:rPr>
        <w:t>❻テレワーク→情報通信で在宅勤務する。</w:t>
      </w:r>
    </w:p>
    <w:p w14:paraId="577B6A36" w14:textId="77777777" w:rsidR="00F40C93" w:rsidRPr="00F40C93" w:rsidRDefault="00F40C93" w:rsidP="00F40C93">
      <w:pPr>
        <w:widowControl/>
        <w:shd w:val="clear" w:color="auto" w:fill="FFFFFF"/>
        <w:ind w:left="240" w:hanging="240"/>
        <w:jc w:val="left"/>
        <w:rPr>
          <w:rFonts w:ascii="ＭＳ ゴシック" w:eastAsia="ＭＳ ゴシック" w:hAnsi="ＭＳ ゴシック" w:cs="ＭＳ Ｐゴシック"/>
          <w:color w:val="000000"/>
          <w:kern w:val="0"/>
          <w:szCs w:val="21"/>
        </w:rPr>
      </w:pPr>
    </w:p>
    <w:p w14:paraId="34A6745B" w14:textId="77777777" w:rsidR="00F40C93" w:rsidRPr="00F40C93" w:rsidRDefault="00F40C93" w:rsidP="00F40C93">
      <w:pPr>
        <w:widowControl/>
        <w:shd w:val="clear" w:color="auto" w:fill="FFFFFF"/>
        <w:ind w:left="240" w:hanging="24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noProof/>
          <w:color w:val="000000"/>
          <w:kern w:val="0"/>
          <w:szCs w:val="21"/>
        </w:rPr>
        <mc:AlternateContent>
          <mc:Choice Requires="wps">
            <w:drawing>
              <wp:anchor distT="0" distB="0" distL="114300" distR="114300" simplePos="0" relativeHeight="251757568" behindDoc="0" locked="0" layoutInCell="1" allowOverlap="1" wp14:anchorId="34A6409A" wp14:editId="6909264A">
                <wp:simplePos x="0" y="0"/>
                <wp:positionH relativeFrom="column">
                  <wp:posOffset>149225</wp:posOffset>
                </wp:positionH>
                <wp:positionV relativeFrom="paragraph">
                  <wp:posOffset>115570</wp:posOffset>
                </wp:positionV>
                <wp:extent cx="1762760" cy="314960"/>
                <wp:effectExtent l="0" t="0" r="8890" b="8890"/>
                <wp:wrapNone/>
                <wp:docPr id="58" name="四角形: 角を丸くする 58"/>
                <wp:cNvGraphicFramePr/>
                <a:graphic xmlns:a="http://schemas.openxmlformats.org/drawingml/2006/main">
                  <a:graphicData uri="http://schemas.microsoft.com/office/word/2010/wordprocessingShape">
                    <wps:wsp>
                      <wps:cNvSpPr/>
                      <wps:spPr>
                        <a:xfrm>
                          <a:off x="0" y="0"/>
                          <a:ext cx="1762760" cy="314960"/>
                        </a:xfrm>
                        <a:prstGeom prst="roundRect">
                          <a:avLst/>
                        </a:prstGeom>
                        <a:solidFill>
                          <a:sysClr val="windowText" lastClr="000000"/>
                        </a:solidFill>
                        <a:ln w="12700" cap="flat" cmpd="sng" algn="ctr">
                          <a:noFill/>
                          <a:prstDash val="solid"/>
                          <a:miter lim="800000"/>
                        </a:ln>
                        <a:effectLst/>
                      </wps:spPr>
                      <wps:txbx>
                        <w:txbxContent>
                          <w:p w14:paraId="21CCA419" w14:textId="77777777" w:rsidR="00EA6C6F" w:rsidRPr="00145959" w:rsidRDefault="00EA6C6F" w:rsidP="00F40C93">
                            <w:pPr>
                              <w:jc w:val="center"/>
                              <w:rPr>
                                <w:rFonts w:ascii="ＭＳ ゴシック" w:eastAsia="ＭＳ ゴシック" w:hAnsi="ＭＳ ゴシック"/>
                              </w:rPr>
                            </w:pPr>
                            <w:r w:rsidRPr="00145959">
                              <w:rPr>
                                <w:rFonts w:ascii="ＭＳ ゴシック" w:eastAsia="ＭＳ ゴシック" w:hAnsi="ＭＳ ゴシック" w:hint="eastAsia"/>
                              </w:rPr>
                              <w:t>事業場外労働のみなし制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A6409A" id="四角形: 角を丸くする 58" o:spid="_x0000_s1078" style="position:absolute;left:0;text-align:left;margin-left:11.75pt;margin-top:9.1pt;width:138.8pt;height:24.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" fillcolor="windowText" stroked="f" strokeweight="1pt">
                <v:stroke joinstyle="miter"/>
                <v:textbox>
                  <w:txbxContent>
                    <w:p w14:paraId="21CCA419" w14:textId="77777777" w:rsidR="00EA6C6F" w:rsidRPr="00145959" w:rsidRDefault="00EA6C6F" w:rsidP="00F40C93">
                      <w:pPr>
                        <w:jc w:val="center"/>
                        <w:rPr>
                          <w:rFonts w:ascii="ＭＳ ゴシック" w:eastAsia="ＭＳ ゴシック" w:hAnsi="ＭＳ ゴシック"/>
                        </w:rPr>
                      </w:pPr>
                      <w:r w:rsidRPr="00145959">
                        <w:rPr>
                          <w:rFonts w:ascii="ＭＳ ゴシック" w:eastAsia="ＭＳ ゴシック" w:hAnsi="ＭＳ ゴシック" w:hint="eastAsia"/>
                        </w:rPr>
                        <w:t>事業場外労働のみなし制</w:t>
                      </w:r>
                    </w:p>
                  </w:txbxContent>
                </v:textbox>
              </v:roundrect>
            </w:pict>
          </mc:Fallback>
        </mc:AlternateContent>
      </w:r>
    </w:p>
    <w:p w14:paraId="70CA9F9F"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jc w:val="left"/>
        <w:rPr>
          <w:rFonts w:ascii="ＭＳ ゴシック" w:eastAsia="ＭＳ ゴシック" w:hAnsi="ＭＳ ゴシック" w:cs="ＭＳ Ｐゴシック"/>
          <w:color w:val="000000"/>
          <w:kern w:val="0"/>
          <w:szCs w:val="21"/>
        </w:rPr>
      </w:pPr>
    </w:p>
    <w:p w14:paraId="285A8B6D" w14:textId="6129C87C"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第</w:t>
      </w:r>
      <w:r w:rsidR="004C4E3C">
        <w:rPr>
          <w:rFonts w:ascii="ＭＳ ゴシック" w:eastAsia="ＭＳ ゴシック" w:hAnsi="ＭＳ ゴシック" w:cs="ＭＳ Ｐゴシック" w:hint="eastAsia"/>
          <w:color w:val="000000"/>
          <w:kern w:val="0"/>
          <w:szCs w:val="21"/>
        </w:rPr>
        <w:t>38</w:t>
      </w:r>
      <w:r w:rsidRPr="00F40C93">
        <w:rPr>
          <w:rFonts w:ascii="ＭＳ ゴシック" w:eastAsia="ＭＳ ゴシック" w:hAnsi="ＭＳ ゴシック" w:cs="ＭＳ Ｐゴシック" w:hint="eastAsia"/>
          <w:color w:val="000000"/>
          <w:kern w:val="0"/>
          <w:szCs w:val="21"/>
        </w:rPr>
        <w:t>条の</w:t>
      </w:r>
      <w:r w:rsidR="004C4E3C">
        <w:rPr>
          <w:rFonts w:ascii="ＭＳ ゴシック" w:eastAsia="ＭＳ ゴシック" w:hAnsi="ＭＳ ゴシック" w:cs="ＭＳ Ｐゴシック" w:hint="eastAsia"/>
          <w:color w:val="000000"/>
          <w:kern w:val="0"/>
          <w:szCs w:val="21"/>
        </w:rPr>
        <w:t>2</w:t>
      </w:r>
      <w:r w:rsidRPr="00F40C93">
        <w:rPr>
          <w:rFonts w:ascii="ＭＳ ゴシック" w:eastAsia="ＭＳ ゴシック" w:hAnsi="ＭＳ ゴシック" w:cs="ＭＳ Ｐゴシック" w:hint="eastAsia"/>
          <w:color w:val="000000"/>
          <w:kern w:val="0"/>
          <w:szCs w:val="21"/>
        </w:rPr>
        <w:t xml:space="preserve">　労働者が労働時間の全部又は一部について事業場外で業務に従事した場合において、労働時間を算定し難いときは、所定労働時間労働したものとみなす。ただし、当該業務を遂行するためには通常所定労働時間を超えて労働することが必要となる場合においては、当該業務に関しては、厚生労働省令で定めるところにより、当該業務の遂行に通常必要とされる時間労働したものとみなす。</w:t>
      </w:r>
    </w:p>
    <w:p w14:paraId="34A3A765"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②　前項ただし書の場合において、当該業務に関し、当該事業場に、労働者の過半数で組織する労働組合があるときはその労働組合、労働者の過半数で組織する労働組合がないときは労働者の過半数を代表する者との書面による協定があるときは、その協定で定める時間を同項ただし書の当該業務の遂行に通常必要とされる時間とする。</w:t>
      </w:r>
    </w:p>
    <w:p w14:paraId="05599C85"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③　使用者は、厚生労働省令で定めるところにより、前項の協定を行政官庁に届け出なければならない。</w:t>
      </w:r>
    </w:p>
    <w:p w14:paraId="59D65116" w14:textId="6F6217AD"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(昭</w:t>
      </w:r>
      <w:r w:rsidR="004C4E3C">
        <w:rPr>
          <w:rFonts w:ascii="ＭＳ ゴシック" w:eastAsia="ＭＳ ゴシック" w:hAnsi="ＭＳ ゴシック" w:cs="ＭＳ Ｐゴシック" w:hint="eastAsia"/>
          <w:color w:val="000000"/>
          <w:kern w:val="0"/>
          <w:szCs w:val="21"/>
        </w:rPr>
        <w:t>62</w:t>
      </w:r>
      <w:r w:rsidRPr="00F40C93">
        <w:rPr>
          <w:rFonts w:ascii="ＭＳ ゴシック" w:eastAsia="ＭＳ ゴシック" w:hAnsi="ＭＳ ゴシック" w:cs="ＭＳ Ｐゴシック" w:hint="eastAsia"/>
          <w:color w:val="000000"/>
          <w:kern w:val="0"/>
          <w:szCs w:val="21"/>
        </w:rPr>
        <w:t>法</w:t>
      </w:r>
      <w:r w:rsidR="004C4E3C">
        <w:rPr>
          <w:rFonts w:ascii="ＭＳ ゴシック" w:eastAsia="ＭＳ ゴシック" w:hAnsi="ＭＳ ゴシック" w:cs="ＭＳ Ｐゴシック" w:hint="eastAsia"/>
          <w:color w:val="000000"/>
          <w:kern w:val="0"/>
          <w:szCs w:val="21"/>
        </w:rPr>
        <w:t>99</w:t>
      </w:r>
      <w:r w:rsidRPr="00F40C93">
        <w:rPr>
          <w:rFonts w:ascii="ＭＳ ゴシック" w:eastAsia="ＭＳ ゴシック" w:hAnsi="ＭＳ ゴシック" w:cs="ＭＳ Ｐゴシック" w:hint="eastAsia"/>
          <w:color w:val="000000"/>
          <w:kern w:val="0"/>
          <w:szCs w:val="21"/>
        </w:rPr>
        <w:t>・追加、平</w:t>
      </w:r>
      <w:r w:rsidR="004C4E3C">
        <w:rPr>
          <w:rFonts w:ascii="ＭＳ ゴシック" w:eastAsia="ＭＳ ゴシック" w:hAnsi="ＭＳ ゴシック" w:cs="ＭＳ Ｐゴシック" w:hint="eastAsia"/>
          <w:color w:val="000000"/>
          <w:kern w:val="0"/>
          <w:szCs w:val="21"/>
        </w:rPr>
        <w:t>5</w:t>
      </w:r>
      <w:r w:rsidRPr="00F40C93">
        <w:rPr>
          <w:rFonts w:ascii="ＭＳ ゴシック" w:eastAsia="ＭＳ ゴシック" w:hAnsi="ＭＳ ゴシック" w:cs="ＭＳ Ｐゴシック" w:hint="eastAsia"/>
          <w:color w:val="000000"/>
          <w:kern w:val="0"/>
          <w:szCs w:val="21"/>
        </w:rPr>
        <w:t>法</w:t>
      </w:r>
      <w:r w:rsidR="004C4E3C">
        <w:rPr>
          <w:rFonts w:ascii="ＭＳ ゴシック" w:eastAsia="ＭＳ ゴシック" w:hAnsi="ＭＳ ゴシック" w:cs="ＭＳ Ｐゴシック" w:hint="eastAsia"/>
          <w:color w:val="000000"/>
          <w:kern w:val="0"/>
          <w:szCs w:val="21"/>
        </w:rPr>
        <w:t>79</w:t>
      </w:r>
      <w:r w:rsidRPr="00F40C93">
        <w:rPr>
          <w:rFonts w:ascii="ＭＳ ゴシック" w:eastAsia="ＭＳ ゴシック" w:hAnsi="ＭＳ ゴシック" w:cs="ＭＳ Ｐゴシック" w:hint="eastAsia"/>
          <w:color w:val="000000"/>
          <w:kern w:val="0"/>
          <w:szCs w:val="21"/>
        </w:rPr>
        <w:t>・平</w:t>
      </w:r>
      <w:r w:rsidR="004C4E3C">
        <w:rPr>
          <w:rFonts w:ascii="ＭＳ ゴシック" w:eastAsia="ＭＳ ゴシック" w:hAnsi="ＭＳ ゴシック" w:cs="ＭＳ Ｐゴシック" w:hint="eastAsia"/>
          <w:color w:val="000000"/>
          <w:kern w:val="0"/>
          <w:szCs w:val="21"/>
        </w:rPr>
        <w:t>10</w:t>
      </w:r>
      <w:r w:rsidRPr="00F40C93">
        <w:rPr>
          <w:rFonts w:ascii="ＭＳ ゴシック" w:eastAsia="ＭＳ ゴシック" w:hAnsi="ＭＳ ゴシック" w:cs="ＭＳ Ｐゴシック" w:hint="eastAsia"/>
          <w:color w:val="000000"/>
          <w:kern w:val="0"/>
          <w:szCs w:val="21"/>
        </w:rPr>
        <w:t>法</w:t>
      </w:r>
      <w:r w:rsidR="004C4E3C">
        <w:rPr>
          <w:rFonts w:ascii="ＭＳ ゴシック" w:eastAsia="ＭＳ ゴシック" w:hAnsi="ＭＳ ゴシック" w:cs="ＭＳ Ｐゴシック" w:hint="eastAsia"/>
          <w:color w:val="000000"/>
          <w:kern w:val="0"/>
          <w:szCs w:val="21"/>
        </w:rPr>
        <w:t>112</w:t>
      </w:r>
      <w:r w:rsidRPr="00F40C93">
        <w:rPr>
          <w:rFonts w:ascii="ＭＳ ゴシック" w:eastAsia="ＭＳ ゴシック" w:hAnsi="ＭＳ ゴシック" w:cs="ＭＳ Ｐゴシック" w:hint="eastAsia"/>
          <w:color w:val="000000"/>
          <w:kern w:val="0"/>
          <w:szCs w:val="21"/>
        </w:rPr>
        <w:t>・平</w:t>
      </w:r>
      <w:r w:rsidR="004C4E3C">
        <w:rPr>
          <w:rFonts w:ascii="ＭＳ ゴシック" w:eastAsia="ＭＳ ゴシック" w:hAnsi="ＭＳ ゴシック" w:cs="ＭＳ Ｐゴシック" w:hint="eastAsia"/>
          <w:color w:val="000000"/>
          <w:kern w:val="0"/>
          <w:szCs w:val="21"/>
        </w:rPr>
        <w:t>11</w:t>
      </w:r>
      <w:r w:rsidRPr="00F40C93">
        <w:rPr>
          <w:rFonts w:ascii="ＭＳ ゴシック" w:eastAsia="ＭＳ ゴシック" w:hAnsi="ＭＳ ゴシック" w:cs="ＭＳ Ｐゴシック" w:hint="eastAsia"/>
          <w:color w:val="000000"/>
          <w:kern w:val="0"/>
          <w:szCs w:val="21"/>
        </w:rPr>
        <w:t>法</w:t>
      </w:r>
      <w:r w:rsidR="004C4E3C">
        <w:rPr>
          <w:rFonts w:ascii="ＭＳ ゴシック" w:eastAsia="ＭＳ ゴシック" w:hAnsi="ＭＳ ゴシック" w:cs="ＭＳ Ｐゴシック" w:hint="eastAsia"/>
          <w:color w:val="000000"/>
          <w:kern w:val="0"/>
          <w:szCs w:val="21"/>
        </w:rPr>
        <w:t>160</w:t>
      </w:r>
      <w:r w:rsidRPr="00F40C93">
        <w:rPr>
          <w:rFonts w:ascii="ＭＳ ゴシック" w:eastAsia="ＭＳ ゴシック" w:hAnsi="ＭＳ ゴシック" w:cs="ＭＳ Ｐゴシック" w:hint="eastAsia"/>
          <w:color w:val="000000"/>
          <w:kern w:val="0"/>
          <w:szCs w:val="21"/>
        </w:rPr>
        <w:t>・一部改正)</w:t>
      </w:r>
    </w:p>
    <w:p w14:paraId="0DF1B0BB" w14:textId="77777777" w:rsidR="00F40C93" w:rsidRPr="00F40C93" w:rsidRDefault="00F40C93" w:rsidP="00F40C93">
      <w:pPr>
        <w:widowControl/>
        <w:shd w:val="clear" w:color="auto" w:fill="FFFFFF"/>
        <w:ind w:left="480" w:hanging="240"/>
        <w:jc w:val="left"/>
        <w:rPr>
          <w:rFonts w:ascii="ＭＳ ゴシック" w:eastAsia="ＭＳ ゴシック" w:hAnsi="ＭＳ ゴシック" w:cs="ＭＳ Ｐゴシック"/>
          <w:color w:val="000000"/>
          <w:kern w:val="0"/>
          <w:szCs w:val="21"/>
        </w:rPr>
      </w:pPr>
    </w:p>
    <w:p w14:paraId="0C15B374" w14:textId="7EC67DCA" w:rsidR="00F40C93" w:rsidRPr="00B4299E" w:rsidRDefault="00F40C93" w:rsidP="00F40C93">
      <w:pPr>
        <w:ind w:left="90" w:right="90"/>
        <w:rPr>
          <w:rFonts w:ascii="ＭＳ ゴシック" w:eastAsia="ＭＳ ゴシック" w:hAnsi="ＭＳ ゴシック" w:cs="ＭＳ Ｐゴシック"/>
          <w:color w:val="000000" w:themeColor="text1"/>
          <w:szCs w:val="21"/>
        </w:rPr>
      </w:pPr>
      <w:r w:rsidRPr="00B4299E">
        <w:rPr>
          <w:rFonts w:ascii="ＭＳ ゴシック" w:eastAsia="ＭＳ ゴシック" w:hAnsi="ＭＳ ゴシック" w:cs="ＭＳ Ｐゴシック" w:hint="eastAsia"/>
          <w:color w:val="000000" w:themeColor="text1"/>
          <w:szCs w:val="21"/>
        </w:rPr>
        <w:lastRenderedPageBreak/>
        <w:t>〔</w:t>
      </w:r>
      <w:r w:rsidR="00B4299E" w:rsidRPr="00B4299E">
        <w:rPr>
          <w:rFonts w:ascii="ＭＳ ゴシック" w:eastAsia="ＭＳ ゴシック" w:hAnsi="ＭＳ ゴシック" w:cs="ＭＳ Ｐゴシック" w:hint="eastAsia"/>
          <w:color w:val="000000" w:themeColor="text1"/>
          <w:szCs w:val="21"/>
        </w:rPr>
        <w:t>ザックリ</w:t>
      </w:r>
      <w:r w:rsidRPr="00B4299E">
        <w:rPr>
          <w:rFonts w:ascii="ＭＳ ゴシック" w:eastAsia="ＭＳ ゴシック" w:hAnsi="ＭＳ ゴシック" w:cs="ＭＳ Ｐゴシック" w:hint="eastAsia"/>
          <w:color w:val="000000" w:themeColor="text1"/>
          <w:szCs w:val="21"/>
        </w:rPr>
        <w:t>解釈〕</w:t>
      </w:r>
    </w:p>
    <w:p w14:paraId="43271D19" w14:textId="77777777" w:rsidR="004C4E3C" w:rsidRPr="00F40C93" w:rsidRDefault="004C4E3C" w:rsidP="00F40C93">
      <w:pPr>
        <w:ind w:left="90" w:right="90"/>
        <w:rPr>
          <w:rFonts w:ascii="ＭＳ ゴシック" w:eastAsia="ＭＳ ゴシック" w:hAnsi="ＭＳ ゴシック" w:cs="ＭＳ Ｐゴシック"/>
          <w:color w:val="000000" w:themeColor="text1"/>
          <w:szCs w:val="21"/>
          <w:shd w:val="pct15" w:color="auto" w:fill="FFFFFF"/>
        </w:rPr>
      </w:pPr>
    </w:p>
    <w:p w14:paraId="3792217D" w14:textId="77777777" w:rsidR="00F40C93" w:rsidRPr="00F40C93" w:rsidRDefault="00F40C93" w:rsidP="00D91B0C">
      <w:pPr>
        <w:numPr>
          <w:ilvl w:val="0"/>
          <w:numId w:val="12"/>
        </w:numPr>
        <w:ind w:right="90"/>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hint="eastAsia"/>
          <w:color w:val="000000" w:themeColor="text1"/>
          <w:szCs w:val="21"/>
        </w:rPr>
        <w:t>❶事業所の外で働き、労働時間を算</w:t>
      </w:r>
    </w:p>
    <w:p w14:paraId="7C1B82A9" w14:textId="77777777" w:rsidR="00F40C93" w:rsidRPr="00F40C93" w:rsidRDefault="00F40C93" w:rsidP="00F40C93">
      <w:pPr>
        <w:ind w:left="90" w:right="90" w:firstLineChars="200" w:firstLine="420"/>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hint="eastAsia"/>
          <w:color w:val="000000" w:themeColor="text1"/>
          <w:szCs w:val="21"/>
        </w:rPr>
        <w:t>定できない特は、所定労働時間を働</w:t>
      </w:r>
    </w:p>
    <w:p w14:paraId="46708DD2" w14:textId="77777777" w:rsidR="00F40C93" w:rsidRPr="00F40C93" w:rsidRDefault="00F40C93" w:rsidP="00F40C93">
      <w:pPr>
        <w:ind w:left="90" w:right="90" w:firstLineChars="200" w:firstLine="420"/>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hint="eastAsia"/>
          <w:color w:val="000000" w:themeColor="text1"/>
          <w:szCs w:val="21"/>
        </w:rPr>
        <w:t>いたものとみなす。時間外は発生し</w:t>
      </w:r>
    </w:p>
    <w:p w14:paraId="66FD9804" w14:textId="77777777" w:rsidR="00F40C93" w:rsidRPr="00F40C93" w:rsidRDefault="00F40C93" w:rsidP="00F40C93">
      <w:pPr>
        <w:ind w:left="90" w:right="90" w:firstLineChars="200" w:firstLine="420"/>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hint="eastAsia"/>
          <w:color w:val="000000" w:themeColor="text1"/>
          <w:szCs w:val="21"/>
        </w:rPr>
        <w:t>ない。</w:t>
      </w:r>
    </w:p>
    <w:p w14:paraId="29BDAC6B" w14:textId="77777777" w:rsidR="00F40C93" w:rsidRPr="00F40C93" w:rsidRDefault="00F40C93" w:rsidP="00F40C93">
      <w:pPr>
        <w:ind w:left="90" w:right="90" w:firstLineChars="200" w:firstLine="420"/>
        <w:rPr>
          <w:rFonts w:asciiTheme="majorHAnsi" w:eastAsiaTheme="majorHAnsi" w:hAnsiTheme="majorHAnsi" w:cs="ＭＳ Ｐゴシック"/>
          <w:color w:val="000000" w:themeColor="text1"/>
          <w:szCs w:val="21"/>
        </w:rPr>
      </w:pPr>
    </w:p>
    <w:p w14:paraId="6C8C4BFA" w14:textId="77777777" w:rsidR="00F40C93" w:rsidRPr="00F40C93" w:rsidRDefault="00F40C93" w:rsidP="00F40C93">
      <w:pPr>
        <w:ind w:left="90" w:right="90"/>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hint="eastAsia"/>
          <w:color w:val="000000" w:themeColor="text1"/>
          <w:szCs w:val="21"/>
        </w:rPr>
        <w:t xml:space="preserve">　　　❷通常必要とする時間（所定労働</w:t>
      </w:r>
    </w:p>
    <w:p w14:paraId="5D4B9E1E" w14:textId="77777777" w:rsidR="00F40C93" w:rsidRPr="00F40C93" w:rsidRDefault="00F40C93" w:rsidP="00F40C93">
      <w:pPr>
        <w:ind w:left="90" w:right="90" w:firstLineChars="200" w:firstLine="420"/>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hint="eastAsia"/>
          <w:color w:val="000000" w:themeColor="text1"/>
          <w:szCs w:val="21"/>
        </w:rPr>
        <w:t>時間）を超えたとみなす場合は時間</w:t>
      </w:r>
    </w:p>
    <w:p w14:paraId="38FDDF1B" w14:textId="77777777" w:rsidR="00F40C93" w:rsidRPr="00F40C93" w:rsidRDefault="00F40C93" w:rsidP="00F40C93">
      <w:pPr>
        <w:ind w:left="90" w:right="90" w:firstLineChars="200" w:firstLine="420"/>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hint="eastAsia"/>
          <w:color w:val="000000" w:themeColor="text1"/>
          <w:szCs w:val="21"/>
        </w:rPr>
        <w:t>外労働が発生する。1998.9の労基法</w:t>
      </w:r>
    </w:p>
    <w:p w14:paraId="7E64F276" w14:textId="77777777" w:rsidR="00F40C93" w:rsidRPr="00F40C93" w:rsidRDefault="00F40C93" w:rsidP="00F40C93">
      <w:pPr>
        <w:ind w:left="90" w:right="90" w:firstLineChars="200" w:firstLine="420"/>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hint="eastAsia"/>
          <w:color w:val="000000" w:themeColor="text1"/>
          <w:szCs w:val="21"/>
        </w:rPr>
        <w:t>改正から実施。</w:t>
      </w:r>
    </w:p>
    <w:p w14:paraId="01B6890A" w14:textId="77777777" w:rsidR="00F40C93" w:rsidRPr="00F40C93" w:rsidRDefault="00F40C93" w:rsidP="00F40C93">
      <w:pPr>
        <w:ind w:left="90" w:right="90" w:firstLineChars="200" w:firstLine="420"/>
        <w:rPr>
          <w:rFonts w:asciiTheme="majorHAnsi" w:eastAsiaTheme="majorHAnsi" w:hAnsiTheme="majorHAnsi" w:cs="ＭＳ Ｐゴシック"/>
          <w:color w:val="000000" w:themeColor="text1"/>
          <w:szCs w:val="21"/>
        </w:rPr>
      </w:pPr>
    </w:p>
    <w:p w14:paraId="52B3F4F6" w14:textId="77777777" w:rsidR="00F40C93" w:rsidRPr="00F40C93" w:rsidRDefault="00F40C93" w:rsidP="00F40C93">
      <w:pPr>
        <w:ind w:left="90" w:right="90"/>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hint="eastAsia"/>
          <w:color w:val="000000" w:themeColor="text1"/>
          <w:szCs w:val="21"/>
        </w:rPr>
        <w:t>2項　労使協定があるときはその時間よ</w:t>
      </w:r>
    </w:p>
    <w:p w14:paraId="5CC96147" w14:textId="77777777" w:rsidR="00F40C93" w:rsidRPr="00F40C93" w:rsidRDefault="00F40C93" w:rsidP="00F40C93">
      <w:pPr>
        <w:ind w:left="90" w:right="90" w:firstLineChars="200" w:firstLine="420"/>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hint="eastAsia"/>
          <w:color w:val="000000" w:themeColor="text1"/>
          <w:szCs w:val="21"/>
        </w:rPr>
        <w:t>る。「9時間」と協定した場合は1時</w:t>
      </w:r>
    </w:p>
    <w:p w14:paraId="34A5BE74" w14:textId="77777777" w:rsidR="00F40C93" w:rsidRPr="00F40C93" w:rsidRDefault="00F40C93" w:rsidP="00F40C93">
      <w:pPr>
        <w:ind w:left="90" w:right="90" w:firstLineChars="200" w:firstLine="420"/>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hint="eastAsia"/>
          <w:color w:val="000000" w:themeColor="text1"/>
          <w:szCs w:val="21"/>
        </w:rPr>
        <w:t>間が時間外となる。</w:t>
      </w:r>
    </w:p>
    <w:p w14:paraId="558843ED" w14:textId="77777777" w:rsidR="00F40C93" w:rsidRPr="00F40C93" w:rsidRDefault="00F40C93" w:rsidP="00F40C93">
      <w:pPr>
        <w:ind w:left="90" w:right="90" w:firstLineChars="200" w:firstLine="420"/>
        <w:rPr>
          <w:rFonts w:asciiTheme="majorHAnsi" w:eastAsiaTheme="majorHAnsi" w:hAnsiTheme="majorHAnsi" w:cs="ＭＳ Ｐゴシック"/>
          <w:color w:val="000000" w:themeColor="text1"/>
          <w:szCs w:val="21"/>
        </w:rPr>
      </w:pPr>
    </w:p>
    <w:p w14:paraId="67A2C87E" w14:textId="77777777" w:rsidR="00F40C93" w:rsidRPr="00F40C93" w:rsidRDefault="00F40C93" w:rsidP="00F40C93">
      <w:pPr>
        <w:ind w:left="90" w:right="90"/>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hint="eastAsia"/>
          <w:color w:val="000000" w:themeColor="text1"/>
          <w:szCs w:val="21"/>
        </w:rPr>
        <w:t>3項　労使協定は労基署に届出る。</w:t>
      </w:r>
    </w:p>
    <w:p w14:paraId="6AF26B1A" w14:textId="77777777" w:rsidR="00F40C93" w:rsidRPr="00F40C93" w:rsidRDefault="00F40C93" w:rsidP="00F40C93">
      <w:pPr>
        <w:ind w:left="90" w:right="90"/>
        <w:rPr>
          <w:rFonts w:asciiTheme="majorHAnsi" w:eastAsiaTheme="majorHAnsi" w:hAnsiTheme="majorHAnsi" w:cs="ＭＳ Ｐゴシック"/>
          <w:color w:val="000000" w:themeColor="text1"/>
          <w:szCs w:val="21"/>
        </w:rPr>
      </w:pPr>
    </w:p>
    <w:p w14:paraId="7103C2C6" w14:textId="6D0167AA" w:rsidR="00F40C93" w:rsidRPr="00D50BCF" w:rsidRDefault="00F40C93" w:rsidP="00F40C93">
      <w:pPr>
        <w:ind w:right="90"/>
        <w:rPr>
          <w:rFonts w:ascii="ＭＳ ゴシック" w:eastAsia="ＭＳ ゴシック" w:hAnsi="ＭＳ ゴシック" w:cs="ＭＳ Ｐゴシック"/>
          <w:szCs w:val="21"/>
        </w:rPr>
      </w:pPr>
      <w:r w:rsidRPr="00D50BCF">
        <w:rPr>
          <w:rFonts w:ascii="ＭＳ ゴシック" w:eastAsia="ＭＳ ゴシック" w:hAnsi="ＭＳ ゴシック" w:cs="ＭＳ Ｐゴシック" w:hint="eastAsia"/>
          <w:szCs w:val="21"/>
        </w:rPr>
        <w:t>〔</w:t>
      </w:r>
      <w:r w:rsidR="00B4299E">
        <w:rPr>
          <w:rFonts w:ascii="ＭＳ ゴシック" w:eastAsia="ＭＳ ゴシック" w:hAnsi="ＭＳ ゴシック" w:cs="ＭＳ Ｐゴシック" w:hint="eastAsia"/>
          <w:szCs w:val="21"/>
        </w:rPr>
        <w:t>check</w:t>
      </w:r>
      <w:r w:rsidRPr="00D50BCF">
        <w:rPr>
          <w:rFonts w:ascii="ＭＳ ゴシック" w:eastAsia="ＭＳ ゴシック" w:hAnsi="ＭＳ ゴシック" w:cs="ＭＳ Ｐゴシック" w:hint="eastAsia"/>
          <w:szCs w:val="21"/>
        </w:rPr>
        <w:t>事項〕</w:t>
      </w:r>
    </w:p>
    <w:p w14:paraId="3854095C" w14:textId="77777777" w:rsidR="00F40C93" w:rsidRPr="00F40C93" w:rsidRDefault="00F40C93" w:rsidP="00F40C93">
      <w:pPr>
        <w:ind w:right="90"/>
        <w:rPr>
          <w:rFonts w:asciiTheme="majorHAnsi" w:eastAsiaTheme="majorHAnsi" w:hAnsiTheme="majorHAnsi" w:cs="ＭＳ Ｐゴシック"/>
          <w:color w:val="FF0000"/>
          <w:szCs w:val="21"/>
        </w:rPr>
      </w:pPr>
    </w:p>
    <w:p w14:paraId="0AF7E9C3" w14:textId="77777777" w:rsidR="00F40C93" w:rsidRPr="00F40C93" w:rsidRDefault="00F40C93" w:rsidP="00F40C93">
      <w:pPr>
        <w:ind w:right="240" w:firstLineChars="100" w:firstLine="210"/>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hint="eastAsia"/>
          <w:color w:val="000000" w:themeColor="text1"/>
          <w:szCs w:val="21"/>
        </w:rPr>
        <w:t>みなし労働の対象とならない場合。労働時間の算定が可能である。</w:t>
      </w:r>
    </w:p>
    <w:p w14:paraId="63CFA16C" w14:textId="77777777" w:rsidR="00F40C93" w:rsidRPr="00F40C93" w:rsidRDefault="00F40C93" w:rsidP="00F40C93">
      <w:pPr>
        <w:ind w:right="240" w:firstLineChars="100" w:firstLine="210"/>
        <w:rPr>
          <w:rFonts w:asciiTheme="majorHAnsi" w:eastAsiaTheme="majorHAnsi" w:hAnsiTheme="majorHAnsi" w:cs="ＭＳ Ｐゴシック"/>
          <w:color w:val="000000" w:themeColor="text1"/>
          <w:szCs w:val="21"/>
        </w:rPr>
      </w:pPr>
    </w:p>
    <w:p w14:paraId="2F70A64B" w14:textId="77777777" w:rsidR="00F40C93" w:rsidRPr="00F40C93" w:rsidRDefault="00F40C93" w:rsidP="00F40C93">
      <w:pPr>
        <w:ind w:left="210" w:right="240" w:hangingChars="100" w:hanging="210"/>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hint="eastAsia"/>
          <w:color w:val="000000" w:themeColor="text1"/>
          <w:szCs w:val="21"/>
        </w:rPr>
        <w:t>✓グループで働くとき、そのメンバーの中に労働時間を管理する者がいる。</w:t>
      </w:r>
    </w:p>
    <w:p w14:paraId="0FA860F8" w14:textId="77777777" w:rsidR="00F40C93" w:rsidRPr="00F40C93" w:rsidRDefault="00F40C93" w:rsidP="00F40C93">
      <w:pPr>
        <w:ind w:left="210" w:right="240" w:hangingChars="100" w:hanging="210"/>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hint="eastAsia"/>
          <w:color w:val="000000" w:themeColor="text1"/>
          <w:szCs w:val="21"/>
        </w:rPr>
        <w:t>✓無線やポケットベル等によって、随時使用者の指示を受けながら労働する。</w:t>
      </w:r>
    </w:p>
    <w:p w14:paraId="499CB5C7" w14:textId="77777777" w:rsidR="00F40C93" w:rsidRPr="00F40C93" w:rsidRDefault="00F40C93" w:rsidP="00F40C93">
      <w:pPr>
        <w:ind w:left="210" w:right="240" w:hangingChars="100" w:hanging="210"/>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hint="eastAsia"/>
          <w:color w:val="000000" w:themeColor="text1"/>
          <w:szCs w:val="21"/>
        </w:rPr>
        <w:t>✓事業場で、訪問先・帰社時刻等当日の具体的指示を受け、後事業場に戻る。</w:t>
      </w:r>
    </w:p>
    <w:p w14:paraId="1BF6692A" w14:textId="77777777" w:rsidR="00F40C93" w:rsidRPr="00F40C93" w:rsidRDefault="00F40C93" w:rsidP="00F40C93">
      <w:pPr>
        <w:ind w:right="240"/>
        <w:rPr>
          <w:rFonts w:asciiTheme="majorHAnsi" w:eastAsiaTheme="majorHAnsi" w:hAnsiTheme="majorHAnsi" w:cs="ＭＳ Ｐゴシック"/>
          <w:color w:val="000000" w:themeColor="text1"/>
          <w:szCs w:val="21"/>
        </w:rPr>
      </w:pPr>
    </w:p>
    <w:p w14:paraId="572D29E0" w14:textId="77777777" w:rsidR="00F40C93" w:rsidRPr="00F40C93" w:rsidRDefault="00F40C93" w:rsidP="00F40C93">
      <w:pPr>
        <w:ind w:right="90" w:firstLineChars="100" w:firstLine="210"/>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hint="eastAsia"/>
          <w:color w:val="000000" w:themeColor="text1"/>
          <w:szCs w:val="21"/>
        </w:rPr>
        <w:t>みなし労働」と休日・深夜労働</w:t>
      </w:r>
    </w:p>
    <w:p w14:paraId="7AAC6A5C" w14:textId="77777777" w:rsidR="00F40C93" w:rsidRPr="00F40C93" w:rsidRDefault="00F40C93" w:rsidP="00F40C93">
      <w:pPr>
        <w:ind w:right="90" w:firstLineChars="100" w:firstLine="210"/>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hint="eastAsia"/>
          <w:color w:val="000000" w:themeColor="text1"/>
          <w:szCs w:val="21"/>
        </w:rPr>
        <w:t>適用の社員が休日（又は深夜）に労働した場合は、休日（深夜）割増による賃金を支払わないと、労基法違反となる。</w:t>
      </w:r>
    </w:p>
    <w:p w14:paraId="43795285" w14:textId="77777777" w:rsidR="00F40C93" w:rsidRPr="00F40C93" w:rsidRDefault="00F40C93" w:rsidP="00F40C93">
      <w:pPr>
        <w:ind w:right="90"/>
        <w:rPr>
          <w:rFonts w:asciiTheme="majorHAnsi" w:eastAsiaTheme="majorHAnsi" w:hAnsiTheme="majorHAnsi" w:cs="ＭＳ Ｐゴシック"/>
          <w:color w:val="000000" w:themeColor="text1"/>
          <w:szCs w:val="21"/>
        </w:rPr>
      </w:pPr>
    </w:p>
    <w:p w14:paraId="205F7EFA" w14:textId="77777777" w:rsidR="00F40C93" w:rsidRPr="00F40C93" w:rsidRDefault="00F40C93" w:rsidP="00F40C93">
      <w:pPr>
        <w:ind w:right="90" w:firstLineChars="100" w:firstLine="210"/>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hint="eastAsia"/>
          <w:color w:val="000000" w:themeColor="text1"/>
          <w:szCs w:val="21"/>
        </w:rPr>
        <w:t>みなし労働と営業手当</w:t>
      </w:r>
    </w:p>
    <w:p w14:paraId="0A96FB50" w14:textId="77777777" w:rsidR="00F40C93" w:rsidRPr="00F40C93" w:rsidRDefault="00592CCB" w:rsidP="00F40C93">
      <w:pPr>
        <w:ind w:right="90" w:firstLineChars="100" w:firstLine="210"/>
        <w:rPr>
          <w:rFonts w:asciiTheme="majorHAnsi" w:eastAsiaTheme="majorHAnsi" w:hAnsiTheme="majorHAnsi" w:cs="ＭＳ Ｐゴシック"/>
          <w:color w:val="000000" w:themeColor="text1"/>
          <w:szCs w:val="21"/>
        </w:rPr>
      </w:pPr>
      <w:hyperlink r:id="rId36" w:history="1">
        <w:r w:rsidR="00F40C93" w:rsidRPr="00F40C93">
          <w:rPr>
            <w:rFonts w:asciiTheme="majorHAnsi" w:eastAsiaTheme="majorHAnsi" w:hAnsiTheme="majorHAnsi" w:cs="ＭＳ Ｐゴシック" w:hint="eastAsia"/>
            <w:color w:val="000000" w:themeColor="text1"/>
            <w:szCs w:val="21"/>
          </w:rPr>
          <w:t>就業規則</w:t>
        </w:r>
      </w:hyperlink>
      <w:r w:rsidR="00F40C93" w:rsidRPr="00F40C93">
        <w:rPr>
          <w:rFonts w:asciiTheme="majorHAnsi" w:eastAsiaTheme="majorHAnsi" w:hAnsiTheme="majorHAnsi" w:cs="ＭＳ Ｐゴシック" w:hint="eastAsia"/>
          <w:color w:val="000000" w:themeColor="text1"/>
          <w:szCs w:val="21"/>
        </w:rPr>
        <w:t>に「所定労働時間労働したものとみなす」と規定。営業社員が、月20～30時間の時間外労働をした場合、これに相当する額以上の営業手当が必要となる。つまり、「時間外労働に対して所定の割増賃金を支給していない」ことになり、労基法に抵触する。</w:t>
      </w:r>
    </w:p>
    <w:p w14:paraId="5D33F245" w14:textId="77777777" w:rsidR="00F40C93" w:rsidRPr="00E11C50" w:rsidRDefault="00F40C93" w:rsidP="00F40C93">
      <w:pPr>
        <w:widowControl/>
        <w:snapToGrid w:val="0"/>
        <w:spacing w:after="200" w:line="276" w:lineRule="auto"/>
        <w:ind w:firstLineChars="100" w:firstLine="210"/>
        <w:rPr>
          <w:rFonts w:asciiTheme="majorHAnsi" w:eastAsiaTheme="majorHAnsi" w:hAnsiTheme="majorHAnsi"/>
          <w:kern w:val="0"/>
          <w:sz w:val="18"/>
          <w:szCs w:val="18"/>
        </w:rPr>
      </w:pPr>
      <w:r w:rsidRPr="00F40C93">
        <w:rPr>
          <w:rFonts w:asciiTheme="majorHAnsi" w:eastAsiaTheme="majorHAnsi" w:hAnsiTheme="majorHAnsi" w:cs="ＭＳ Ｐゴシック" w:hint="eastAsia"/>
          <w:color w:val="000000" w:themeColor="text1"/>
          <w:kern w:val="0"/>
          <w:szCs w:val="21"/>
        </w:rPr>
        <w:t>判例では外勤手当に時間外割増が含まれているためには、手当が何時間分の割増賃金に相当するかが分かるように、手当のうちの割増賃金相当部分とそれ以外の部分とを明確に区別することを要するとしている。</w:t>
      </w:r>
      <w:r w:rsidRPr="00E11C50">
        <w:rPr>
          <w:rFonts w:asciiTheme="majorHAnsi" w:eastAsiaTheme="majorHAnsi" w:hAnsiTheme="majorHAnsi" w:cs="ＭＳ Ｐゴシック" w:hint="eastAsia"/>
          <w:color w:val="000000" w:themeColor="text1"/>
          <w:kern w:val="0"/>
          <w:sz w:val="18"/>
          <w:szCs w:val="18"/>
        </w:rPr>
        <w:t>（</w:t>
      </w:r>
      <w:r w:rsidRPr="00E11C50">
        <w:rPr>
          <w:rFonts w:asciiTheme="majorHAnsi" w:eastAsiaTheme="majorHAnsi" w:hAnsiTheme="majorHAnsi" w:cs="ＭＳ Ｐゴシック" w:hint="eastAsia"/>
          <w:color w:val="404040"/>
          <w:kern w:val="0"/>
          <w:sz w:val="18"/>
          <w:szCs w:val="18"/>
        </w:rPr>
        <w:t>際情報産業事件、東京地裁　平成3.8.27）</w:t>
      </w:r>
    </w:p>
    <w:p w14:paraId="2CE2227A" w14:textId="77777777" w:rsidR="00F40C93" w:rsidRPr="00E11C50" w:rsidRDefault="00F40C93" w:rsidP="00D50BCF">
      <w:pPr>
        <w:spacing w:line="300" w:lineRule="exact"/>
        <w:ind w:left="91" w:right="91" w:firstLineChars="100" w:firstLine="180"/>
        <w:rPr>
          <w:rFonts w:ascii="ＭＳ ゴシック" w:eastAsia="ＭＳ ゴシック" w:hAnsi="ＭＳ ゴシック" w:cs="ＭＳ Ｐゴシック"/>
          <w:color w:val="000000" w:themeColor="text1"/>
          <w:sz w:val="18"/>
          <w:szCs w:val="18"/>
        </w:rPr>
      </w:pPr>
      <w:r w:rsidRPr="00E11C50">
        <w:rPr>
          <w:rFonts w:ascii="ＭＳ ゴシック" w:eastAsia="ＭＳ ゴシック" w:hAnsi="ＭＳ ゴシック" w:hint="eastAsia"/>
          <w:color w:val="000000" w:themeColor="text1"/>
          <w:sz w:val="18"/>
          <w:szCs w:val="18"/>
        </w:rPr>
        <w:t>〔みなし労働の労使協定のポイント〕</w:t>
      </w:r>
    </w:p>
    <w:p w14:paraId="0E2A0BE4" w14:textId="77777777" w:rsidR="00E11C50" w:rsidRDefault="00E11C50" w:rsidP="00D50BCF">
      <w:pPr>
        <w:spacing w:line="300" w:lineRule="exact"/>
        <w:ind w:left="90" w:right="90"/>
        <w:rPr>
          <w:rFonts w:asciiTheme="majorHAnsi" w:eastAsiaTheme="majorHAnsi" w:hAnsiTheme="majorHAnsi" w:cs="ＭＳ Ｐゴシック"/>
          <w:color w:val="000000" w:themeColor="text1"/>
          <w:sz w:val="18"/>
          <w:szCs w:val="18"/>
        </w:rPr>
      </w:pPr>
    </w:p>
    <w:p w14:paraId="7A515AE3" w14:textId="24D8044F" w:rsidR="00F40C93" w:rsidRPr="00F40C93" w:rsidRDefault="00F40C93" w:rsidP="00D50BCF">
      <w:pPr>
        <w:spacing w:line="300" w:lineRule="exact"/>
        <w:ind w:left="90" w:right="90"/>
        <w:rPr>
          <w:rFonts w:asciiTheme="majorHAnsi" w:eastAsiaTheme="majorHAnsi" w:hAnsiTheme="majorHAnsi" w:cs="ＭＳ Ｐゴシック"/>
          <w:color w:val="000000" w:themeColor="text1"/>
          <w:sz w:val="18"/>
          <w:szCs w:val="18"/>
        </w:rPr>
      </w:pPr>
      <w:r w:rsidRPr="00F40C93">
        <w:rPr>
          <w:rFonts w:asciiTheme="majorHAnsi" w:eastAsiaTheme="majorHAnsi" w:hAnsiTheme="majorHAnsi" w:cs="ＭＳ Ｐゴシック" w:hint="eastAsia"/>
          <w:color w:val="000000" w:themeColor="text1"/>
          <w:sz w:val="18"/>
          <w:szCs w:val="18"/>
        </w:rPr>
        <w:t>（対象従業員）－営業部に所属する従業員で、主として事業場外において営業活動に従事するものに適用する。</w:t>
      </w:r>
    </w:p>
    <w:p w14:paraId="1E18BBFD" w14:textId="77777777" w:rsidR="00F40C93" w:rsidRPr="00F40C93" w:rsidRDefault="00F40C93" w:rsidP="00D50BCF">
      <w:pPr>
        <w:spacing w:line="300" w:lineRule="exact"/>
        <w:ind w:left="90" w:right="90"/>
        <w:rPr>
          <w:rFonts w:asciiTheme="majorHAnsi" w:eastAsiaTheme="majorHAnsi" w:hAnsiTheme="majorHAnsi" w:cs="ＭＳ Ｐゴシック"/>
          <w:color w:val="000000" w:themeColor="text1"/>
          <w:sz w:val="18"/>
          <w:szCs w:val="18"/>
        </w:rPr>
      </w:pPr>
    </w:p>
    <w:p w14:paraId="35F0A6C3" w14:textId="77777777" w:rsidR="00F40C93" w:rsidRPr="00F40C93" w:rsidRDefault="00F40C93" w:rsidP="00D50BCF">
      <w:pPr>
        <w:spacing w:line="300" w:lineRule="exact"/>
        <w:ind w:left="90" w:right="90"/>
        <w:rPr>
          <w:rFonts w:asciiTheme="majorHAnsi" w:eastAsiaTheme="majorHAnsi" w:hAnsiTheme="majorHAnsi" w:cs="ＭＳ Ｐゴシック"/>
          <w:color w:val="000000" w:themeColor="text1"/>
          <w:sz w:val="18"/>
          <w:szCs w:val="18"/>
        </w:rPr>
      </w:pPr>
      <w:r w:rsidRPr="00F40C93">
        <w:rPr>
          <w:rFonts w:asciiTheme="majorHAnsi" w:eastAsiaTheme="majorHAnsi" w:hAnsiTheme="majorHAnsi" w:cs="ＭＳ Ｐゴシック" w:hint="eastAsia"/>
          <w:color w:val="000000" w:themeColor="text1"/>
          <w:sz w:val="18"/>
          <w:szCs w:val="18"/>
        </w:rPr>
        <w:t>（みなし労働時間）－労働時間の全部又は一部を事業場外において業務に従事し、労働時間を算定し難い日については、就業規則に定める１日の所定労働時間のほか１時間労働したものとみなす。なお、事業場内労働の時間については別途把握し、加算する。</w:t>
      </w:r>
    </w:p>
    <w:p w14:paraId="6C3A561D" w14:textId="77777777" w:rsidR="00F40C93" w:rsidRPr="00F40C93" w:rsidRDefault="00F40C93" w:rsidP="00D50BCF">
      <w:pPr>
        <w:spacing w:line="300" w:lineRule="exact"/>
        <w:ind w:left="90" w:right="90" w:firstLineChars="100" w:firstLine="180"/>
        <w:rPr>
          <w:rFonts w:asciiTheme="majorHAnsi" w:eastAsiaTheme="majorHAnsi" w:hAnsiTheme="majorHAnsi" w:cs="ＭＳ Ｐゴシック"/>
          <w:color w:val="000000" w:themeColor="text1"/>
          <w:sz w:val="18"/>
          <w:szCs w:val="18"/>
        </w:rPr>
      </w:pPr>
      <w:r w:rsidRPr="00F40C93">
        <w:rPr>
          <w:rFonts w:asciiTheme="majorHAnsi" w:eastAsiaTheme="majorHAnsi" w:hAnsiTheme="majorHAnsi" w:cs="ＭＳ Ｐゴシック" w:hint="eastAsia"/>
          <w:color w:val="000000" w:themeColor="text1"/>
          <w:sz w:val="18"/>
          <w:szCs w:val="18"/>
        </w:rPr>
        <w:t>所定労働時間を超えて労働したとみなされる時間に対しては、割増賃金を支払う。</w:t>
      </w:r>
    </w:p>
    <w:p w14:paraId="1506771F" w14:textId="77777777" w:rsidR="00F40C93" w:rsidRPr="00F40C93" w:rsidRDefault="00F40C93" w:rsidP="00D50BCF">
      <w:pPr>
        <w:spacing w:line="300" w:lineRule="exact"/>
        <w:ind w:left="90" w:right="90" w:firstLineChars="100" w:firstLine="180"/>
        <w:rPr>
          <w:rFonts w:asciiTheme="majorHAnsi" w:eastAsiaTheme="majorHAnsi" w:hAnsiTheme="majorHAnsi" w:cs="ＭＳ Ｐゴシック"/>
          <w:color w:val="000000" w:themeColor="text1"/>
          <w:sz w:val="18"/>
          <w:szCs w:val="18"/>
        </w:rPr>
      </w:pPr>
    </w:p>
    <w:p w14:paraId="341498FC" w14:textId="77777777" w:rsidR="00F40C93" w:rsidRPr="00F40C93" w:rsidRDefault="00F40C93" w:rsidP="00D50BCF">
      <w:pPr>
        <w:spacing w:line="300" w:lineRule="exact"/>
        <w:ind w:left="90" w:right="90"/>
        <w:rPr>
          <w:rFonts w:asciiTheme="majorHAnsi" w:eastAsiaTheme="majorHAnsi" w:hAnsiTheme="majorHAnsi" w:cs="ＭＳ Ｐゴシック"/>
          <w:color w:val="000000" w:themeColor="text1"/>
          <w:sz w:val="18"/>
          <w:szCs w:val="18"/>
        </w:rPr>
      </w:pPr>
      <w:r w:rsidRPr="00F40C93">
        <w:rPr>
          <w:rFonts w:asciiTheme="majorHAnsi" w:eastAsiaTheme="majorHAnsi" w:hAnsiTheme="majorHAnsi" w:cs="ＭＳ Ｐゴシック" w:hint="eastAsia"/>
          <w:color w:val="000000" w:themeColor="text1"/>
          <w:sz w:val="18"/>
          <w:szCs w:val="18"/>
        </w:rPr>
        <w:t>（深夜労働）－対象授業員は特別の指示のない限り、深夜労働に従事をしないものとする。</w:t>
      </w:r>
    </w:p>
    <w:p w14:paraId="153DC248" w14:textId="77777777" w:rsidR="00F40C93" w:rsidRPr="00F40C93" w:rsidRDefault="00F40C93" w:rsidP="00D50BCF">
      <w:pPr>
        <w:spacing w:line="300" w:lineRule="exact"/>
        <w:ind w:left="90" w:right="90" w:firstLineChars="100" w:firstLine="180"/>
        <w:rPr>
          <w:rFonts w:asciiTheme="majorHAnsi" w:eastAsiaTheme="majorHAnsi" w:hAnsiTheme="majorHAnsi" w:cs="ＭＳ Ｐゴシック"/>
          <w:color w:val="000000" w:themeColor="text1"/>
          <w:sz w:val="18"/>
          <w:szCs w:val="18"/>
        </w:rPr>
      </w:pPr>
      <w:r w:rsidRPr="00F40C93">
        <w:rPr>
          <w:rFonts w:asciiTheme="majorHAnsi" w:eastAsiaTheme="majorHAnsi" w:hAnsiTheme="majorHAnsi" w:cs="ＭＳ Ｐゴシック" w:hint="eastAsia"/>
          <w:color w:val="000000" w:themeColor="text1"/>
          <w:sz w:val="18"/>
          <w:szCs w:val="18"/>
        </w:rPr>
        <w:t>特別に深夜労働に従事した従業員に対しては、割増賃金を支払う。</w:t>
      </w:r>
    </w:p>
    <w:p w14:paraId="7D53099D" w14:textId="77777777" w:rsidR="00F40C93" w:rsidRPr="00F40C93" w:rsidRDefault="00F40C93" w:rsidP="00D50BCF">
      <w:pPr>
        <w:spacing w:line="300" w:lineRule="exact"/>
        <w:ind w:left="90" w:right="90" w:firstLineChars="100" w:firstLine="180"/>
        <w:rPr>
          <w:rFonts w:asciiTheme="majorHAnsi" w:eastAsiaTheme="majorHAnsi" w:hAnsiTheme="majorHAnsi" w:cs="ＭＳ Ｐゴシック"/>
          <w:color w:val="000000" w:themeColor="text1"/>
          <w:sz w:val="18"/>
          <w:szCs w:val="18"/>
        </w:rPr>
      </w:pPr>
    </w:p>
    <w:p w14:paraId="75A4B47B" w14:textId="77777777" w:rsidR="00F40C93" w:rsidRPr="00F40C93" w:rsidRDefault="00F40C93" w:rsidP="00D50BCF">
      <w:pPr>
        <w:spacing w:line="300" w:lineRule="exact"/>
        <w:ind w:left="90" w:right="90"/>
        <w:rPr>
          <w:rFonts w:asciiTheme="majorHAnsi" w:eastAsiaTheme="majorHAnsi" w:hAnsiTheme="majorHAnsi" w:cs="ＭＳ Ｐゴシック"/>
          <w:color w:val="000000" w:themeColor="text1"/>
          <w:sz w:val="18"/>
          <w:szCs w:val="18"/>
        </w:rPr>
      </w:pPr>
      <w:r w:rsidRPr="00F40C93">
        <w:rPr>
          <w:rFonts w:asciiTheme="majorHAnsi" w:eastAsiaTheme="majorHAnsi" w:hAnsiTheme="majorHAnsi" w:cs="ＭＳ Ｐゴシック" w:hint="eastAsia"/>
          <w:color w:val="000000" w:themeColor="text1"/>
          <w:sz w:val="18"/>
          <w:szCs w:val="18"/>
        </w:rPr>
        <w:t>（休日労働）－対象従業員は、特別の指示のない限り、休日に労働をしないものとする。</w:t>
      </w:r>
    </w:p>
    <w:p w14:paraId="4AACDAFA" w14:textId="77777777" w:rsidR="00F40C93" w:rsidRPr="00F40C93" w:rsidRDefault="00F40C93" w:rsidP="00D50BCF">
      <w:pPr>
        <w:spacing w:line="300" w:lineRule="exact"/>
        <w:ind w:left="90" w:right="90" w:firstLineChars="100" w:firstLine="180"/>
        <w:rPr>
          <w:rFonts w:asciiTheme="majorHAnsi" w:eastAsiaTheme="majorHAnsi" w:hAnsiTheme="majorHAnsi" w:cs="ＭＳ Ｐゴシック"/>
          <w:color w:val="000000" w:themeColor="text1"/>
          <w:sz w:val="18"/>
          <w:szCs w:val="18"/>
        </w:rPr>
      </w:pPr>
      <w:r w:rsidRPr="00F40C93">
        <w:rPr>
          <w:rFonts w:asciiTheme="majorHAnsi" w:eastAsiaTheme="majorHAnsi" w:hAnsiTheme="majorHAnsi" w:cs="ＭＳ Ｐゴシック" w:hint="eastAsia"/>
          <w:color w:val="000000" w:themeColor="text1"/>
          <w:sz w:val="18"/>
          <w:szCs w:val="18"/>
        </w:rPr>
        <w:t>特別に休日労働した従業員に対しては、割増賃金を支払う。</w:t>
      </w:r>
    </w:p>
    <w:p w14:paraId="6459923E" w14:textId="77777777" w:rsidR="00F40C93" w:rsidRPr="00F40C93" w:rsidRDefault="00F40C93" w:rsidP="00D50BCF">
      <w:pPr>
        <w:spacing w:line="300" w:lineRule="exact"/>
        <w:ind w:left="90" w:right="90" w:firstLineChars="100" w:firstLine="180"/>
        <w:rPr>
          <w:rFonts w:asciiTheme="majorHAnsi" w:eastAsiaTheme="majorHAnsi" w:hAnsiTheme="majorHAnsi" w:cs="ＭＳ Ｐゴシック"/>
          <w:color w:val="000000" w:themeColor="text1"/>
          <w:sz w:val="18"/>
          <w:szCs w:val="18"/>
        </w:rPr>
      </w:pPr>
    </w:p>
    <w:p w14:paraId="5B4C442A" w14:textId="77777777" w:rsidR="00F40C93" w:rsidRPr="00F40C93" w:rsidRDefault="00F40C93" w:rsidP="00D50BCF">
      <w:pPr>
        <w:spacing w:line="300" w:lineRule="exact"/>
        <w:ind w:left="90" w:right="90"/>
        <w:rPr>
          <w:rFonts w:asciiTheme="majorHAnsi" w:eastAsiaTheme="majorHAnsi" w:hAnsiTheme="majorHAnsi" w:cs="ＭＳ Ｐゴシック"/>
          <w:color w:val="000000" w:themeColor="text1"/>
          <w:sz w:val="18"/>
          <w:szCs w:val="18"/>
        </w:rPr>
      </w:pPr>
      <w:r w:rsidRPr="00F40C93">
        <w:rPr>
          <w:rFonts w:asciiTheme="majorHAnsi" w:eastAsiaTheme="majorHAnsi" w:hAnsiTheme="majorHAnsi" w:cs="ＭＳ Ｐゴシック" w:hint="eastAsia"/>
          <w:color w:val="000000" w:themeColor="text1"/>
          <w:sz w:val="18"/>
          <w:szCs w:val="18"/>
        </w:rPr>
        <w:t>（女性）育児又は介護を行う女性労働者（指揮命</w:t>
      </w:r>
      <w:r w:rsidRPr="00F40C93">
        <w:rPr>
          <w:rFonts w:asciiTheme="majorHAnsi" w:eastAsiaTheme="majorHAnsi" w:hAnsiTheme="majorHAnsi" w:cs="ＭＳ Ｐゴシック" w:hint="eastAsia"/>
          <w:color w:val="000000" w:themeColor="text1"/>
          <w:sz w:val="18"/>
          <w:szCs w:val="18"/>
        </w:rPr>
        <w:lastRenderedPageBreak/>
        <w:t>令者を除く。）には、申し出があった場合には、4週につき36時間、1年間につき150時間を超える法定労働時間外に従事させることはない。女性については、深夜労働に従事させることはなく、法定の休日に労働させる場合においても4週につき1日を限度とする。</w:t>
      </w:r>
    </w:p>
    <w:p w14:paraId="0B226401" w14:textId="77777777" w:rsidR="00F40C93" w:rsidRPr="00F40C93" w:rsidRDefault="00F40C93" w:rsidP="007C03CF">
      <w:pPr>
        <w:spacing w:line="240" w:lineRule="exact"/>
        <w:ind w:right="90"/>
        <w:rPr>
          <w:rFonts w:asciiTheme="majorHAnsi" w:eastAsiaTheme="majorHAnsi" w:hAnsiTheme="majorHAnsi" w:cs="ＭＳ Ｐゴシック"/>
          <w:color w:val="000000" w:themeColor="text1"/>
          <w:sz w:val="18"/>
          <w:szCs w:val="18"/>
        </w:rPr>
      </w:pPr>
    </w:p>
    <w:p w14:paraId="41633B07" w14:textId="77777777" w:rsidR="00F40C93" w:rsidRPr="00F40C93" w:rsidRDefault="00F40C93" w:rsidP="00F40C93">
      <w:pPr>
        <w:widowControl/>
        <w:shd w:val="clear" w:color="auto" w:fill="FFFFFF"/>
        <w:ind w:left="480" w:hanging="24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noProof/>
          <w:color w:val="000000"/>
          <w:kern w:val="0"/>
          <w:szCs w:val="21"/>
        </w:rPr>
        <mc:AlternateContent>
          <mc:Choice Requires="wps">
            <w:drawing>
              <wp:anchor distT="0" distB="0" distL="114300" distR="114300" simplePos="0" relativeHeight="251758592" behindDoc="0" locked="0" layoutInCell="1" allowOverlap="1" wp14:anchorId="1F0ED6A0" wp14:editId="174C87A0">
                <wp:simplePos x="0" y="0"/>
                <wp:positionH relativeFrom="column">
                  <wp:posOffset>118745</wp:posOffset>
                </wp:positionH>
                <wp:positionV relativeFrom="paragraph">
                  <wp:posOffset>161925</wp:posOffset>
                </wp:positionV>
                <wp:extent cx="1518920" cy="299720"/>
                <wp:effectExtent l="0" t="0" r="24130" b="24130"/>
                <wp:wrapNone/>
                <wp:docPr id="59" name="四角形: 角を丸くする 59"/>
                <wp:cNvGraphicFramePr/>
                <a:graphic xmlns:a="http://schemas.openxmlformats.org/drawingml/2006/main">
                  <a:graphicData uri="http://schemas.microsoft.com/office/word/2010/wordprocessingShape">
                    <wps:wsp>
                      <wps:cNvSpPr/>
                      <wps:spPr>
                        <a:xfrm>
                          <a:off x="0" y="0"/>
                          <a:ext cx="1518920" cy="299720"/>
                        </a:xfrm>
                        <a:prstGeom prst="roundRect">
                          <a:avLst/>
                        </a:prstGeom>
                        <a:solidFill>
                          <a:sysClr val="windowText" lastClr="000000"/>
                        </a:solidFill>
                        <a:ln w="12700" cap="flat" cmpd="sng" algn="ctr">
                          <a:solidFill>
                            <a:srgbClr val="4472C4">
                              <a:shade val="50000"/>
                            </a:srgbClr>
                          </a:solidFill>
                          <a:prstDash val="solid"/>
                          <a:miter lim="800000"/>
                        </a:ln>
                        <a:effectLst/>
                      </wps:spPr>
                      <wps:txbx>
                        <w:txbxContent>
                          <w:p w14:paraId="5C4F878B" w14:textId="77777777" w:rsidR="00EA6C6F" w:rsidRPr="00E11C50" w:rsidRDefault="00EA6C6F" w:rsidP="00F40C93">
                            <w:pPr>
                              <w:jc w:val="center"/>
                              <w:rPr>
                                <w:rFonts w:ascii="ＭＳ ゴシック" w:eastAsia="ＭＳ ゴシック" w:hAnsi="ＭＳ ゴシック"/>
                                <w:b/>
                                <w:bCs/>
                              </w:rPr>
                            </w:pPr>
                            <w:r w:rsidRPr="00E11C50">
                              <w:rPr>
                                <w:rFonts w:ascii="ＭＳ ゴシック" w:eastAsia="ＭＳ ゴシック" w:hAnsi="ＭＳ ゴシック" w:hint="eastAsia"/>
                                <w:b/>
                                <w:bCs/>
                              </w:rPr>
                              <w:t>裁量労働みなし制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0ED6A0" id="四角形: 角を丸くする 59" o:spid="_x0000_s1079" style="position:absolute;left:0;text-align:left;margin-left:9.35pt;margin-top:12.75pt;width:119.6pt;height:23.6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" fillcolor="windowText" strokecolor="#2f528f" strokeweight="1pt">
                <v:stroke joinstyle="miter"/>
                <v:textbox>
                  <w:txbxContent>
                    <w:p w14:paraId="5C4F878B" w14:textId="77777777" w:rsidR="00EA6C6F" w:rsidRPr="00E11C50" w:rsidRDefault="00EA6C6F" w:rsidP="00F40C93">
                      <w:pPr>
                        <w:jc w:val="center"/>
                        <w:rPr>
                          <w:rFonts w:ascii="ＭＳ ゴシック" w:eastAsia="ＭＳ ゴシック" w:hAnsi="ＭＳ ゴシック"/>
                          <w:b/>
                          <w:bCs/>
                        </w:rPr>
                      </w:pPr>
                      <w:r w:rsidRPr="00E11C50">
                        <w:rPr>
                          <w:rFonts w:ascii="ＭＳ ゴシック" w:eastAsia="ＭＳ ゴシック" w:hAnsi="ＭＳ ゴシック" w:hint="eastAsia"/>
                          <w:b/>
                          <w:bCs/>
                        </w:rPr>
                        <w:t>裁量労働みなし制</w:t>
                      </w:r>
                    </w:p>
                  </w:txbxContent>
                </v:textbox>
              </v:roundrect>
            </w:pict>
          </mc:Fallback>
        </mc:AlternateContent>
      </w:r>
    </w:p>
    <w:p w14:paraId="16DC4C05"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jc w:val="left"/>
        <w:rPr>
          <w:rFonts w:ascii="ＭＳ ゴシック" w:eastAsia="ＭＳ ゴシック" w:hAnsi="ＭＳ ゴシック" w:cs="ＭＳ Ｐゴシック"/>
          <w:color w:val="000000"/>
          <w:kern w:val="0"/>
          <w:szCs w:val="21"/>
        </w:rPr>
      </w:pPr>
    </w:p>
    <w:p w14:paraId="1C5D1271" w14:textId="5B3621FD"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第</w:t>
      </w:r>
      <w:r w:rsidR="004C4E3C">
        <w:rPr>
          <w:rFonts w:ascii="ＭＳ ゴシック" w:eastAsia="ＭＳ ゴシック" w:hAnsi="ＭＳ ゴシック" w:cs="ＭＳ Ｐゴシック" w:hint="eastAsia"/>
          <w:color w:val="000000"/>
          <w:kern w:val="0"/>
          <w:szCs w:val="21"/>
        </w:rPr>
        <w:t>38</w:t>
      </w:r>
      <w:r w:rsidRPr="00F40C93">
        <w:rPr>
          <w:rFonts w:ascii="ＭＳ ゴシック" w:eastAsia="ＭＳ ゴシック" w:hAnsi="ＭＳ ゴシック" w:cs="ＭＳ Ｐゴシック" w:hint="eastAsia"/>
          <w:color w:val="000000"/>
          <w:kern w:val="0"/>
          <w:szCs w:val="21"/>
        </w:rPr>
        <w:t>条の</w:t>
      </w:r>
      <w:r w:rsidR="004C4E3C">
        <w:rPr>
          <w:rFonts w:ascii="ＭＳ ゴシック" w:eastAsia="ＭＳ ゴシック" w:hAnsi="ＭＳ ゴシック" w:cs="ＭＳ Ｐゴシック" w:hint="eastAsia"/>
          <w:color w:val="000000"/>
          <w:kern w:val="0"/>
          <w:szCs w:val="21"/>
        </w:rPr>
        <w:t>3</w:t>
      </w:r>
      <w:r w:rsidRPr="00F40C93">
        <w:rPr>
          <w:rFonts w:ascii="ＭＳ ゴシック" w:eastAsia="ＭＳ ゴシック" w:hAnsi="ＭＳ ゴシック" w:cs="ＭＳ Ｐゴシック" w:hint="eastAsia"/>
          <w:color w:val="000000"/>
          <w:kern w:val="0"/>
          <w:szCs w:val="21"/>
        </w:rPr>
        <w:t xml:space="preserve">　使用者が、当該事業場に、労働者の過半数で組織する労働組合があるときはその労働組合、労働者の過半数で組織する労働組合がないときは労働者の過半数を代表する者との書面による協定により、次に掲げる事項を定めた場合において、労働者を第</w:t>
      </w:r>
      <w:r w:rsidR="004C4E3C">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号に掲げる業務に就かせたときは、当該労働者は、厚生労働省令で定めるところにより、第</w:t>
      </w:r>
      <w:r w:rsidR="004C4E3C">
        <w:rPr>
          <w:rFonts w:ascii="ＭＳ ゴシック" w:eastAsia="ＭＳ ゴシック" w:hAnsi="ＭＳ ゴシック" w:cs="ＭＳ Ｐゴシック" w:hint="eastAsia"/>
          <w:color w:val="000000"/>
          <w:kern w:val="0"/>
          <w:szCs w:val="21"/>
        </w:rPr>
        <w:t>2</w:t>
      </w:r>
      <w:r w:rsidRPr="00F40C93">
        <w:rPr>
          <w:rFonts w:ascii="ＭＳ ゴシック" w:eastAsia="ＭＳ ゴシック" w:hAnsi="ＭＳ ゴシック" w:cs="ＭＳ Ｐゴシック" w:hint="eastAsia"/>
          <w:color w:val="000000"/>
          <w:kern w:val="0"/>
          <w:szCs w:val="21"/>
        </w:rPr>
        <w:t>号に掲げる時間労働したものとみなす。</w:t>
      </w:r>
    </w:p>
    <w:p w14:paraId="39993C7D" w14:textId="5DCC2160" w:rsidR="00F40C93" w:rsidRPr="00F40C93" w:rsidRDefault="004C4E3C"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1</w:t>
      </w:r>
      <w:r w:rsidR="00F40C93" w:rsidRPr="00F40C93">
        <w:rPr>
          <w:rFonts w:ascii="ＭＳ ゴシック" w:eastAsia="ＭＳ ゴシック" w:hAnsi="ＭＳ ゴシック" w:cs="ＭＳ Ｐゴシック" w:hint="eastAsia"/>
          <w:color w:val="000000"/>
          <w:kern w:val="0"/>
          <w:szCs w:val="21"/>
        </w:rPr>
        <w:t xml:space="preserve">　業務の性質上その遂行の方法を大幅</w:t>
      </w:r>
    </w:p>
    <w:p w14:paraId="46B24D2B"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に当該業務に従事する労働者の裁量に</w:t>
      </w:r>
    </w:p>
    <w:p w14:paraId="41474895"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ゆだねる必要があるため、当該業務の</w:t>
      </w:r>
    </w:p>
    <w:p w14:paraId="66B84D6D"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遂行の手段及び時間配分の決定等に関</w:t>
      </w:r>
    </w:p>
    <w:p w14:paraId="477F2B82"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し使用者が具体的な指示をすることが</w:t>
      </w:r>
    </w:p>
    <w:p w14:paraId="74B4FD0E"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困難なものとして厚生労働省令で定め</w:t>
      </w:r>
    </w:p>
    <w:p w14:paraId="5E5CF254"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る業務のうち、労働者に就かせること</w:t>
      </w:r>
    </w:p>
    <w:p w14:paraId="2EC95E41"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とする業務(以下この条において「対</w:t>
      </w:r>
    </w:p>
    <w:p w14:paraId="7E31A001"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象業務」という。)</w:t>
      </w:r>
    </w:p>
    <w:p w14:paraId="50D42FA3" w14:textId="5001FE76" w:rsidR="00F40C93" w:rsidRPr="00F40C93" w:rsidRDefault="004C4E3C"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2</w:t>
      </w:r>
      <w:r w:rsidR="00F40C93" w:rsidRPr="00F40C93">
        <w:rPr>
          <w:rFonts w:ascii="ＭＳ ゴシック" w:eastAsia="ＭＳ ゴシック" w:hAnsi="ＭＳ ゴシック" w:cs="ＭＳ Ｐゴシック" w:hint="eastAsia"/>
          <w:color w:val="000000"/>
          <w:kern w:val="0"/>
          <w:szCs w:val="21"/>
        </w:rPr>
        <w:t xml:space="preserve">　対象業務に従事する労働者の労働時</w:t>
      </w:r>
    </w:p>
    <w:p w14:paraId="773461FE"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間として算定される時間</w:t>
      </w:r>
    </w:p>
    <w:p w14:paraId="2FA04F0D" w14:textId="40010D30" w:rsidR="00F40C93" w:rsidRPr="00F40C93" w:rsidRDefault="004C4E3C"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3</w:t>
      </w:r>
      <w:r w:rsidR="00F40C93" w:rsidRPr="00F40C93">
        <w:rPr>
          <w:rFonts w:ascii="ＭＳ ゴシック" w:eastAsia="ＭＳ ゴシック" w:hAnsi="ＭＳ ゴシック" w:cs="ＭＳ Ｐゴシック" w:hint="eastAsia"/>
          <w:color w:val="000000"/>
          <w:kern w:val="0"/>
          <w:szCs w:val="21"/>
        </w:rPr>
        <w:t xml:space="preserve">　対象業務の遂行の手段及び時間配分</w:t>
      </w:r>
    </w:p>
    <w:p w14:paraId="34057047"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の決定等に関し、当該対象業務に従事</w:t>
      </w:r>
    </w:p>
    <w:p w14:paraId="4FB1235E"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する労働者に対し使用者が具体的な指</w:t>
      </w:r>
    </w:p>
    <w:p w14:paraId="59A6A33D"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示をしないこと。</w:t>
      </w:r>
    </w:p>
    <w:p w14:paraId="68D1500C" w14:textId="6E9B01A1" w:rsidR="00F40C93" w:rsidRPr="00F40C93" w:rsidRDefault="004C4E3C"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4</w:t>
      </w:r>
      <w:r w:rsidR="00F40C93" w:rsidRPr="00F40C93">
        <w:rPr>
          <w:rFonts w:ascii="ＭＳ ゴシック" w:eastAsia="ＭＳ ゴシック" w:hAnsi="ＭＳ ゴシック" w:cs="ＭＳ Ｐゴシック" w:hint="eastAsia"/>
          <w:color w:val="000000"/>
          <w:kern w:val="0"/>
          <w:szCs w:val="21"/>
        </w:rPr>
        <w:t xml:space="preserve">　対象業務に従事する労働者の労働時</w:t>
      </w:r>
    </w:p>
    <w:p w14:paraId="40F8C3FC"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間の状況に応じた当該労働者の健康及</w:t>
      </w:r>
    </w:p>
    <w:p w14:paraId="22837C68"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び福祉を確保するための措置を当該協</w:t>
      </w:r>
    </w:p>
    <w:p w14:paraId="29485DCD"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定で定めるところにより使用者が講ず</w:t>
      </w:r>
    </w:p>
    <w:p w14:paraId="584347E7"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ること。</w:t>
      </w:r>
    </w:p>
    <w:p w14:paraId="282A5F3B" w14:textId="3E069C28" w:rsidR="00F40C93" w:rsidRPr="00F40C93" w:rsidRDefault="004C4E3C"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5</w:t>
      </w:r>
      <w:r w:rsidR="00F40C93" w:rsidRPr="00F40C93">
        <w:rPr>
          <w:rFonts w:ascii="ＭＳ ゴシック" w:eastAsia="ＭＳ ゴシック" w:hAnsi="ＭＳ ゴシック" w:cs="ＭＳ Ｐゴシック" w:hint="eastAsia"/>
          <w:color w:val="000000"/>
          <w:kern w:val="0"/>
          <w:szCs w:val="21"/>
        </w:rPr>
        <w:t xml:space="preserve">　対象業務に従事する労働者からの苦　</w:t>
      </w:r>
    </w:p>
    <w:p w14:paraId="7C942D00"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情の処理に関する措置を当該協定で定</w:t>
      </w:r>
    </w:p>
    <w:p w14:paraId="5B8F5FA5"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めるところにより使用者が講ずるこ</w:t>
      </w:r>
    </w:p>
    <w:p w14:paraId="26552684"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と。</w:t>
      </w:r>
    </w:p>
    <w:p w14:paraId="2BB36D2C" w14:textId="66B43E0B" w:rsidR="00F40C93" w:rsidRPr="00F40C93" w:rsidRDefault="004C4E3C"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6</w:t>
      </w:r>
      <w:r w:rsidR="00F40C93" w:rsidRPr="00F40C93">
        <w:rPr>
          <w:rFonts w:ascii="ＭＳ ゴシック" w:eastAsia="ＭＳ ゴシック" w:hAnsi="ＭＳ ゴシック" w:cs="ＭＳ Ｐゴシック" w:hint="eastAsia"/>
          <w:color w:val="000000"/>
          <w:kern w:val="0"/>
          <w:szCs w:val="21"/>
        </w:rPr>
        <w:t xml:space="preserve">　前各号に掲げるもののほか、厚生労</w:t>
      </w:r>
    </w:p>
    <w:p w14:paraId="1D6FF4F2"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働省令で定める事項</w:t>
      </w:r>
    </w:p>
    <w:p w14:paraId="6B14B816" w14:textId="10DF3D4C"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②　前条第</w:t>
      </w:r>
      <w:r w:rsidR="007C03CF">
        <w:rPr>
          <w:rFonts w:ascii="ＭＳ ゴシック" w:eastAsia="ＭＳ ゴシック" w:hAnsi="ＭＳ ゴシック" w:cs="ＭＳ Ｐゴシック" w:hint="eastAsia"/>
          <w:color w:val="000000"/>
          <w:kern w:val="0"/>
          <w:szCs w:val="21"/>
        </w:rPr>
        <w:t>3</w:t>
      </w:r>
      <w:r w:rsidRPr="00F40C93">
        <w:rPr>
          <w:rFonts w:ascii="ＭＳ ゴシック" w:eastAsia="ＭＳ ゴシック" w:hAnsi="ＭＳ ゴシック" w:cs="ＭＳ Ｐゴシック" w:hint="eastAsia"/>
          <w:color w:val="000000"/>
          <w:kern w:val="0"/>
          <w:szCs w:val="21"/>
        </w:rPr>
        <w:t>項の規定は、前項の協定について準用する。</w:t>
      </w:r>
    </w:p>
    <w:p w14:paraId="14E70B79" w14:textId="659DA5CE"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(平</w:t>
      </w:r>
      <w:r w:rsidR="004C4E3C">
        <w:rPr>
          <w:rFonts w:ascii="ＭＳ ゴシック" w:eastAsia="ＭＳ ゴシック" w:hAnsi="ＭＳ ゴシック" w:cs="ＭＳ Ｐゴシック" w:hint="eastAsia"/>
          <w:color w:val="000000"/>
          <w:kern w:val="0"/>
          <w:szCs w:val="21"/>
        </w:rPr>
        <w:t>10</w:t>
      </w:r>
      <w:r w:rsidRPr="00F40C93">
        <w:rPr>
          <w:rFonts w:ascii="ＭＳ ゴシック" w:eastAsia="ＭＳ ゴシック" w:hAnsi="ＭＳ ゴシック" w:cs="ＭＳ Ｐゴシック" w:hint="eastAsia"/>
          <w:color w:val="000000"/>
          <w:kern w:val="0"/>
          <w:szCs w:val="21"/>
        </w:rPr>
        <w:t>法</w:t>
      </w:r>
      <w:r w:rsidR="004C4E3C">
        <w:rPr>
          <w:rFonts w:ascii="ＭＳ ゴシック" w:eastAsia="ＭＳ ゴシック" w:hAnsi="ＭＳ ゴシック" w:cs="ＭＳ Ｐゴシック" w:hint="eastAsia"/>
          <w:color w:val="000000"/>
          <w:kern w:val="0"/>
          <w:szCs w:val="21"/>
        </w:rPr>
        <w:t>112</w:t>
      </w:r>
      <w:r w:rsidRPr="00F40C93">
        <w:rPr>
          <w:rFonts w:ascii="ＭＳ ゴシック" w:eastAsia="ＭＳ ゴシック" w:hAnsi="ＭＳ ゴシック" w:cs="ＭＳ Ｐゴシック" w:hint="eastAsia"/>
          <w:color w:val="000000"/>
          <w:kern w:val="0"/>
          <w:szCs w:val="21"/>
        </w:rPr>
        <w:t>・追加、平</w:t>
      </w:r>
      <w:r w:rsidR="004C4E3C">
        <w:rPr>
          <w:rFonts w:ascii="ＭＳ ゴシック" w:eastAsia="ＭＳ ゴシック" w:hAnsi="ＭＳ ゴシック" w:cs="ＭＳ Ｐゴシック" w:hint="eastAsia"/>
          <w:color w:val="000000"/>
          <w:kern w:val="0"/>
          <w:szCs w:val="21"/>
        </w:rPr>
        <w:t>11</w:t>
      </w:r>
      <w:r w:rsidRPr="00F40C93">
        <w:rPr>
          <w:rFonts w:ascii="ＭＳ ゴシック" w:eastAsia="ＭＳ ゴシック" w:hAnsi="ＭＳ ゴシック" w:cs="ＭＳ Ｐゴシック" w:hint="eastAsia"/>
          <w:color w:val="000000"/>
          <w:kern w:val="0"/>
          <w:szCs w:val="21"/>
        </w:rPr>
        <w:t>法</w:t>
      </w:r>
      <w:r w:rsidR="004C4E3C">
        <w:rPr>
          <w:rFonts w:ascii="ＭＳ ゴシック" w:eastAsia="ＭＳ ゴシック" w:hAnsi="ＭＳ ゴシック" w:cs="ＭＳ Ｐゴシック" w:hint="eastAsia"/>
          <w:color w:val="000000"/>
          <w:kern w:val="0"/>
          <w:szCs w:val="21"/>
        </w:rPr>
        <w:t>160</w:t>
      </w:r>
      <w:r w:rsidRPr="00F40C93">
        <w:rPr>
          <w:rFonts w:ascii="ＭＳ ゴシック" w:eastAsia="ＭＳ ゴシック" w:hAnsi="ＭＳ ゴシック" w:cs="ＭＳ Ｐゴシック" w:hint="eastAsia"/>
          <w:color w:val="000000"/>
          <w:kern w:val="0"/>
          <w:szCs w:val="21"/>
        </w:rPr>
        <w:t>・平</w:t>
      </w:r>
      <w:r w:rsidR="004C4E3C">
        <w:rPr>
          <w:rFonts w:ascii="ＭＳ ゴシック" w:eastAsia="ＭＳ ゴシック" w:hAnsi="ＭＳ ゴシック" w:cs="ＭＳ Ｐゴシック" w:hint="eastAsia"/>
          <w:color w:val="000000"/>
          <w:kern w:val="0"/>
          <w:szCs w:val="21"/>
        </w:rPr>
        <w:t>15</w:t>
      </w:r>
      <w:r w:rsidRPr="00F40C93">
        <w:rPr>
          <w:rFonts w:ascii="ＭＳ ゴシック" w:eastAsia="ＭＳ ゴシック" w:hAnsi="ＭＳ ゴシック" w:cs="ＭＳ Ｐゴシック" w:hint="eastAsia"/>
          <w:color w:val="000000"/>
          <w:kern w:val="0"/>
          <w:szCs w:val="21"/>
        </w:rPr>
        <w:t>法</w:t>
      </w:r>
      <w:r w:rsidR="004C4E3C">
        <w:rPr>
          <w:rFonts w:ascii="ＭＳ ゴシック" w:eastAsia="ＭＳ ゴシック" w:hAnsi="ＭＳ ゴシック" w:cs="ＭＳ Ｐゴシック" w:hint="eastAsia"/>
          <w:color w:val="000000"/>
          <w:kern w:val="0"/>
          <w:szCs w:val="21"/>
        </w:rPr>
        <w:t>104</w:t>
      </w:r>
      <w:r w:rsidRPr="00F40C93">
        <w:rPr>
          <w:rFonts w:ascii="ＭＳ ゴシック" w:eastAsia="ＭＳ ゴシック" w:hAnsi="ＭＳ ゴシック" w:cs="ＭＳ Ｐゴシック" w:hint="eastAsia"/>
          <w:color w:val="000000"/>
          <w:kern w:val="0"/>
          <w:szCs w:val="21"/>
        </w:rPr>
        <w:t>・一部改正)</w:t>
      </w:r>
    </w:p>
    <w:p w14:paraId="7EAFCE96" w14:textId="77777777" w:rsidR="00F40C93" w:rsidRPr="00F40C93" w:rsidRDefault="00F40C93" w:rsidP="00F40C93">
      <w:pPr>
        <w:widowControl/>
        <w:rPr>
          <w:rFonts w:asciiTheme="minorEastAsia" w:hAnsiTheme="minorEastAsia" w:cs="+mn-cs"/>
          <w:color w:val="000000"/>
          <w:kern w:val="24"/>
          <w:szCs w:val="21"/>
        </w:rPr>
      </w:pPr>
    </w:p>
    <w:p w14:paraId="39954216" w14:textId="77777777" w:rsidR="00F40C93" w:rsidRPr="00D50BCF" w:rsidRDefault="00F40C93" w:rsidP="00F40C93">
      <w:pPr>
        <w:widowControl/>
        <w:rPr>
          <w:rFonts w:ascii="ＭＳ ゴシック" w:eastAsia="ＭＳ ゴシック" w:hAnsi="ＭＳ ゴシック" w:cs="+mn-cs"/>
          <w:color w:val="000000"/>
          <w:kern w:val="24"/>
          <w:szCs w:val="21"/>
        </w:rPr>
      </w:pPr>
      <w:r w:rsidRPr="00D50BCF">
        <w:rPr>
          <w:rFonts w:ascii="ＭＳ ゴシック" w:eastAsia="ＭＳ ゴシック" w:hAnsi="ＭＳ ゴシック" w:cs="+mn-cs" w:hint="eastAsia"/>
          <w:color w:val="000000"/>
          <w:kern w:val="24"/>
          <w:szCs w:val="21"/>
        </w:rPr>
        <w:t>〔ザックリ解釈〕</w:t>
      </w:r>
    </w:p>
    <w:p w14:paraId="2E15078E" w14:textId="77777777" w:rsidR="00F40C93" w:rsidRPr="00D50BCF" w:rsidRDefault="00F40C93" w:rsidP="00F40C93">
      <w:pPr>
        <w:widowControl/>
        <w:rPr>
          <w:rFonts w:asciiTheme="minorEastAsia" w:hAnsiTheme="minorEastAsia" w:cs="+mn-cs"/>
          <w:color w:val="000000"/>
          <w:kern w:val="24"/>
          <w:szCs w:val="21"/>
        </w:rPr>
      </w:pPr>
    </w:p>
    <w:p w14:paraId="77CFA9F3" w14:textId="77777777" w:rsidR="00F40C93" w:rsidRPr="00F40C93" w:rsidRDefault="00F40C93" w:rsidP="00D91B0C">
      <w:pPr>
        <w:widowControl/>
        <w:numPr>
          <w:ilvl w:val="0"/>
          <w:numId w:val="16"/>
        </w:numPr>
        <w:rPr>
          <w:rFonts w:asciiTheme="majorHAnsi" w:eastAsiaTheme="majorHAnsi" w:hAnsiTheme="majorHAnsi" w:cs="+mn-cs"/>
          <w:color w:val="000000"/>
          <w:kern w:val="24"/>
          <w:szCs w:val="21"/>
        </w:rPr>
      </w:pPr>
      <w:r w:rsidRPr="00F40C93">
        <w:rPr>
          <w:rFonts w:asciiTheme="majorHAnsi" w:eastAsiaTheme="majorHAnsi" w:hAnsiTheme="majorHAnsi" w:cs="+mn-cs" w:hint="eastAsia"/>
          <w:color w:val="000000"/>
          <w:kern w:val="24"/>
          <w:szCs w:val="21"/>
        </w:rPr>
        <w:t>労使協定があり、省令で定める対象</w:t>
      </w:r>
    </w:p>
    <w:p w14:paraId="74B7C789" w14:textId="77777777" w:rsidR="00F40C93" w:rsidRPr="00F40C93" w:rsidRDefault="00F40C93" w:rsidP="00F40C93">
      <w:pPr>
        <w:widowControl/>
        <w:ind w:firstLineChars="200" w:firstLine="420"/>
        <w:rPr>
          <w:rFonts w:asciiTheme="majorHAnsi" w:eastAsiaTheme="majorHAnsi" w:hAnsiTheme="majorHAnsi" w:cs="+mn-cs"/>
          <w:color w:val="000000"/>
          <w:kern w:val="24"/>
          <w:szCs w:val="21"/>
        </w:rPr>
      </w:pPr>
      <w:r w:rsidRPr="00F40C93">
        <w:rPr>
          <w:rFonts w:asciiTheme="majorHAnsi" w:eastAsiaTheme="majorHAnsi" w:hAnsiTheme="majorHAnsi" w:cs="+mn-cs" w:hint="eastAsia"/>
          <w:color w:val="000000"/>
          <w:kern w:val="24"/>
          <w:szCs w:val="21"/>
        </w:rPr>
        <w:t>業務で就いたときは、働いたものと見</w:t>
      </w:r>
    </w:p>
    <w:p w14:paraId="496EC123" w14:textId="77777777" w:rsidR="00F40C93" w:rsidRPr="00F40C93" w:rsidRDefault="00F40C93" w:rsidP="00F40C93">
      <w:pPr>
        <w:widowControl/>
        <w:ind w:firstLineChars="200" w:firstLine="420"/>
        <w:rPr>
          <w:rFonts w:asciiTheme="majorHAnsi" w:eastAsiaTheme="majorHAnsi" w:hAnsiTheme="majorHAnsi" w:cs="+mn-cs"/>
          <w:color w:val="000000"/>
          <w:kern w:val="24"/>
          <w:szCs w:val="21"/>
        </w:rPr>
      </w:pPr>
      <w:r w:rsidRPr="00F40C93">
        <w:rPr>
          <w:rFonts w:asciiTheme="majorHAnsi" w:eastAsiaTheme="majorHAnsi" w:hAnsiTheme="majorHAnsi" w:cs="+mn-cs" w:hint="eastAsia"/>
          <w:color w:val="000000"/>
          <w:kern w:val="24"/>
          <w:szCs w:val="21"/>
        </w:rPr>
        <w:t>なす。</w:t>
      </w:r>
    </w:p>
    <w:p w14:paraId="2EAD7905" w14:textId="77777777" w:rsidR="00FF7C97" w:rsidRDefault="00F40C93" w:rsidP="00F40C93">
      <w:pPr>
        <w:widowControl/>
        <w:rPr>
          <w:rFonts w:asciiTheme="majorHAnsi" w:eastAsiaTheme="majorHAnsi" w:hAnsiTheme="majorHAnsi" w:cs="+mn-cs"/>
          <w:color w:val="000000"/>
          <w:kern w:val="24"/>
          <w:szCs w:val="21"/>
        </w:rPr>
      </w:pPr>
      <w:r w:rsidRPr="00F40C93">
        <w:rPr>
          <w:rFonts w:asciiTheme="majorHAnsi" w:eastAsiaTheme="majorHAnsi" w:hAnsiTheme="majorHAnsi" w:cs="+mn-cs" w:hint="eastAsia"/>
          <w:color w:val="000000"/>
          <w:kern w:val="24"/>
          <w:szCs w:val="21"/>
        </w:rPr>
        <w:t>❶業務を労働者の裁量にゆだねる必要があ</w:t>
      </w:r>
    </w:p>
    <w:p w14:paraId="38F44AFC" w14:textId="7FF32A5F" w:rsidR="00F40C93" w:rsidRPr="00F40C93" w:rsidRDefault="00F40C93" w:rsidP="00FF7C97">
      <w:pPr>
        <w:widowControl/>
        <w:ind w:firstLineChars="100" w:firstLine="210"/>
        <w:rPr>
          <w:rFonts w:asciiTheme="majorHAnsi" w:eastAsiaTheme="majorHAnsi" w:hAnsiTheme="majorHAnsi" w:cs="+mn-cs"/>
          <w:color w:val="000000"/>
          <w:kern w:val="24"/>
          <w:szCs w:val="21"/>
        </w:rPr>
      </w:pPr>
      <w:r w:rsidRPr="00F40C93">
        <w:rPr>
          <w:rFonts w:asciiTheme="majorHAnsi" w:eastAsiaTheme="majorHAnsi" w:hAnsiTheme="majorHAnsi" w:cs="+mn-cs" w:hint="eastAsia"/>
          <w:color w:val="000000"/>
          <w:kern w:val="24"/>
          <w:szCs w:val="21"/>
        </w:rPr>
        <w:t>ること。</w:t>
      </w:r>
    </w:p>
    <w:p w14:paraId="0EED7546" w14:textId="77777777" w:rsidR="00F40C93" w:rsidRPr="00F40C93" w:rsidRDefault="00F40C93" w:rsidP="00F40C93">
      <w:pPr>
        <w:widowControl/>
        <w:rPr>
          <w:rFonts w:asciiTheme="majorHAnsi" w:eastAsiaTheme="majorHAnsi" w:hAnsiTheme="majorHAnsi" w:cs="+mn-cs"/>
          <w:color w:val="000000"/>
          <w:kern w:val="24"/>
          <w:szCs w:val="21"/>
        </w:rPr>
      </w:pPr>
      <w:r w:rsidRPr="00F40C93">
        <w:rPr>
          <w:rFonts w:asciiTheme="majorHAnsi" w:eastAsiaTheme="majorHAnsi" w:hAnsiTheme="majorHAnsi" w:cs="+mn-cs" w:hint="eastAsia"/>
          <w:color w:val="000000"/>
          <w:kern w:val="24"/>
          <w:szCs w:val="21"/>
        </w:rPr>
        <w:t xml:space="preserve">❷労働時間として算出される時間である。  </w:t>
      </w:r>
    </w:p>
    <w:p w14:paraId="733E95BC" w14:textId="77777777" w:rsidR="00FF7C97" w:rsidRDefault="00F40C93" w:rsidP="00F40C93">
      <w:pPr>
        <w:widowControl/>
        <w:rPr>
          <w:rFonts w:asciiTheme="majorHAnsi" w:eastAsiaTheme="majorHAnsi" w:hAnsiTheme="majorHAnsi" w:cs="+mn-cs"/>
          <w:color w:val="000000"/>
          <w:kern w:val="24"/>
          <w:szCs w:val="21"/>
        </w:rPr>
      </w:pPr>
      <w:r w:rsidRPr="00F40C93">
        <w:rPr>
          <w:rFonts w:asciiTheme="majorHAnsi" w:eastAsiaTheme="majorHAnsi" w:hAnsiTheme="majorHAnsi" w:cs="+mn-cs" w:hint="eastAsia"/>
          <w:color w:val="000000"/>
          <w:kern w:val="24"/>
          <w:szCs w:val="21"/>
        </w:rPr>
        <w:t>➌仕事のやり方に使用者は具体的な指示を</w:t>
      </w:r>
    </w:p>
    <w:p w14:paraId="46B8BC18" w14:textId="50088E0E" w:rsidR="00F40C93" w:rsidRPr="00F40C93" w:rsidRDefault="00F40C93" w:rsidP="00FF7C97">
      <w:pPr>
        <w:widowControl/>
        <w:ind w:firstLineChars="100" w:firstLine="210"/>
        <w:rPr>
          <w:rFonts w:asciiTheme="majorHAnsi" w:eastAsiaTheme="majorHAnsi" w:hAnsiTheme="majorHAnsi" w:cs="+mn-cs"/>
          <w:color w:val="000000"/>
          <w:kern w:val="24"/>
          <w:szCs w:val="21"/>
        </w:rPr>
      </w:pPr>
      <w:r w:rsidRPr="00F40C93">
        <w:rPr>
          <w:rFonts w:asciiTheme="majorHAnsi" w:eastAsiaTheme="majorHAnsi" w:hAnsiTheme="majorHAnsi" w:cs="+mn-cs" w:hint="eastAsia"/>
          <w:color w:val="000000"/>
          <w:kern w:val="24"/>
          <w:szCs w:val="21"/>
        </w:rPr>
        <w:t>しないこと。</w:t>
      </w:r>
    </w:p>
    <w:p w14:paraId="3814D15E" w14:textId="77777777" w:rsidR="00F40C93" w:rsidRPr="00F40C93" w:rsidRDefault="00F40C93" w:rsidP="00F40C93">
      <w:pPr>
        <w:widowControl/>
        <w:rPr>
          <w:rFonts w:asciiTheme="majorHAnsi" w:eastAsiaTheme="majorHAnsi" w:hAnsiTheme="majorHAnsi" w:cs="+mn-cs"/>
          <w:color w:val="000000"/>
          <w:kern w:val="24"/>
          <w:szCs w:val="21"/>
        </w:rPr>
      </w:pPr>
      <w:r w:rsidRPr="00F40C93">
        <w:rPr>
          <w:rFonts w:asciiTheme="majorHAnsi" w:eastAsiaTheme="majorHAnsi" w:hAnsiTheme="majorHAnsi" w:cs="+mn-cs" w:hint="eastAsia"/>
          <w:color w:val="000000"/>
          <w:kern w:val="24"/>
          <w:szCs w:val="21"/>
        </w:rPr>
        <w:t>➍健康及び福祉を確保する措置をとる。</w:t>
      </w:r>
    </w:p>
    <w:p w14:paraId="11B0C52A" w14:textId="77777777" w:rsidR="00F40C93" w:rsidRPr="00F40C93" w:rsidRDefault="00F40C93" w:rsidP="00F40C93">
      <w:pPr>
        <w:widowControl/>
        <w:rPr>
          <w:rFonts w:asciiTheme="majorHAnsi" w:eastAsiaTheme="majorHAnsi" w:hAnsiTheme="majorHAnsi" w:cs="+mn-cs"/>
          <w:color w:val="000000"/>
          <w:kern w:val="24"/>
          <w:szCs w:val="21"/>
        </w:rPr>
      </w:pPr>
      <w:r w:rsidRPr="00F40C93">
        <w:rPr>
          <w:rFonts w:asciiTheme="majorHAnsi" w:eastAsiaTheme="majorHAnsi" w:hAnsiTheme="majorHAnsi" w:cs="+mn-cs" w:hint="eastAsia"/>
          <w:color w:val="000000"/>
          <w:kern w:val="24"/>
          <w:szCs w:val="21"/>
        </w:rPr>
        <w:t>❺「苦情処理」の方法を定める。</w:t>
      </w:r>
    </w:p>
    <w:p w14:paraId="458890B5" w14:textId="77777777" w:rsidR="00F40C93" w:rsidRPr="00F40C93" w:rsidRDefault="00F40C93" w:rsidP="00F40C93">
      <w:pPr>
        <w:widowControl/>
        <w:jc w:val="left"/>
        <w:rPr>
          <w:rFonts w:asciiTheme="majorHAnsi" w:eastAsiaTheme="majorHAnsi" w:hAnsiTheme="majorHAnsi" w:cs="+mn-cs"/>
          <w:color w:val="000000"/>
          <w:kern w:val="24"/>
          <w:szCs w:val="21"/>
        </w:rPr>
      </w:pPr>
    </w:p>
    <w:p w14:paraId="23244F4A" w14:textId="32A0F1C4" w:rsidR="00F40C93" w:rsidRPr="00D50BCF" w:rsidRDefault="00F40C93" w:rsidP="00F40C93">
      <w:pPr>
        <w:widowControl/>
        <w:jc w:val="left"/>
        <w:rPr>
          <w:rFonts w:ascii="ＭＳ ゴシック" w:eastAsia="ＭＳ ゴシック" w:hAnsi="ＭＳ ゴシック" w:cs="+mn-cs"/>
          <w:color w:val="000000"/>
          <w:kern w:val="24"/>
          <w:szCs w:val="21"/>
        </w:rPr>
      </w:pPr>
      <w:r w:rsidRPr="00D50BCF">
        <w:rPr>
          <w:rFonts w:ascii="ＭＳ ゴシック" w:eastAsia="ＭＳ ゴシック" w:hAnsi="ＭＳ ゴシック" w:cs="+mn-cs" w:hint="eastAsia"/>
          <w:color w:val="000000"/>
          <w:kern w:val="24"/>
          <w:szCs w:val="21"/>
        </w:rPr>
        <w:t>〔</w:t>
      </w:r>
      <w:r w:rsidR="00B4299E">
        <w:rPr>
          <w:rFonts w:ascii="ＭＳ ゴシック" w:eastAsia="ＭＳ ゴシック" w:hAnsi="ＭＳ ゴシック" w:cs="+mn-cs" w:hint="eastAsia"/>
          <w:color w:val="000000"/>
          <w:kern w:val="24"/>
          <w:szCs w:val="21"/>
        </w:rPr>
        <w:t>check</w:t>
      </w:r>
      <w:r w:rsidRPr="00D50BCF">
        <w:rPr>
          <w:rFonts w:ascii="ＭＳ ゴシック" w:eastAsia="ＭＳ ゴシック" w:hAnsi="ＭＳ ゴシック" w:cs="+mn-cs" w:hint="eastAsia"/>
          <w:color w:val="000000"/>
          <w:kern w:val="24"/>
          <w:szCs w:val="21"/>
        </w:rPr>
        <w:t>事項〕</w:t>
      </w:r>
    </w:p>
    <w:p w14:paraId="43029410" w14:textId="77777777" w:rsidR="00F40C93" w:rsidRPr="00F40C93" w:rsidRDefault="00F40C93" w:rsidP="00F40C93">
      <w:pPr>
        <w:widowControl/>
        <w:jc w:val="left"/>
        <w:rPr>
          <w:rFonts w:ascii="ＭＳ ゴシック" w:eastAsia="ＭＳ ゴシック" w:hAnsi="ＭＳ ゴシック" w:cs="+mn-cs"/>
          <w:color w:val="000000"/>
          <w:kern w:val="24"/>
          <w:szCs w:val="21"/>
          <w:shd w:val="pct15" w:color="auto" w:fill="FFFFFF"/>
        </w:rPr>
      </w:pPr>
    </w:p>
    <w:p w14:paraId="6FE0C355" w14:textId="77777777" w:rsidR="00FF7C97" w:rsidRDefault="00F40C93" w:rsidP="00F40C93">
      <w:pPr>
        <w:widowControl/>
        <w:rPr>
          <w:rFonts w:asciiTheme="majorHAnsi" w:eastAsiaTheme="majorHAnsi" w:hAnsiTheme="majorHAnsi" w:cs="ＭＳ 明朝"/>
          <w:color w:val="000000"/>
          <w:kern w:val="24"/>
          <w:szCs w:val="21"/>
        </w:rPr>
      </w:pPr>
      <w:r w:rsidRPr="00F40C93">
        <w:rPr>
          <w:rFonts w:ascii="Segoe UI Emoji" w:eastAsiaTheme="majorHAnsi" w:hAnsi="Segoe UI Emoji" w:cs="Segoe UI Emoji" w:hint="eastAsia"/>
          <w:color w:val="000000"/>
          <w:kern w:val="24"/>
          <w:szCs w:val="21"/>
        </w:rPr>
        <w:t>✓</w:t>
      </w:r>
      <w:r w:rsidRPr="00F40C93">
        <w:rPr>
          <w:rFonts w:ascii="游ゴシック Light" w:eastAsia="游ゴシック Light" w:hAnsi="游ゴシック Light" w:cs="游ゴシック Light" w:hint="eastAsia"/>
          <w:color w:val="000000"/>
          <w:kern w:val="24"/>
          <w:szCs w:val="21"/>
        </w:rPr>
        <w:t>裁量労働みなし制は</w:t>
      </w:r>
      <w:r w:rsidRPr="00F40C93">
        <w:rPr>
          <w:rFonts w:asciiTheme="majorHAnsi" w:eastAsiaTheme="majorHAnsi" w:hAnsiTheme="majorHAnsi" w:cs="ＭＳ 明朝" w:hint="eastAsia"/>
          <w:color w:val="000000"/>
          <w:kern w:val="24"/>
          <w:szCs w:val="21"/>
        </w:rPr>
        <w:t>1989，9改正から実</w:t>
      </w:r>
    </w:p>
    <w:p w14:paraId="074FB92E" w14:textId="77777777" w:rsidR="00FF7C97" w:rsidRDefault="00F40C93" w:rsidP="00FF7C97">
      <w:pPr>
        <w:widowControl/>
        <w:ind w:firstLineChars="100" w:firstLine="210"/>
        <w:rPr>
          <w:rFonts w:asciiTheme="majorHAnsi" w:eastAsiaTheme="majorHAnsi" w:hAnsiTheme="majorHAnsi" w:cs="+mn-cs"/>
          <w:color w:val="000000"/>
          <w:kern w:val="24"/>
          <w:szCs w:val="21"/>
        </w:rPr>
      </w:pPr>
      <w:r w:rsidRPr="00F40C93">
        <w:rPr>
          <w:rFonts w:asciiTheme="majorHAnsi" w:eastAsiaTheme="majorHAnsi" w:hAnsiTheme="majorHAnsi" w:cs="ＭＳ 明朝" w:hint="eastAsia"/>
          <w:color w:val="000000"/>
          <w:kern w:val="24"/>
          <w:szCs w:val="21"/>
        </w:rPr>
        <w:t>施。</w:t>
      </w:r>
      <w:r w:rsidRPr="00F40C93">
        <w:rPr>
          <w:rFonts w:asciiTheme="majorHAnsi" w:eastAsiaTheme="majorHAnsi" w:hAnsiTheme="majorHAnsi" w:cs="+mn-cs" w:hint="eastAsia"/>
          <w:color w:val="000000"/>
          <w:kern w:val="24"/>
          <w:szCs w:val="21"/>
        </w:rPr>
        <w:t>研究開発など11業務に適用されてい</w:t>
      </w:r>
    </w:p>
    <w:p w14:paraId="54F6FCE8" w14:textId="1CB282C6" w:rsidR="00F40C93" w:rsidRPr="00F40C93" w:rsidRDefault="00F40C93" w:rsidP="00FF7C97">
      <w:pPr>
        <w:widowControl/>
        <w:ind w:firstLineChars="100" w:firstLine="210"/>
        <w:rPr>
          <w:rFonts w:asciiTheme="majorHAnsi" w:eastAsiaTheme="majorHAnsi" w:hAnsiTheme="majorHAnsi" w:cs="+mn-cs"/>
          <w:color w:val="000000"/>
          <w:kern w:val="24"/>
          <w:szCs w:val="21"/>
        </w:rPr>
      </w:pPr>
      <w:r w:rsidRPr="00F40C93">
        <w:rPr>
          <w:rFonts w:asciiTheme="majorHAnsi" w:eastAsiaTheme="majorHAnsi" w:hAnsiTheme="majorHAnsi" w:cs="+mn-cs" w:hint="eastAsia"/>
          <w:color w:val="000000"/>
          <w:kern w:val="24"/>
          <w:szCs w:val="21"/>
        </w:rPr>
        <w:t>る。</w:t>
      </w:r>
    </w:p>
    <w:p w14:paraId="21507BD6" w14:textId="77777777" w:rsidR="00F40C93" w:rsidRPr="00F40C93" w:rsidRDefault="00F40C93" w:rsidP="00FF7C97">
      <w:pPr>
        <w:widowControl/>
        <w:ind w:left="210" w:hangingChars="100" w:hanging="210"/>
        <w:rPr>
          <w:rFonts w:asciiTheme="majorHAnsi" w:eastAsiaTheme="majorHAnsi" w:hAnsiTheme="majorHAnsi" w:cs="ＭＳ Ｐゴシック"/>
          <w:color w:val="000000" w:themeColor="text1"/>
          <w:kern w:val="0"/>
          <w:szCs w:val="21"/>
        </w:rPr>
      </w:pPr>
      <w:r w:rsidRPr="00F40C93">
        <w:rPr>
          <w:rFonts w:ascii="Segoe UI Emoji" w:eastAsiaTheme="majorHAnsi" w:hAnsi="Segoe UI Emoji" w:cs="Segoe UI Emoji" w:hint="eastAsia"/>
          <w:color w:val="000000" w:themeColor="text1"/>
          <w:kern w:val="0"/>
          <w:szCs w:val="21"/>
        </w:rPr>
        <w:t>✓</w:t>
      </w:r>
      <w:r w:rsidRPr="00F40C93">
        <w:rPr>
          <w:rFonts w:ascii="游ゴシック Light" w:eastAsia="游ゴシック Light" w:hAnsi="游ゴシック Light" w:cs="游ゴシック Light" w:hint="eastAsia"/>
          <w:color w:val="000000" w:themeColor="text1"/>
          <w:kern w:val="0"/>
          <w:szCs w:val="21"/>
        </w:rPr>
        <w:t>裁量労働制のもとでは、何時間働いても、（多くても少なくても</w:t>
      </w:r>
      <w:r w:rsidRPr="00F40C93">
        <w:rPr>
          <w:rFonts w:asciiTheme="majorHAnsi" w:eastAsiaTheme="majorHAnsi" w:hAnsiTheme="majorHAnsi" w:cs="ＭＳ Ｐゴシック"/>
          <w:color w:val="000000" w:themeColor="text1"/>
          <w:kern w:val="0"/>
          <w:szCs w:val="21"/>
        </w:rPr>
        <w:t>）</w:t>
      </w:r>
      <w:r w:rsidRPr="00F40C93">
        <w:rPr>
          <w:rFonts w:asciiTheme="majorHAnsi" w:eastAsiaTheme="majorHAnsi" w:hAnsiTheme="majorHAnsi" w:cs="ＭＳ Ｐゴシック" w:hint="eastAsia"/>
          <w:color w:val="000000" w:themeColor="text1"/>
          <w:kern w:val="0"/>
          <w:szCs w:val="21"/>
        </w:rPr>
        <w:t>一律に</w:t>
      </w:r>
      <w:hyperlink r:id="rId37" w:history="1">
        <w:r w:rsidRPr="00F40C93">
          <w:rPr>
            <w:rFonts w:asciiTheme="majorHAnsi" w:eastAsiaTheme="majorHAnsi" w:hAnsiTheme="majorHAnsi" w:cs="ＭＳ Ｐゴシック" w:hint="eastAsia"/>
            <w:color w:val="000000" w:themeColor="text1"/>
            <w:kern w:val="0"/>
            <w:szCs w:val="21"/>
          </w:rPr>
          <w:t>労使協定</w:t>
        </w:r>
      </w:hyperlink>
      <w:r w:rsidRPr="00F40C93">
        <w:rPr>
          <w:rFonts w:asciiTheme="majorHAnsi" w:eastAsiaTheme="majorHAnsi" w:hAnsiTheme="majorHAnsi" w:cs="ＭＳ Ｐゴシック" w:hint="eastAsia"/>
          <w:color w:val="000000" w:themeColor="text1"/>
          <w:kern w:val="0"/>
          <w:szCs w:val="21"/>
        </w:rPr>
        <w:t>で決めた時間、働いたものとみなされる。</w:t>
      </w:r>
    </w:p>
    <w:p w14:paraId="7C4AC3D3" w14:textId="3B49816D" w:rsidR="00F40C93" w:rsidRPr="00F40C93" w:rsidRDefault="00F40C93" w:rsidP="00FF7C97">
      <w:pPr>
        <w:widowControl/>
        <w:ind w:leftChars="100" w:left="210"/>
        <w:rPr>
          <w:rFonts w:asciiTheme="majorHAnsi" w:eastAsiaTheme="majorHAnsi" w:hAnsiTheme="majorHAnsi" w:cs="ＭＳ Ｐゴシック"/>
          <w:color w:val="000000" w:themeColor="text1"/>
          <w:kern w:val="0"/>
          <w:szCs w:val="21"/>
        </w:rPr>
      </w:pPr>
      <w:r w:rsidRPr="00F40C93">
        <w:rPr>
          <w:rFonts w:asciiTheme="majorHAnsi" w:eastAsiaTheme="majorHAnsi" w:hAnsiTheme="majorHAnsi" w:cs="ＭＳ Ｐゴシック" w:hint="eastAsia"/>
          <w:color w:val="000000" w:themeColor="text1"/>
          <w:kern w:val="0"/>
          <w:szCs w:val="21"/>
        </w:rPr>
        <w:lastRenderedPageBreak/>
        <w:t>「8時間」と決めれば</w:t>
      </w:r>
      <w:hyperlink r:id="rId38" w:history="1">
        <w:r w:rsidRPr="00F40C93">
          <w:rPr>
            <w:rFonts w:asciiTheme="majorHAnsi" w:eastAsiaTheme="majorHAnsi" w:hAnsiTheme="majorHAnsi" w:cs="ＭＳ Ｐゴシック" w:hint="eastAsia"/>
            <w:color w:val="000000" w:themeColor="text1"/>
            <w:kern w:val="0"/>
            <w:szCs w:val="21"/>
          </w:rPr>
          <w:t>割増賃金</w:t>
        </w:r>
      </w:hyperlink>
      <w:r w:rsidRPr="00F40C93">
        <w:rPr>
          <w:rFonts w:asciiTheme="majorHAnsi" w:eastAsiaTheme="majorHAnsi" w:hAnsiTheme="majorHAnsi" w:cs="ＭＳ Ｐゴシック" w:hint="eastAsia"/>
          <w:color w:val="000000" w:themeColor="text1"/>
          <w:kern w:val="0"/>
          <w:szCs w:val="21"/>
        </w:rPr>
        <w:t>支払いは必要なくなる。「9時間」と決めれば、1時間の割増賃金を支払わなければならない。</w:t>
      </w:r>
    </w:p>
    <w:p w14:paraId="78CD292B" w14:textId="77777777" w:rsidR="00FF7C97" w:rsidRDefault="00F40C93" w:rsidP="00F40C93">
      <w:pPr>
        <w:widowControl/>
        <w:rPr>
          <w:rFonts w:asciiTheme="majorHAnsi" w:eastAsiaTheme="majorHAnsi" w:hAnsiTheme="majorHAnsi" w:cs="ＭＳ Ｐゴシック"/>
          <w:color w:val="000000" w:themeColor="text1"/>
          <w:kern w:val="0"/>
          <w:szCs w:val="21"/>
        </w:rPr>
      </w:pPr>
      <w:r w:rsidRPr="00F40C93">
        <w:rPr>
          <w:rFonts w:ascii="Segoe UI Emoji" w:eastAsiaTheme="majorHAnsi" w:hAnsi="Segoe UI Emoji" w:cs="Segoe UI Emoji" w:hint="eastAsia"/>
          <w:color w:val="000000" w:themeColor="text1"/>
          <w:kern w:val="24"/>
          <w:szCs w:val="21"/>
        </w:rPr>
        <w:t>✓</w:t>
      </w:r>
      <w:r w:rsidRPr="00F40C93">
        <w:rPr>
          <w:rFonts w:asciiTheme="majorHAnsi" w:eastAsiaTheme="majorHAnsi" w:hAnsiTheme="majorHAnsi" w:cs="ＭＳ Ｐゴシック" w:hint="eastAsia"/>
          <w:color w:val="000000" w:themeColor="text1"/>
          <w:kern w:val="0"/>
          <w:szCs w:val="21"/>
        </w:rPr>
        <w:t>業務の性質上その遂行の手段や時間配分</w:t>
      </w:r>
    </w:p>
    <w:p w14:paraId="5B477507" w14:textId="187FC59F" w:rsidR="00F40C93" w:rsidRDefault="00F40C93" w:rsidP="00FF7C97">
      <w:pPr>
        <w:widowControl/>
        <w:ind w:leftChars="100" w:left="210"/>
        <w:rPr>
          <w:rFonts w:asciiTheme="majorHAnsi" w:eastAsiaTheme="majorHAnsi" w:hAnsiTheme="majorHAnsi" w:cs="ＭＳ Ｐゴシック"/>
          <w:color w:val="000000" w:themeColor="text1"/>
          <w:kern w:val="0"/>
          <w:szCs w:val="21"/>
        </w:rPr>
      </w:pPr>
      <w:r w:rsidRPr="00F40C93">
        <w:rPr>
          <w:rFonts w:asciiTheme="majorHAnsi" w:eastAsiaTheme="majorHAnsi" w:hAnsiTheme="majorHAnsi" w:cs="ＭＳ Ｐゴシック" w:hint="eastAsia"/>
          <w:color w:val="000000" w:themeColor="text1"/>
          <w:kern w:val="0"/>
          <w:szCs w:val="21"/>
        </w:rPr>
        <w:t>に使用者が具体的な指示をせず、労働者は自由に働くスキームである。</w:t>
      </w:r>
    </w:p>
    <w:p w14:paraId="5A7C8CA9" w14:textId="77777777" w:rsidR="00D50BCF" w:rsidRPr="00F40C93" w:rsidRDefault="00D50BCF" w:rsidP="00F40C93">
      <w:pPr>
        <w:widowControl/>
        <w:rPr>
          <w:rFonts w:asciiTheme="majorHAnsi" w:eastAsiaTheme="majorHAnsi" w:hAnsiTheme="majorHAnsi" w:cs="ＭＳ Ｐゴシック"/>
          <w:color w:val="000000" w:themeColor="text1"/>
          <w:kern w:val="0"/>
          <w:szCs w:val="21"/>
        </w:rPr>
      </w:pPr>
    </w:p>
    <w:p w14:paraId="5F6185A7" w14:textId="77777777" w:rsidR="00F40C93" w:rsidRPr="00F40C93" w:rsidRDefault="00F40C93" w:rsidP="00F40C93">
      <w:pPr>
        <w:widowControl/>
        <w:shd w:val="clear" w:color="auto" w:fill="FFFFFF"/>
        <w:ind w:left="96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noProof/>
          <w:color w:val="000000"/>
          <w:kern w:val="0"/>
          <w:szCs w:val="21"/>
        </w:rPr>
        <mc:AlternateContent>
          <mc:Choice Requires="wps">
            <w:drawing>
              <wp:anchor distT="0" distB="0" distL="114300" distR="114300" simplePos="0" relativeHeight="251759616" behindDoc="0" locked="0" layoutInCell="1" allowOverlap="1" wp14:anchorId="6DFBD43F" wp14:editId="710A6DE5">
                <wp:simplePos x="0" y="0"/>
                <wp:positionH relativeFrom="column">
                  <wp:posOffset>113665</wp:posOffset>
                </wp:positionH>
                <wp:positionV relativeFrom="paragraph">
                  <wp:posOffset>40005</wp:posOffset>
                </wp:positionV>
                <wp:extent cx="1666240" cy="340360"/>
                <wp:effectExtent l="0" t="0" r="10160" b="21590"/>
                <wp:wrapNone/>
                <wp:docPr id="60" name="四角形: 角を丸くする 60"/>
                <wp:cNvGraphicFramePr/>
                <a:graphic xmlns:a="http://schemas.openxmlformats.org/drawingml/2006/main">
                  <a:graphicData uri="http://schemas.microsoft.com/office/word/2010/wordprocessingShape">
                    <wps:wsp>
                      <wps:cNvSpPr/>
                      <wps:spPr>
                        <a:xfrm>
                          <a:off x="0" y="0"/>
                          <a:ext cx="1666240" cy="340360"/>
                        </a:xfrm>
                        <a:prstGeom prst="roundRect">
                          <a:avLst/>
                        </a:prstGeom>
                        <a:solidFill>
                          <a:sysClr val="windowText" lastClr="000000"/>
                        </a:solidFill>
                        <a:ln w="12700" cap="flat" cmpd="sng" algn="ctr">
                          <a:solidFill>
                            <a:srgbClr val="4472C4">
                              <a:shade val="50000"/>
                            </a:srgbClr>
                          </a:solidFill>
                          <a:prstDash val="solid"/>
                          <a:miter lim="800000"/>
                        </a:ln>
                        <a:effectLst/>
                      </wps:spPr>
                      <wps:txbx>
                        <w:txbxContent>
                          <w:p w14:paraId="5FECCDEC" w14:textId="77777777" w:rsidR="00EA6C6F" w:rsidRPr="00BD6655" w:rsidRDefault="00EA6C6F" w:rsidP="00F40C93">
                            <w:pPr>
                              <w:jc w:val="center"/>
                              <w:rPr>
                                <w:rFonts w:ascii="ＭＳ ゴシック" w:eastAsia="ＭＳ ゴシック" w:hAnsi="ＭＳ ゴシック"/>
                              </w:rPr>
                            </w:pPr>
                            <w:r w:rsidRPr="00BD6655">
                              <w:rPr>
                                <w:rFonts w:ascii="ＭＳ ゴシック" w:eastAsia="ＭＳ ゴシック" w:hAnsi="ＭＳ ゴシック" w:hint="eastAsia"/>
                              </w:rPr>
                              <w:t>企画業務型裁量労働制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FBD43F" id="四角形: 角を丸くする 60" o:spid="_x0000_s1080" style="position:absolute;left:0;text-align:left;margin-left:8.95pt;margin-top:3.15pt;width:131.2pt;height:26.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" fillcolor="windowText" strokecolor="#2f528f" strokeweight="1pt">
                <v:stroke joinstyle="miter"/>
                <v:textbox>
                  <w:txbxContent>
                    <w:p w14:paraId="5FECCDEC" w14:textId="77777777" w:rsidR="00EA6C6F" w:rsidRPr="00BD6655" w:rsidRDefault="00EA6C6F" w:rsidP="00F40C93">
                      <w:pPr>
                        <w:jc w:val="center"/>
                        <w:rPr>
                          <w:rFonts w:ascii="ＭＳ ゴシック" w:eastAsia="ＭＳ ゴシック" w:hAnsi="ＭＳ ゴシック"/>
                        </w:rPr>
                      </w:pPr>
                      <w:r w:rsidRPr="00BD6655">
                        <w:rPr>
                          <w:rFonts w:ascii="ＭＳ ゴシック" w:eastAsia="ＭＳ ゴシック" w:hAnsi="ＭＳ ゴシック" w:hint="eastAsia"/>
                        </w:rPr>
                        <w:t>企画業務型裁量労働制</w:t>
                      </w:r>
                    </w:p>
                  </w:txbxContent>
                </v:textbox>
              </v:roundrect>
            </w:pict>
          </mc:Fallback>
        </mc:AlternateContent>
      </w:r>
    </w:p>
    <w:p w14:paraId="3B513807"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jc w:val="left"/>
        <w:rPr>
          <w:rFonts w:ascii="ＭＳ ゴシック" w:eastAsia="ＭＳ ゴシック" w:hAnsi="ＭＳ ゴシック" w:cs="ＭＳ Ｐゴシック"/>
          <w:color w:val="000000"/>
          <w:kern w:val="0"/>
          <w:szCs w:val="21"/>
        </w:rPr>
      </w:pPr>
    </w:p>
    <w:p w14:paraId="35DF2EA6" w14:textId="63514BBF"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第</w:t>
      </w:r>
      <w:r w:rsidR="004C4E3C">
        <w:rPr>
          <w:rFonts w:ascii="ＭＳ ゴシック" w:eastAsia="ＭＳ ゴシック" w:hAnsi="ＭＳ ゴシック" w:cs="ＭＳ Ｐゴシック" w:hint="eastAsia"/>
          <w:color w:val="000000"/>
          <w:kern w:val="0"/>
          <w:szCs w:val="21"/>
        </w:rPr>
        <w:t>38</w:t>
      </w:r>
      <w:r w:rsidRPr="00F40C93">
        <w:rPr>
          <w:rFonts w:ascii="ＭＳ ゴシック" w:eastAsia="ＭＳ ゴシック" w:hAnsi="ＭＳ ゴシック" w:cs="ＭＳ Ｐゴシック" w:hint="eastAsia"/>
          <w:color w:val="000000"/>
          <w:kern w:val="0"/>
          <w:szCs w:val="21"/>
        </w:rPr>
        <w:t>条の</w:t>
      </w:r>
      <w:r w:rsidR="004C4E3C">
        <w:rPr>
          <w:rFonts w:ascii="ＭＳ ゴシック" w:eastAsia="ＭＳ ゴシック" w:hAnsi="ＭＳ ゴシック" w:cs="ＭＳ Ｐゴシック" w:hint="eastAsia"/>
          <w:color w:val="000000"/>
          <w:kern w:val="0"/>
          <w:szCs w:val="21"/>
        </w:rPr>
        <w:t>4</w:t>
      </w:r>
      <w:r w:rsidRPr="00F40C93">
        <w:rPr>
          <w:rFonts w:ascii="ＭＳ ゴシック" w:eastAsia="ＭＳ ゴシック" w:hAnsi="ＭＳ ゴシック" w:cs="ＭＳ Ｐゴシック" w:hint="eastAsia"/>
          <w:color w:val="000000"/>
          <w:kern w:val="0"/>
          <w:szCs w:val="21"/>
        </w:rPr>
        <w:t xml:space="preserve">　賃金、労働時間その他の当該事業場における労働条件に関する事項を調査審議し、事業主に対し当該事項について意見を述べることを目的とする委員会(使用者及び当該事業場の労働者を代表する者を構成員とするものに限る。)が設置された事業場において、当該委員会がその委員の</w:t>
      </w:r>
      <w:r w:rsidR="004C4E3C">
        <w:rPr>
          <w:rFonts w:ascii="ＭＳ ゴシック" w:eastAsia="ＭＳ ゴシック" w:hAnsi="ＭＳ ゴシック" w:cs="ＭＳ Ｐゴシック" w:hint="eastAsia"/>
          <w:color w:val="000000"/>
          <w:kern w:val="0"/>
          <w:szCs w:val="21"/>
        </w:rPr>
        <w:t>5</w:t>
      </w:r>
      <w:r w:rsidRPr="00F40C93">
        <w:rPr>
          <w:rFonts w:ascii="ＭＳ ゴシック" w:eastAsia="ＭＳ ゴシック" w:hAnsi="ＭＳ ゴシック" w:cs="ＭＳ Ｐゴシック" w:hint="eastAsia"/>
          <w:color w:val="000000"/>
          <w:kern w:val="0"/>
          <w:szCs w:val="21"/>
        </w:rPr>
        <w:t>分の</w:t>
      </w:r>
      <w:r w:rsidR="004C4E3C">
        <w:rPr>
          <w:rFonts w:ascii="ＭＳ ゴシック" w:eastAsia="ＭＳ ゴシック" w:hAnsi="ＭＳ ゴシック" w:cs="ＭＳ Ｐゴシック" w:hint="eastAsia"/>
          <w:color w:val="000000"/>
          <w:kern w:val="0"/>
          <w:szCs w:val="21"/>
        </w:rPr>
        <w:t>4</w:t>
      </w:r>
      <w:r w:rsidRPr="00F40C93">
        <w:rPr>
          <w:rFonts w:ascii="ＭＳ ゴシック" w:eastAsia="ＭＳ ゴシック" w:hAnsi="ＭＳ ゴシック" w:cs="ＭＳ Ｐゴシック" w:hint="eastAsia"/>
          <w:color w:val="000000"/>
          <w:kern w:val="0"/>
          <w:szCs w:val="21"/>
        </w:rPr>
        <w:t>以上の多数による議決により次に掲げる事項に関する決議をし、かつ、使用者が、厚生労働省令で定めるところにより当該決議を行政官庁に届け出た場合において、第</w:t>
      </w:r>
      <w:r w:rsidR="004C4E3C">
        <w:rPr>
          <w:rFonts w:ascii="ＭＳ ゴシック" w:eastAsia="ＭＳ ゴシック" w:hAnsi="ＭＳ ゴシック" w:cs="ＭＳ Ｐゴシック" w:hint="eastAsia"/>
          <w:color w:val="000000"/>
          <w:kern w:val="0"/>
          <w:szCs w:val="21"/>
        </w:rPr>
        <w:t>2</w:t>
      </w:r>
      <w:r w:rsidRPr="00F40C93">
        <w:rPr>
          <w:rFonts w:ascii="ＭＳ ゴシック" w:eastAsia="ＭＳ ゴシック" w:hAnsi="ＭＳ ゴシック" w:cs="ＭＳ Ｐゴシック" w:hint="eastAsia"/>
          <w:color w:val="000000"/>
          <w:kern w:val="0"/>
          <w:szCs w:val="21"/>
        </w:rPr>
        <w:t>号に掲げる労働者の範囲に属する労働者を当該事業場における第</w:t>
      </w:r>
      <w:r w:rsidR="004C4E3C">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号に掲げる業務に就かせたときは、当該労働者は、厚生労働省令で定めるところにより、第</w:t>
      </w:r>
      <w:r w:rsidR="004C4E3C">
        <w:rPr>
          <w:rFonts w:ascii="ＭＳ ゴシック" w:eastAsia="ＭＳ ゴシック" w:hAnsi="ＭＳ ゴシック" w:cs="ＭＳ Ｐゴシック" w:hint="eastAsia"/>
          <w:color w:val="000000"/>
          <w:kern w:val="0"/>
          <w:szCs w:val="21"/>
        </w:rPr>
        <w:t>3</w:t>
      </w:r>
      <w:r w:rsidRPr="00F40C93">
        <w:rPr>
          <w:rFonts w:ascii="ＭＳ ゴシック" w:eastAsia="ＭＳ ゴシック" w:hAnsi="ＭＳ ゴシック" w:cs="ＭＳ Ｐゴシック" w:hint="eastAsia"/>
          <w:color w:val="000000"/>
          <w:kern w:val="0"/>
          <w:szCs w:val="21"/>
        </w:rPr>
        <w:t>号に掲げる時間労働したものとみなす。</w:t>
      </w:r>
    </w:p>
    <w:p w14:paraId="4E0D626E" w14:textId="3C2FBAEA" w:rsidR="00F40C93" w:rsidRPr="00F40C93" w:rsidRDefault="004C4E3C"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1</w:t>
      </w:r>
      <w:r w:rsidR="00F40C93" w:rsidRPr="00F40C93">
        <w:rPr>
          <w:rFonts w:ascii="ＭＳ ゴシック" w:eastAsia="ＭＳ ゴシック" w:hAnsi="ＭＳ ゴシック" w:cs="ＭＳ Ｐゴシック" w:hint="eastAsia"/>
          <w:color w:val="000000"/>
          <w:kern w:val="0"/>
          <w:szCs w:val="21"/>
        </w:rPr>
        <w:t xml:space="preserve">　事業の運営に関する事項についての</w:t>
      </w:r>
    </w:p>
    <w:p w14:paraId="728604C7"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企画、立案、調査及び分析の業務であつ</w:t>
      </w:r>
    </w:p>
    <w:p w14:paraId="1A7238F0"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て、当該業務の性質上これを適切に遂</w:t>
      </w:r>
    </w:p>
    <w:p w14:paraId="2AFEFF5E"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行するにはその遂行の方法を大幅に労</w:t>
      </w:r>
    </w:p>
    <w:p w14:paraId="13978B1F"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働者の裁量に委ねる必要があるため、</w:t>
      </w:r>
    </w:p>
    <w:p w14:paraId="37C0F329"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当該業務の遂行の手段及び時間配分の</w:t>
      </w:r>
    </w:p>
    <w:p w14:paraId="003D5001"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決定等に関し使用者が具体的な指示を</w:t>
      </w:r>
    </w:p>
    <w:p w14:paraId="4B32DD40"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しないこととする業務(以下この条に</w:t>
      </w:r>
    </w:p>
    <w:p w14:paraId="795EC481"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おいて「対象業務」という。)</w:t>
      </w:r>
    </w:p>
    <w:p w14:paraId="43A57270" w14:textId="69DE941D" w:rsidR="00F40C93" w:rsidRPr="00F40C93" w:rsidRDefault="004C4E3C"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2</w:t>
      </w:r>
      <w:r w:rsidR="00F40C93" w:rsidRPr="00F40C93">
        <w:rPr>
          <w:rFonts w:ascii="ＭＳ ゴシック" w:eastAsia="ＭＳ ゴシック" w:hAnsi="ＭＳ ゴシック" w:cs="ＭＳ Ｐゴシック" w:hint="eastAsia"/>
          <w:color w:val="000000"/>
          <w:kern w:val="0"/>
          <w:szCs w:val="21"/>
        </w:rPr>
        <w:t xml:space="preserve">　対象業務を適切に遂行するための知</w:t>
      </w:r>
    </w:p>
    <w:p w14:paraId="3D2409FB"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識、経験等を有する労働者であつて、当</w:t>
      </w:r>
    </w:p>
    <w:p w14:paraId="2A9FAD1D"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該対象業務に就かせたときは当該決議</w:t>
      </w:r>
    </w:p>
    <w:p w14:paraId="4AC0FD96"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で定める時間労働したものとみなされ</w:t>
      </w:r>
    </w:p>
    <w:p w14:paraId="68CD4B57"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ることとなるものの範囲</w:t>
      </w:r>
    </w:p>
    <w:p w14:paraId="26D03F5E" w14:textId="0E3BA9FD" w:rsidR="00F40C93" w:rsidRPr="00F40C93" w:rsidRDefault="004C4E3C"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3</w:t>
      </w:r>
      <w:r w:rsidR="00F40C93" w:rsidRPr="00F40C93">
        <w:rPr>
          <w:rFonts w:ascii="ＭＳ ゴシック" w:eastAsia="ＭＳ ゴシック" w:hAnsi="ＭＳ ゴシック" w:cs="ＭＳ Ｐゴシック" w:hint="eastAsia"/>
          <w:color w:val="000000"/>
          <w:kern w:val="0"/>
          <w:szCs w:val="21"/>
        </w:rPr>
        <w:t xml:space="preserve">　対象業務に従事する前号に掲げる労</w:t>
      </w:r>
    </w:p>
    <w:p w14:paraId="1E1BCF2B"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働者の範囲に属する労働者の労働時間</w:t>
      </w:r>
    </w:p>
    <w:p w14:paraId="2BE76C2E"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として算定される時間</w:t>
      </w:r>
    </w:p>
    <w:p w14:paraId="682DE618" w14:textId="06826819" w:rsidR="00F40C93" w:rsidRPr="00F40C93" w:rsidRDefault="004C4E3C"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4</w:t>
      </w:r>
      <w:r w:rsidR="00F40C93" w:rsidRPr="00F40C93">
        <w:rPr>
          <w:rFonts w:ascii="ＭＳ ゴシック" w:eastAsia="ＭＳ ゴシック" w:hAnsi="ＭＳ ゴシック" w:cs="ＭＳ Ｐゴシック" w:hint="eastAsia"/>
          <w:color w:val="000000"/>
          <w:kern w:val="0"/>
          <w:szCs w:val="21"/>
        </w:rPr>
        <w:t xml:space="preserve">　対象業務に従事する第</w:t>
      </w:r>
      <w:r>
        <w:rPr>
          <w:rFonts w:ascii="ＭＳ ゴシック" w:eastAsia="ＭＳ ゴシック" w:hAnsi="ＭＳ ゴシック" w:cs="ＭＳ Ｐゴシック" w:hint="eastAsia"/>
          <w:color w:val="000000"/>
          <w:kern w:val="0"/>
          <w:szCs w:val="21"/>
        </w:rPr>
        <w:t>2</w:t>
      </w:r>
      <w:r w:rsidR="00F40C93" w:rsidRPr="00F40C93">
        <w:rPr>
          <w:rFonts w:ascii="ＭＳ ゴシック" w:eastAsia="ＭＳ ゴシック" w:hAnsi="ＭＳ ゴシック" w:cs="ＭＳ Ｐゴシック" w:hint="eastAsia"/>
          <w:color w:val="000000"/>
          <w:kern w:val="0"/>
          <w:szCs w:val="21"/>
        </w:rPr>
        <w:t>号に掲げ</w:t>
      </w:r>
    </w:p>
    <w:p w14:paraId="43E10833"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る労働者の範囲に属する労働者の労</w:t>
      </w:r>
    </w:p>
    <w:p w14:paraId="2B04726E"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働時間の状況に応じた当該労働者の</w:t>
      </w:r>
    </w:p>
    <w:p w14:paraId="64A6C0FF"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健康及び福祉を確保するための措置</w:t>
      </w:r>
    </w:p>
    <w:p w14:paraId="6C46EB13"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を当該決議で定めるところにより使</w:t>
      </w:r>
    </w:p>
    <w:p w14:paraId="77B51C14"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用者が講ずること。</w:t>
      </w:r>
    </w:p>
    <w:p w14:paraId="7A0325EC" w14:textId="70C4E931" w:rsidR="00F40C93" w:rsidRPr="00F40C93" w:rsidRDefault="00620C1A"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5</w:t>
      </w:r>
      <w:r w:rsidR="00F40C93" w:rsidRPr="00F40C93">
        <w:rPr>
          <w:rFonts w:ascii="ＭＳ ゴシック" w:eastAsia="ＭＳ ゴシック" w:hAnsi="ＭＳ ゴシック" w:cs="ＭＳ Ｐゴシック" w:hint="eastAsia"/>
          <w:color w:val="000000"/>
          <w:kern w:val="0"/>
          <w:szCs w:val="21"/>
        </w:rPr>
        <w:t xml:space="preserve">　対象業務に従事する第</w:t>
      </w:r>
      <w:r w:rsidR="004C4E3C">
        <w:rPr>
          <w:rFonts w:ascii="ＭＳ ゴシック" w:eastAsia="ＭＳ ゴシック" w:hAnsi="ＭＳ ゴシック" w:cs="ＭＳ Ｐゴシック" w:hint="eastAsia"/>
          <w:color w:val="000000"/>
          <w:kern w:val="0"/>
          <w:szCs w:val="21"/>
        </w:rPr>
        <w:t>2</w:t>
      </w:r>
      <w:r w:rsidR="00F40C93" w:rsidRPr="00F40C93">
        <w:rPr>
          <w:rFonts w:ascii="ＭＳ ゴシック" w:eastAsia="ＭＳ ゴシック" w:hAnsi="ＭＳ ゴシック" w:cs="ＭＳ Ｐゴシック" w:hint="eastAsia"/>
          <w:color w:val="000000"/>
          <w:kern w:val="0"/>
          <w:szCs w:val="21"/>
        </w:rPr>
        <w:t>号に掲げ</w:t>
      </w:r>
    </w:p>
    <w:p w14:paraId="65D2B5E9"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労働者の範囲に属する労働者から</w:t>
      </w:r>
    </w:p>
    <w:p w14:paraId="5F998A21"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の苦情の処理に関する措置を当該決</w:t>
      </w:r>
    </w:p>
    <w:p w14:paraId="2054EFB4"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議で定めるところにより使用者が講</w:t>
      </w:r>
    </w:p>
    <w:p w14:paraId="757C8C74"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ずること。</w:t>
      </w:r>
    </w:p>
    <w:p w14:paraId="46252398" w14:textId="6885DD18" w:rsidR="00F40C93" w:rsidRPr="00F40C93" w:rsidRDefault="00620C1A"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6</w:t>
      </w:r>
      <w:r w:rsidR="00F40C93" w:rsidRPr="00F40C93">
        <w:rPr>
          <w:rFonts w:ascii="ＭＳ ゴシック" w:eastAsia="ＭＳ ゴシック" w:hAnsi="ＭＳ ゴシック" w:cs="ＭＳ Ｐゴシック" w:hint="eastAsia"/>
          <w:color w:val="000000"/>
          <w:kern w:val="0"/>
          <w:szCs w:val="21"/>
        </w:rPr>
        <w:t xml:space="preserve">　使用者は、この項の規定により第</w:t>
      </w:r>
    </w:p>
    <w:p w14:paraId="19D355F6" w14:textId="224365E6" w:rsidR="00F40C93" w:rsidRPr="00F40C93" w:rsidRDefault="004C4E3C"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2</w:t>
      </w:r>
      <w:r w:rsidR="00F40C93" w:rsidRPr="00F40C93">
        <w:rPr>
          <w:rFonts w:ascii="ＭＳ ゴシック" w:eastAsia="ＭＳ ゴシック" w:hAnsi="ＭＳ ゴシック" w:cs="ＭＳ Ｐゴシック" w:hint="eastAsia"/>
          <w:color w:val="000000"/>
          <w:kern w:val="0"/>
          <w:szCs w:val="21"/>
        </w:rPr>
        <w:t>号に掲げる労働者の範囲に属する</w:t>
      </w:r>
    </w:p>
    <w:p w14:paraId="5B958CBE"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労働者を対象業務に就かせたときは</w:t>
      </w:r>
    </w:p>
    <w:p w14:paraId="13452EB7" w14:textId="61BA48F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第</w:t>
      </w:r>
      <w:r w:rsidR="004C4E3C">
        <w:rPr>
          <w:rFonts w:ascii="ＭＳ ゴシック" w:eastAsia="ＭＳ ゴシック" w:hAnsi="ＭＳ ゴシック" w:cs="ＭＳ Ｐゴシック" w:hint="eastAsia"/>
          <w:color w:val="000000"/>
          <w:kern w:val="0"/>
          <w:szCs w:val="21"/>
        </w:rPr>
        <w:t>3</w:t>
      </w:r>
      <w:r w:rsidRPr="00F40C93">
        <w:rPr>
          <w:rFonts w:ascii="ＭＳ ゴシック" w:eastAsia="ＭＳ ゴシック" w:hAnsi="ＭＳ ゴシック" w:cs="ＭＳ Ｐゴシック" w:hint="eastAsia"/>
          <w:color w:val="000000"/>
          <w:kern w:val="0"/>
          <w:szCs w:val="21"/>
        </w:rPr>
        <w:t>号に掲げる時間労働したものと</w:t>
      </w:r>
    </w:p>
    <w:p w14:paraId="601DE637"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みなすことについて当該労働者の同</w:t>
      </w:r>
    </w:p>
    <w:p w14:paraId="7615AD9C"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意を得なければならないこと及び当</w:t>
      </w:r>
    </w:p>
    <w:p w14:paraId="38B22D83"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該同意をしなかつた当該労働者に対</w:t>
      </w:r>
    </w:p>
    <w:p w14:paraId="2688CD8A"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して解雇その他不利益な取扱いをし</w:t>
      </w:r>
    </w:p>
    <w:p w14:paraId="6941DD87"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てはならないこと。</w:t>
      </w:r>
    </w:p>
    <w:p w14:paraId="1EDC7F4D" w14:textId="711760F7" w:rsidR="00F40C93" w:rsidRPr="00F40C93" w:rsidRDefault="00620C1A"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7</w:t>
      </w:r>
      <w:r w:rsidR="00F40C93" w:rsidRPr="00F40C93">
        <w:rPr>
          <w:rFonts w:ascii="ＭＳ ゴシック" w:eastAsia="ＭＳ ゴシック" w:hAnsi="ＭＳ ゴシック" w:cs="ＭＳ Ｐゴシック" w:hint="eastAsia"/>
          <w:color w:val="000000"/>
          <w:kern w:val="0"/>
          <w:szCs w:val="21"/>
        </w:rPr>
        <w:t xml:space="preserve">　前各号に掲げるもののほか、厚生</w:t>
      </w:r>
    </w:p>
    <w:p w14:paraId="0C0C7F19"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労働省令で定める事項</w:t>
      </w:r>
    </w:p>
    <w:p w14:paraId="5674988E"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②　前項の委員会は、次の各号に適合するものでなければならない。</w:t>
      </w:r>
    </w:p>
    <w:p w14:paraId="520D5B72" w14:textId="6D02746C" w:rsidR="00F40C93" w:rsidRPr="00F40C93" w:rsidRDefault="00620C1A"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1</w:t>
      </w:r>
      <w:r w:rsidR="00F40C93" w:rsidRPr="00F40C93">
        <w:rPr>
          <w:rFonts w:ascii="ＭＳ ゴシック" w:eastAsia="ＭＳ ゴシック" w:hAnsi="ＭＳ ゴシック" w:cs="ＭＳ Ｐゴシック" w:hint="eastAsia"/>
          <w:color w:val="000000"/>
          <w:kern w:val="0"/>
          <w:szCs w:val="21"/>
        </w:rPr>
        <w:t xml:space="preserve">　当該委員会の委員の半数について</w:t>
      </w:r>
    </w:p>
    <w:p w14:paraId="657A18C7"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は、当該事業場に、労働者の過半数で組</w:t>
      </w:r>
    </w:p>
    <w:p w14:paraId="18156782"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織する労働組合がある場合においては</w:t>
      </w:r>
    </w:p>
    <w:p w14:paraId="08309835"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その労働組合、労働者の過半数で組織</w:t>
      </w:r>
    </w:p>
    <w:p w14:paraId="4B4BE2A6"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する労働組合がない場合においては労</w:t>
      </w:r>
    </w:p>
    <w:p w14:paraId="3942D964"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lastRenderedPageBreak/>
        <w:t>働者の過半数を代表する者に厚生労働</w:t>
      </w:r>
    </w:p>
    <w:p w14:paraId="549A980F"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省令で定めるところにより任期を定め</w:t>
      </w:r>
    </w:p>
    <w:p w14:paraId="49C86345"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て指名されていること。</w:t>
      </w:r>
    </w:p>
    <w:p w14:paraId="27953685" w14:textId="394CC36F" w:rsidR="00F40C93" w:rsidRPr="00F40C93" w:rsidRDefault="00620C1A"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2</w:t>
      </w:r>
      <w:r w:rsidR="00F40C93" w:rsidRPr="00F40C93">
        <w:rPr>
          <w:rFonts w:ascii="ＭＳ ゴシック" w:eastAsia="ＭＳ ゴシック" w:hAnsi="ＭＳ ゴシック" w:cs="ＭＳ Ｐゴシック" w:hint="eastAsia"/>
          <w:color w:val="000000"/>
          <w:kern w:val="0"/>
          <w:szCs w:val="21"/>
        </w:rPr>
        <w:t xml:space="preserve">　当該委員会の議事について、厚生労</w:t>
      </w:r>
    </w:p>
    <w:p w14:paraId="225947BD"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働省令で定めるところにより、議事録</w:t>
      </w:r>
    </w:p>
    <w:p w14:paraId="5621D2B5"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が作成され、かつ、保存されるととも</w:t>
      </w:r>
    </w:p>
    <w:p w14:paraId="6A9D5AAB"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に、当該事業場の労働者に対する周知</w:t>
      </w:r>
    </w:p>
    <w:p w14:paraId="31AC480F"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が図られていること。</w:t>
      </w:r>
    </w:p>
    <w:p w14:paraId="39553D8B" w14:textId="5402775A" w:rsidR="00F40C93" w:rsidRPr="00F40C93" w:rsidRDefault="00620C1A"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3</w:t>
      </w:r>
      <w:r w:rsidR="00F40C93" w:rsidRPr="00F40C93">
        <w:rPr>
          <w:rFonts w:ascii="ＭＳ ゴシック" w:eastAsia="ＭＳ ゴシック" w:hAnsi="ＭＳ ゴシック" w:cs="ＭＳ Ｐゴシック" w:hint="eastAsia"/>
          <w:color w:val="000000"/>
          <w:kern w:val="0"/>
          <w:szCs w:val="21"/>
        </w:rPr>
        <w:t xml:space="preserve">　前</w:t>
      </w:r>
      <w:r>
        <w:rPr>
          <w:rFonts w:ascii="ＭＳ ゴシック" w:eastAsia="ＭＳ ゴシック" w:hAnsi="ＭＳ ゴシック" w:cs="ＭＳ Ｐゴシック" w:hint="eastAsia"/>
          <w:color w:val="000000"/>
          <w:kern w:val="0"/>
          <w:szCs w:val="21"/>
        </w:rPr>
        <w:t>2</w:t>
      </w:r>
      <w:r w:rsidR="00F40C93" w:rsidRPr="00F40C93">
        <w:rPr>
          <w:rFonts w:ascii="ＭＳ ゴシック" w:eastAsia="ＭＳ ゴシック" w:hAnsi="ＭＳ ゴシック" w:cs="ＭＳ Ｐゴシック" w:hint="eastAsia"/>
          <w:color w:val="000000"/>
          <w:kern w:val="0"/>
          <w:szCs w:val="21"/>
        </w:rPr>
        <w:t>号に掲げるもののほか、厚生労</w:t>
      </w:r>
    </w:p>
    <w:p w14:paraId="1626CC06"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働省令で定める要件</w:t>
      </w:r>
    </w:p>
    <w:p w14:paraId="696DC371" w14:textId="5E0D1685"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③　厚生労働大臣は、対象業務に従事する労働者の適正な労働条件の確保を図るために、労働政策審議会の意見を聴いて、第</w:t>
      </w:r>
      <w:r w:rsidR="00620C1A">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項各号に掲げる事項その他同項の委員会が決議する事項について指針を定め、これを公表するものとする。</w:t>
      </w:r>
    </w:p>
    <w:p w14:paraId="32EFA7E9" w14:textId="31BDAA54" w:rsid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④　第</w:t>
      </w:r>
      <w:r w:rsidR="00620C1A">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項の規定による届出をした使用者は、厚生労働省令で定めるところにより、定期的に、同項第</w:t>
      </w:r>
      <w:r w:rsidR="00620C1A">
        <w:rPr>
          <w:rFonts w:ascii="ＭＳ ゴシック" w:eastAsia="ＭＳ ゴシック" w:hAnsi="ＭＳ ゴシック" w:cs="ＭＳ Ｐゴシック" w:hint="eastAsia"/>
          <w:color w:val="000000"/>
          <w:kern w:val="0"/>
          <w:szCs w:val="21"/>
        </w:rPr>
        <w:t>4</w:t>
      </w:r>
      <w:r w:rsidRPr="00F40C93">
        <w:rPr>
          <w:rFonts w:ascii="ＭＳ ゴシック" w:eastAsia="ＭＳ ゴシック" w:hAnsi="ＭＳ ゴシック" w:cs="ＭＳ Ｐゴシック" w:hint="eastAsia"/>
          <w:color w:val="000000"/>
          <w:kern w:val="0"/>
          <w:szCs w:val="21"/>
        </w:rPr>
        <w:t>号に規定する措置の実施状況を行政官庁に報告しなければならない。</w:t>
      </w:r>
    </w:p>
    <w:p w14:paraId="2F0951AA" w14:textId="798265A9" w:rsidR="00F40C93" w:rsidRPr="00620C1A" w:rsidRDefault="00F40C93" w:rsidP="00F206C2">
      <w:pPr>
        <w:widowControl/>
        <w:pBdr>
          <w:top w:val="single" w:sz="4" w:space="1" w:color="auto"/>
          <w:left w:val="single" w:sz="4" w:space="4" w:color="auto"/>
          <w:bottom w:val="single" w:sz="4" w:space="1" w:color="auto"/>
          <w:right w:val="single" w:sz="4" w:space="4" w:color="auto"/>
        </w:pBdr>
        <w:shd w:val="clear" w:color="auto" w:fill="FFFFFF"/>
        <w:ind w:firstLineChars="100" w:firstLine="210"/>
        <w:rPr>
          <w:rFonts w:ascii="ＭＳ ゴシック" w:eastAsia="ＭＳ ゴシック" w:hAnsi="ＭＳ ゴシック" w:cs="ＭＳ Ｐゴシック"/>
          <w:color w:val="000000"/>
          <w:kern w:val="0"/>
          <w:szCs w:val="21"/>
        </w:rPr>
      </w:pPr>
      <w:r w:rsidRPr="00F206C2">
        <w:rPr>
          <w:rFonts w:ascii="ＭＳ ゴシック" w:eastAsia="ＭＳ ゴシック" w:hAnsi="ＭＳ ゴシック" w:cs="ＭＳ Ｐゴシック" w:hint="eastAsia"/>
          <w:kern w:val="0"/>
          <w:szCs w:val="21"/>
        </w:rPr>
        <w:t>第</w:t>
      </w:r>
      <w:r w:rsidR="00620C1A" w:rsidRPr="00F206C2">
        <w:rPr>
          <w:rFonts w:ascii="ＭＳ ゴシック" w:eastAsia="ＭＳ ゴシック" w:hAnsi="ＭＳ ゴシック" w:cs="ＭＳ Ｐゴシック" w:hint="eastAsia"/>
          <w:kern w:val="0"/>
          <w:szCs w:val="21"/>
        </w:rPr>
        <w:t>1</w:t>
      </w:r>
      <w:r w:rsidRPr="00F206C2">
        <w:rPr>
          <w:rFonts w:ascii="ＭＳ ゴシック" w:eastAsia="ＭＳ ゴシック" w:hAnsi="ＭＳ ゴシック" w:cs="ＭＳ Ｐゴシック" w:hint="eastAsia"/>
          <w:kern w:val="0"/>
          <w:szCs w:val="21"/>
        </w:rPr>
        <w:t>項の委員会</w:t>
      </w:r>
      <w:r w:rsidRPr="00620C1A">
        <w:rPr>
          <w:rFonts w:ascii="ＭＳ ゴシック" w:eastAsia="ＭＳ ゴシック" w:hAnsi="ＭＳ ゴシック" w:cs="ＭＳ Ｐゴシック" w:hint="eastAsia"/>
          <w:color w:val="000000"/>
          <w:kern w:val="0"/>
          <w:szCs w:val="21"/>
        </w:rPr>
        <w:t>においてその委員の</w:t>
      </w:r>
      <w:r w:rsidR="00620C1A" w:rsidRPr="00620C1A">
        <w:rPr>
          <w:rFonts w:ascii="ＭＳ ゴシック" w:eastAsia="ＭＳ ゴシック" w:hAnsi="ＭＳ ゴシック" w:cs="ＭＳ Ｐゴシック" w:hint="eastAsia"/>
          <w:color w:val="000000"/>
          <w:kern w:val="0"/>
          <w:szCs w:val="21"/>
        </w:rPr>
        <w:t>5</w:t>
      </w:r>
      <w:r w:rsidRPr="00620C1A">
        <w:rPr>
          <w:rFonts w:ascii="ＭＳ ゴシック" w:eastAsia="ＭＳ ゴシック" w:hAnsi="ＭＳ ゴシック" w:cs="ＭＳ Ｐゴシック" w:hint="eastAsia"/>
          <w:color w:val="000000"/>
          <w:kern w:val="0"/>
          <w:szCs w:val="21"/>
        </w:rPr>
        <w:t>分の</w:t>
      </w:r>
      <w:r w:rsidR="00620C1A" w:rsidRPr="00620C1A">
        <w:rPr>
          <w:rFonts w:ascii="ＭＳ ゴシック" w:eastAsia="ＭＳ ゴシック" w:hAnsi="ＭＳ ゴシック" w:cs="ＭＳ Ｐゴシック" w:hint="eastAsia"/>
          <w:color w:val="000000"/>
          <w:kern w:val="0"/>
          <w:szCs w:val="21"/>
        </w:rPr>
        <w:t>4</w:t>
      </w:r>
      <w:r w:rsidRPr="00620C1A">
        <w:rPr>
          <w:rFonts w:ascii="ＭＳ ゴシック" w:eastAsia="ＭＳ ゴシック" w:hAnsi="ＭＳ ゴシック" w:cs="ＭＳ Ｐゴシック" w:hint="eastAsia"/>
          <w:color w:val="000000"/>
          <w:kern w:val="0"/>
          <w:szCs w:val="21"/>
        </w:rPr>
        <w:t>以上の多数による議決により第</w:t>
      </w:r>
      <w:r w:rsidR="00620C1A" w:rsidRPr="00620C1A">
        <w:rPr>
          <w:rFonts w:ascii="ＭＳ ゴシック" w:eastAsia="ＭＳ ゴシック" w:hAnsi="ＭＳ ゴシック" w:cs="ＭＳ Ｐゴシック" w:hint="eastAsia"/>
          <w:color w:val="000000"/>
          <w:kern w:val="0"/>
          <w:szCs w:val="21"/>
        </w:rPr>
        <w:t>32</w:t>
      </w:r>
      <w:r w:rsidRPr="00620C1A">
        <w:rPr>
          <w:rFonts w:ascii="ＭＳ ゴシック" w:eastAsia="ＭＳ ゴシック" w:hAnsi="ＭＳ ゴシック" w:cs="ＭＳ Ｐゴシック" w:hint="eastAsia"/>
          <w:color w:val="000000"/>
          <w:kern w:val="0"/>
          <w:szCs w:val="21"/>
        </w:rPr>
        <w:t>条の</w:t>
      </w:r>
      <w:r w:rsidR="00620C1A" w:rsidRPr="00620C1A">
        <w:rPr>
          <w:rFonts w:ascii="ＭＳ ゴシック" w:eastAsia="ＭＳ ゴシック" w:hAnsi="ＭＳ ゴシック" w:cs="ＭＳ Ｐゴシック" w:hint="eastAsia"/>
          <w:color w:val="000000"/>
          <w:kern w:val="0"/>
          <w:szCs w:val="21"/>
        </w:rPr>
        <w:t>2</w:t>
      </w:r>
      <w:r w:rsidRPr="00620C1A">
        <w:rPr>
          <w:rFonts w:ascii="ＭＳ ゴシック" w:eastAsia="ＭＳ ゴシック" w:hAnsi="ＭＳ ゴシック" w:cs="ＭＳ Ｐゴシック" w:hint="eastAsia"/>
          <w:color w:val="000000"/>
          <w:kern w:val="0"/>
          <w:szCs w:val="21"/>
        </w:rPr>
        <w:t>第</w:t>
      </w:r>
      <w:r w:rsidR="00620C1A" w:rsidRPr="00620C1A">
        <w:rPr>
          <w:rFonts w:ascii="ＭＳ ゴシック" w:eastAsia="ＭＳ ゴシック" w:hAnsi="ＭＳ ゴシック" w:cs="ＭＳ Ｐゴシック" w:hint="eastAsia"/>
          <w:color w:val="000000"/>
          <w:kern w:val="0"/>
          <w:szCs w:val="21"/>
        </w:rPr>
        <w:t>1</w:t>
      </w:r>
      <w:r w:rsidRPr="00620C1A">
        <w:rPr>
          <w:rFonts w:ascii="ＭＳ ゴシック" w:eastAsia="ＭＳ ゴシック" w:hAnsi="ＭＳ ゴシック" w:cs="ＭＳ Ｐゴシック" w:hint="eastAsia"/>
          <w:color w:val="000000"/>
          <w:kern w:val="0"/>
          <w:szCs w:val="21"/>
        </w:rPr>
        <w:t>項、第</w:t>
      </w:r>
      <w:r w:rsidR="007C03CF">
        <w:rPr>
          <w:rFonts w:ascii="ＭＳ ゴシック" w:eastAsia="ＭＳ ゴシック" w:hAnsi="ＭＳ ゴシック" w:cs="ＭＳ Ｐゴシック" w:hint="eastAsia"/>
          <w:color w:val="000000"/>
          <w:kern w:val="0"/>
          <w:szCs w:val="21"/>
        </w:rPr>
        <w:t>32</w:t>
      </w:r>
      <w:r w:rsidRPr="00620C1A">
        <w:rPr>
          <w:rFonts w:ascii="ＭＳ ゴシック" w:eastAsia="ＭＳ ゴシック" w:hAnsi="ＭＳ ゴシック" w:cs="ＭＳ Ｐゴシック" w:hint="eastAsia"/>
          <w:color w:val="000000"/>
          <w:kern w:val="0"/>
          <w:szCs w:val="21"/>
        </w:rPr>
        <w:t>条の</w:t>
      </w:r>
      <w:r w:rsidR="007C03CF">
        <w:rPr>
          <w:rFonts w:ascii="ＭＳ ゴシック" w:eastAsia="ＭＳ ゴシック" w:hAnsi="ＭＳ ゴシック" w:cs="ＭＳ Ｐゴシック" w:hint="eastAsia"/>
          <w:color w:val="000000"/>
          <w:kern w:val="0"/>
          <w:szCs w:val="21"/>
        </w:rPr>
        <w:t>3</w:t>
      </w:r>
      <w:r w:rsidRPr="00620C1A">
        <w:rPr>
          <w:rFonts w:ascii="ＭＳ ゴシック" w:eastAsia="ＭＳ ゴシック" w:hAnsi="ＭＳ ゴシック" w:cs="ＭＳ Ｐゴシック" w:hint="eastAsia"/>
          <w:color w:val="000000"/>
          <w:kern w:val="0"/>
          <w:szCs w:val="21"/>
        </w:rPr>
        <w:t>第</w:t>
      </w:r>
      <w:r w:rsidR="007C03CF">
        <w:rPr>
          <w:rFonts w:ascii="ＭＳ ゴシック" w:eastAsia="ＭＳ ゴシック" w:hAnsi="ＭＳ ゴシック" w:cs="ＭＳ Ｐゴシック" w:hint="eastAsia"/>
          <w:color w:val="000000"/>
          <w:kern w:val="0"/>
          <w:szCs w:val="21"/>
        </w:rPr>
        <w:t>1</w:t>
      </w:r>
      <w:r w:rsidRPr="00620C1A">
        <w:rPr>
          <w:rFonts w:ascii="ＭＳ ゴシック" w:eastAsia="ＭＳ ゴシック" w:hAnsi="ＭＳ ゴシック" w:cs="ＭＳ Ｐゴシック" w:hint="eastAsia"/>
          <w:color w:val="000000"/>
          <w:kern w:val="0"/>
          <w:szCs w:val="21"/>
        </w:rPr>
        <w:t>項、第</w:t>
      </w:r>
      <w:r w:rsidR="007C03CF">
        <w:rPr>
          <w:rFonts w:ascii="ＭＳ ゴシック" w:eastAsia="ＭＳ ゴシック" w:hAnsi="ＭＳ ゴシック" w:cs="ＭＳ Ｐゴシック" w:hint="eastAsia"/>
          <w:color w:val="000000"/>
          <w:kern w:val="0"/>
          <w:szCs w:val="21"/>
        </w:rPr>
        <w:t>32</w:t>
      </w:r>
      <w:r w:rsidRPr="00620C1A">
        <w:rPr>
          <w:rFonts w:ascii="ＭＳ ゴシック" w:eastAsia="ＭＳ ゴシック" w:hAnsi="ＭＳ ゴシック" w:cs="ＭＳ Ｐゴシック" w:hint="eastAsia"/>
          <w:color w:val="000000"/>
          <w:kern w:val="0"/>
          <w:szCs w:val="21"/>
        </w:rPr>
        <w:t>条の</w:t>
      </w:r>
      <w:r w:rsidR="007C03CF">
        <w:rPr>
          <w:rFonts w:ascii="ＭＳ ゴシック" w:eastAsia="ＭＳ ゴシック" w:hAnsi="ＭＳ ゴシック" w:cs="ＭＳ Ｐゴシック" w:hint="eastAsia"/>
          <w:color w:val="000000"/>
          <w:kern w:val="0"/>
          <w:szCs w:val="21"/>
        </w:rPr>
        <w:t>4</w:t>
      </w:r>
      <w:r w:rsidRPr="00620C1A">
        <w:rPr>
          <w:rFonts w:ascii="ＭＳ ゴシック" w:eastAsia="ＭＳ ゴシック" w:hAnsi="ＭＳ ゴシック" w:cs="ＭＳ Ｐゴシック" w:hint="eastAsia"/>
          <w:color w:val="000000"/>
          <w:kern w:val="0"/>
          <w:szCs w:val="21"/>
        </w:rPr>
        <w:t>第</w:t>
      </w:r>
      <w:r w:rsidR="007C03CF">
        <w:rPr>
          <w:rFonts w:ascii="ＭＳ ゴシック" w:eastAsia="ＭＳ ゴシック" w:hAnsi="ＭＳ ゴシック" w:cs="ＭＳ Ｐゴシック" w:hint="eastAsia"/>
          <w:color w:val="000000"/>
          <w:kern w:val="0"/>
          <w:szCs w:val="21"/>
        </w:rPr>
        <w:t>1</w:t>
      </w:r>
      <w:r w:rsidRPr="00620C1A">
        <w:rPr>
          <w:rFonts w:ascii="ＭＳ ゴシック" w:eastAsia="ＭＳ ゴシック" w:hAnsi="ＭＳ ゴシック" w:cs="ＭＳ Ｐゴシック" w:hint="eastAsia"/>
          <w:color w:val="000000"/>
          <w:kern w:val="0"/>
          <w:szCs w:val="21"/>
        </w:rPr>
        <w:t>項及び第</w:t>
      </w:r>
      <w:r w:rsidR="007C03CF">
        <w:rPr>
          <w:rFonts w:ascii="ＭＳ ゴシック" w:eastAsia="ＭＳ ゴシック" w:hAnsi="ＭＳ ゴシック" w:cs="ＭＳ Ｐゴシック" w:hint="eastAsia"/>
          <w:color w:val="000000"/>
          <w:kern w:val="0"/>
          <w:szCs w:val="21"/>
        </w:rPr>
        <w:t>2</w:t>
      </w:r>
      <w:r w:rsidRPr="00620C1A">
        <w:rPr>
          <w:rFonts w:ascii="ＭＳ ゴシック" w:eastAsia="ＭＳ ゴシック" w:hAnsi="ＭＳ ゴシック" w:cs="ＭＳ Ｐゴシック" w:hint="eastAsia"/>
          <w:color w:val="000000"/>
          <w:kern w:val="0"/>
          <w:szCs w:val="21"/>
        </w:rPr>
        <w:t>項、第</w:t>
      </w:r>
      <w:r w:rsidR="007C03CF">
        <w:rPr>
          <w:rFonts w:ascii="ＭＳ ゴシック" w:eastAsia="ＭＳ ゴシック" w:hAnsi="ＭＳ ゴシック" w:cs="ＭＳ Ｐゴシック" w:hint="eastAsia"/>
          <w:color w:val="000000"/>
          <w:kern w:val="0"/>
          <w:szCs w:val="21"/>
        </w:rPr>
        <w:t>32</w:t>
      </w:r>
      <w:r w:rsidRPr="00620C1A">
        <w:rPr>
          <w:rFonts w:ascii="ＭＳ ゴシック" w:eastAsia="ＭＳ ゴシック" w:hAnsi="ＭＳ ゴシック" w:cs="ＭＳ Ｐゴシック" w:hint="eastAsia"/>
          <w:color w:val="000000"/>
          <w:kern w:val="0"/>
          <w:szCs w:val="21"/>
        </w:rPr>
        <w:t>の</w:t>
      </w:r>
      <w:r w:rsidR="007C03CF">
        <w:rPr>
          <w:rFonts w:ascii="ＭＳ ゴシック" w:eastAsia="ＭＳ ゴシック" w:hAnsi="ＭＳ ゴシック" w:cs="ＭＳ Ｐゴシック" w:hint="eastAsia"/>
          <w:color w:val="000000"/>
          <w:kern w:val="0"/>
          <w:szCs w:val="21"/>
        </w:rPr>
        <w:t>5</w:t>
      </w:r>
      <w:r w:rsidRPr="00620C1A">
        <w:rPr>
          <w:rFonts w:ascii="ＭＳ ゴシック" w:eastAsia="ＭＳ ゴシック" w:hAnsi="ＭＳ ゴシック" w:cs="ＭＳ Ｐゴシック" w:hint="eastAsia"/>
          <w:color w:val="000000"/>
          <w:kern w:val="0"/>
          <w:szCs w:val="21"/>
        </w:rPr>
        <w:t>第</w:t>
      </w:r>
      <w:r w:rsidR="007C03CF">
        <w:rPr>
          <w:rFonts w:ascii="ＭＳ ゴシック" w:eastAsia="ＭＳ ゴシック" w:hAnsi="ＭＳ ゴシック" w:cs="ＭＳ Ｐゴシック" w:hint="eastAsia"/>
          <w:color w:val="000000"/>
          <w:kern w:val="0"/>
          <w:szCs w:val="21"/>
        </w:rPr>
        <w:t>1</w:t>
      </w:r>
      <w:r w:rsidRPr="00620C1A">
        <w:rPr>
          <w:rFonts w:ascii="ＭＳ ゴシック" w:eastAsia="ＭＳ ゴシック" w:hAnsi="ＭＳ ゴシック" w:cs="ＭＳ Ｐゴシック" w:hint="eastAsia"/>
          <w:color w:val="000000"/>
          <w:kern w:val="0"/>
          <w:szCs w:val="21"/>
        </w:rPr>
        <w:t>項、第</w:t>
      </w:r>
      <w:r w:rsidR="007C03CF">
        <w:rPr>
          <w:rFonts w:ascii="ＭＳ ゴシック" w:eastAsia="ＭＳ ゴシック" w:hAnsi="ＭＳ ゴシック" w:cs="ＭＳ Ｐゴシック" w:hint="eastAsia"/>
          <w:color w:val="000000"/>
          <w:kern w:val="0"/>
          <w:szCs w:val="21"/>
        </w:rPr>
        <w:t>34</w:t>
      </w:r>
      <w:r w:rsidRPr="00620C1A">
        <w:rPr>
          <w:rFonts w:ascii="ＭＳ ゴシック" w:eastAsia="ＭＳ ゴシック" w:hAnsi="ＭＳ ゴシック" w:cs="ＭＳ Ｐゴシック" w:hint="eastAsia"/>
          <w:color w:val="000000"/>
          <w:kern w:val="0"/>
          <w:szCs w:val="21"/>
        </w:rPr>
        <w:t>条第</w:t>
      </w:r>
      <w:r w:rsidR="007C03CF">
        <w:rPr>
          <w:rFonts w:ascii="ＭＳ ゴシック" w:eastAsia="ＭＳ ゴシック" w:hAnsi="ＭＳ ゴシック" w:cs="ＭＳ Ｐゴシック" w:hint="eastAsia"/>
          <w:color w:val="000000"/>
          <w:kern w:val="0"/>
          <w:szCs w:val="21"/>
        </w:rPr>
        <w:t>2</w:t>
      </w:r>
      <w:r w:rsidRPr="00620C1A">
        <w:rPr>
          <w:rFonts w:ascii="ＭＳ ゴシック" w:eastAsia="ＭＳ ゴシック" w:hAnsi="ＭＳ ゴシック" w:cs="ＭＳ Ｐゴシック" w:hint="eastAsia"/>
          <w:color w:val="000000"/>
          <w:kern w:val="0"/>
          <w:szCs w:val="21"/>
        </w:rPr>
        <w:t>項ただし書、第</w:t>
      </w:r>
      <w:r w:rsidR="00F206C2">
        <w:rPr>
          <w:rFonts w:ascii="ＭＳ ゴシック" w:eastAsia="ＭＳ ゴシック" w:hAnsi="ＭＳ ゴシック" w:cs="ＭＳ Ｐゴシック" w:hint="eastAsia"/>
          <w:color w:val="000000"/>
          <w:kern w:val="0"/>
          <w:szCs w:val="21"/>
        </w:rPr>
        <w:t>36</w:t>
      </w:r>
      <w:r w:rsidRPr="00620C1A">
        <w:rPr>
          <w:rFonts w:ascii="ＭＳ ゴシック" w:eastAsia="ＭＳ ゴシック" w:hAnsi="ＭＳ ゴシック" w:cs="ＭＳ Ｐゴシック" w:hint="eastAsia"/>
          <w:color w:val="000000"/>
          <w:kern w:val="0"/>
          <w:szCs w:val="21"/>
        </w:rPr>
        <w:t>条第</w:t>
      </w:r>
      <w:r w:rsidR="00F206C2">
        <w:rPr>
          <w:rFonts w:ascii="ＭＳ ゴシック" w:eastAsia="ＭＳ ゴシック" w:hAnsi="ＭＳ ゴシック" w:cs="ＭＳ Ｐゴシック" w:hint="eastAsia"/>
          <w:color w:val="000000"/>
          <w:kern w:val="0"/>
          <w:szCs w:val="21"/>
        </w:rPr>
        <w:t>1</w:t>
      </w:r>
      <w:r w:rsidRPr="00620C1A">
        <w:rPr>
          <w:rFonts w:ascii="ＭＳ ゴシック" w:eastAsia="ＭＳ ゴシック" w:hAnsi="ＭＳ ゴシック" w:cs="ＭＳ Ｐゴシック" w:hint="eastAsia"/>
          <w:color w:val="000000"/>
          <w:kern w:val="0"/>
          <w:szCs w:val="21"/>
        </w:rPr>
        <w:t>項、第</w:t>
      </w:r>
      <w:r w:rsidR="00F206C2">
        <w:rPr>
          <w:rFonts w:ascii="ＭＳ ゴシック" w:eastAsia="ＭＳ ゴシック" w:hAnsi="ＭＳ ゴシック" w:cs="ＭＳ Ｐゴシック" w:hint="eastAsia"/>
          <w:color w:val="000000"/>
          <w:kern w:val="0"/>
          <w:szCs w:val="21"/>
        </w:rPr>
        <w:t>2</w:t>
      </w:r>
      <w:r w:rsidRPr="00620C1A">
        <w:rPr>
          <w:rFonts w:ascii="ＭＳ ゴシック" w:eastAsia="ＭＳ ゴシック" w:hAnsi="ＭＳ ゴシック" w:cs="ＭＳ Ｐゴシック" w:hint="eastAsia"/>
          <w:color w:val="000000"/>
          <w:kern w:val="0"/>
          <w:szCs w:val="21"/>
        </w:rPr>
        <w:t>項及び第</w:t>
      </w:r>
      <w:r w:rsidR="00F206C2">
        <w:rPr>
          <w:rFonts w:ascii="ＭＳ ゴシック" w:eastAsia="ＭＳ ゴシック" w:hAnsi="ＭＳ ゴシック" w:cs="ＭＳ Ｐゴシック" w:hint="eastAsia"/>
          <w:color w:val="000000"/>
          <w:kern w:val="0"/>
          <w:szCs w:val="21"/>
        </w:rPr>
        <w:t>5</w:t>
      </w:r>
      <w:r w:rsidRPr="00620C1A">
        <w:rPr>
          <w:rFonts w:ascii="ＭＳ ゴシック" w:eastAsia="ＭＳ ゴシック" w:hAnsi="ＭＳ ゴシック" w:cs="ＭＳ Ｐゴシック" w:hint="eastAsia"/>
          <w:color w:val="000000"/>
          <w:kern w:val="0"/>
          <w:szCs w:val="21"/>
        </w:rPr>
        <w:t>項、第</w:t>
      </w:r>
      <w:r w:rsidR="00F206C2">
        <w:rPr>
          <w:rFonts w:ascii="ＭＳ ゴシック" w:eastAsia="ＭＳ ゴシック" w:hAnsi="ＭＳ ゴシック" w:cs="ＭＳ Ｐゴシック" w:hint="eastAsia"/>
          <w:color w:val="000000"/>
          <w:kern w:val="0"/>
          <w:szCs w:val="21"/>
        </w:rPr>
        <w:t>37</w:t>
      </w:r>
      <w:r w:rsidRPr="00620C1A">
        <w:rPr>
          <w:rFonts w:ascii="ＭＳ ゴシック" w:eastAsia="ＭＳ ゴシック" w:hAnsi="ＭＳ ゴシック" w:cs="ＭＳ Ｐゴシック" w:hint="eastAsia"/>
          <w:color w:val="000000"/>
          <w:kern w:val="0"/>
          <w:szCs w:val="21"/>
        </w:rPr>
        <w:t>条第</w:t>
      </w:r>
      <w:r w:rsidR="00F206C2">
        <w:rPr>
          <w:rFonts w:ascii="ＭＳ ゴシック" w:eastAsia="ＭＳ ゴシック" w:hAnsi="ＭＳ ゴシック" w:cs="ＭＳ Ｐゴシック" w:hint="eastAsia"/>
          <w:color w:val="000000"/>
          <w:kern w:val="0"/>
          <w:szCs w:val="21"/>
        </w:rPr>
        <w:t>3</w:t>
      </w:r>
      <w:r w:rsidRPr="00620C1A">
        <w:rPr>
          <w:rFonts w:ascii="ＭＳ ゴシック" w:eastAsia="ＭＳ ゴシック" w:hAnsi="ＭＳ ゴシック" w:cs="ＭＳ Ｐゴシック" w:hint="eastAsia"/>
          <w:color w:val="000000"/>
          <w:kern w:val="0"/>
          <w:szCs w:val="21"/>
        </w:rPr>
        <w:t>項、第</w:t>
      </w:r>
      <w:r w:rsidR="00F206C2">
        <w:rPr>
          <w:rFonts w:ascii="ＭＳ ゴシック" w:eastAsia="ＭＳ ゴシック" w:hAnsi="ＭＳ ゴシック" w:cs="ＭＳ Ｐゴシック" w:hint="eastAsia"/>
          <w:color w:val="000000"/>
          <w:kern w:val="0"/>
          <w:szCs w:val="21"/>
        </w:rPr>
        <w:t>38</w:t>
      </w:r>
      <w:r w:rsidRPr="00620C1A">
        <w:rPr>
          <w:rFonts w:ascii="ＭＳ ゴシック" w:eastAsia="ＭＳ ゴシック" w:hAnsi="ＭＳ ゴシック" w:cs="ＭＳ Ｐゴシック" w:hint="eastAsia"/>
          <w:color w:val="000000"/>
          <w:kern w:val="0"/>
          <w:szCs w:val="21"/>
        </w:rPr>
        <w:t>条の</w:t>
      </w:r>
      <w:r w:rsidR="00F206C2">
        <w:rPr>
          <w:rFonts w:ascii="ＭＳ ゴシック" w:eastAsia="ＭＳ ゴシック" w:hAnsi="ＭＳ ゴシック" w:cs="ＭＳ Ｐゴシック" w:hint="eastAsia"/>
          <w:color w:val="000000"/>
          <w:kern w:val="0"/>
          <w:szCs w:val="21"/>
        </w:rPr>
        <w:t>2</w:t>
      </w:r>
      <w:r w:rsidRPr="00620C1A">
        <w:rPr>
          <w:rFonts w:ascii="ＭＳ ゴシック" w:eastAsia="ＭＳ ゴシック" w:hAnsi="ＭＳ ゴシック" w:cs="ＭＳ Ｐゴシック" w:hint="eastAsia"/>
          <w:color w:val="000000"/>
          <w:kern w:val="0"/>
          <w:szCs w:val="21"/>
        </w:rPr>
        <w:t>第</w:t>
      </w:r>
      <w:r w:rsidR="00F206C2">
        <w:rPr>
          <w:rFonts w:ascii="ＭＳ ゴシック" w:eastAsia="ＭＳ ゴシック" w:hAnsi="ＭＳ ゴシック" w:cs="ＭＳ Ｐゴシック" w:hint="eastAsia"/>
          <w:color w:val="000000"/>
          <w:kern w:val="0"/>
          <w:szCs w:val="21"/>
        </w:rPr>
        <w:t>2</w:t>
      </w:r>
      <w:r w:rsidRPr="00620C1A">
        <w:rPr>
          <w:rFonts w:ascii="ＭＳ ゴシック" w:eastAsia="ＭＳ ゴシック" w:hAnsi="ＭＳ ゴシック" w:cs="ＭＳ Ｐゴシック" w:hint="eastAsia"/>
          <w:color w:val="000000"/>
          <w:kern w:val="0"/>
          <w:szCs w:val="21"/>
        </w:rPr>
        <w:t>項、前条第</w:t>
      </w:r>
      <w:r w:rsidR="00F206C2">
        <w:rPr>
          <w:rFonts w:ascii="ＭＳ ゴシック" w:eastAsia="ＭＳ ゴシック" w:hAnsi="ＭＳ ゴシック" w:cs="ＭＳ Ｐゴシック" w:hint="eastAsia"/>
          <w:color w:val="000000"/>
          <w:kern w:val="0"/>
          <w:szCs w:val="21"/>
        </w:rPr>
        <w:t>1</w:t>
      </w:r>
      <w:r w:rsidRPr="00620C1A">
        <w:rPr>
          <w:rFonts w:ascii="ＭＳ ゴシック" w:eastAsia="ＭＳ ゴシック" w:hAnsi="ＭＳ ゴシック" w:cs="ＭＳ Ｐゴシック" w:hint="eastAsia"/>
          <w:color w:val="000000"/>
          <w:kern w:val="0"/>
          <w:szCs w:val="21"/>
        </w:rPr>
        <w:t>項並びに次条第</w:t>
      </w:r>
      <w:r w:rsidR="00F206C2">
        <w:rPr>
          <w:rFonts w:ascii="ＭＳ ゴシック" w:eastAsia="ＭＳ ゴシック" w:hAnsi="ＭＳ ゴシック" w:cs="ＭＳ Ｐゴシック" w:hint="eastAsia"/>
          <w:color w:val="000000"/>
          <w:kern w:val="0"/>
          <w:szCs w:val="21"/>
        </w:rPr>
        <w:t>4</w:t>
      </w:r>
      <w:r w:rsidRPr="00620C1A">
        <w:rPr>
          <w:rFonts w:ascii="ＭＳ ゴシック" w:eastAsia="ＭＳ ゴシック" w:hAnsi="ＭＳ ゴシック" w:cs="ＭＳ Ｐゴシック" w:hint="eastAsia"/>
          <w:color w:val="000000"/>
          <w:kern w:val="0"/>
          <w:szCs w:val="21"/>
        </w:rPr>
        <w:t>項、第</w:t>
      </w:r>
      <w:r w:rsidR="00F206C2">
        <w:rPr>
          <w:rFonts w:ascii="ＭＳ ゴシック" w:eastAsia="ＭＳ ゴシック" w:hAnsi="ＭＳ ゴシック" w:cs="ＭＳ Ｐゴシック" w:hint="eastAsia"/>
          <w:color w:val="000000"/>
          <w:kern w:val="0"/>
          <w:szCs w:val="21"/>
        </w:rPr>
        <w:t>6</w:t>
      </w:r>
      <w:r w:rsidRPr="00620C1A">
        <w:rPr>
          <w:rFonts w:ascii="ＭＳ ゴシック" w:eastAsia="ＭＳ ゴシック" w:hAnsi="ＭＳ ゴシック" w:cs="ＭＳ Ｐゴシック" w:hint="eastAsia"/>
          <w:color w:val="000000"/>
          <w:kern w:val="0"/>
          <w:szCs w:val="21"/>
        </w:rPr>
        <w:t>項及び第</w:t>
      </w:r>
      <w:r w:rsidR="00F206C2">
        <w:rPr>
          <w:rFonts w:ascii="ＭＳ ゴシック" w:eastAsia="ＭＳ ゴシック" w:hAnsi="ＭＳ ゴシック" w:cs="ＭＳ Ｐゴシック" w:hint="eastAsia"/>
          <w:color w:val="000000"/>
          <w:kern w:val="0"/>
          <w:szCs w:val="21"/>
        </w:rPr>
        <w:t>9</w:t>
      </w:r>
      <w:r w:rsidRPr="00620C1A">
        <w:rPr>
          <w:rFonts w:ascii="ＭＳ ゴシック" w:eastAsia="ＭＳ ゴシック" w:hAnsi="ＭＳ ゴシック" w:cs="ＭＳ Ｐゴシック" w:hint="eastAsia"/>
          <w:color w:val="000000"/>
          <w:kern w:val="0"/>
          <w:szCs w:val="21"/>
        </w:rPr>
        <w:t>項ただし書に規定する事項について決議が行われた場合における第</w:t>
      </w:r>
      <w:r w:rsidR="00F206C2">
        <w:rPr>
          <w:rFonts w:ascii="ＭＳ ゴシック" w:eastAsia="ＭＳ ゴシック" w:hAnsi="ＭＳ ゴシック" w:cs="ＭＳ Ｐゴシック" w:hint="eastAsia"/>
          <w:color w:val="000000"/>
          <w:kern w:val="0"/>
          <w:szCs w:val="21"/>
        </w:rPr>
        <w:t>32</w:t>
      </w:r>
      <w:r w:rsidRPr="00620C1A">
        <w:rPr>
          <w:rFonts w:ascii="ＭＳ ゴシック" w:eastAsia="ＭＳ ゴシック" w:hAnsi="ＭＳ ゴシック" w:cs="ＭＳ Ｐゴシック" w:hint="eastAsia"/>
          <w:color w:val="000000"/>
          <w:kern w:val="0"/>
          <w:szCs w:val="21"/>
        </w:rPr>
        <w:t>条の</w:t>
      </w:r>
      <w:r w:rsidR="00F206C2">
        <w:rPr>
          <w:rFonts w:ascii="ＭＳ ゴシック" w:eastAsia="ＭＳ ゴシック" w:hAnsi="ＭＳ ゴシック" w:cs="ＭＳ Ｐゴシック" w:hint="eastAsia"/>
          <w:color w:val="000000"/>
          <w:kern w:val="0"/>
          <w:szCs w:val="21"/>
        </w:rPr>
        <w:t>2</w:t>
      </w:r>
      <w:r w:rsidRPr="00620C1A">
        <w:rPr>
          <w:rFonts w:ascii="ＭＳ ゴシック" w:eastAsia="ＭＳ ゴシック" w:hAnsi="ＭＳ ゴシック" w:cs="ＭＳ Ｐゴシック" w:hint="eastAsia"/>
          <w:color w:val="000000"/>
          <w:kern w:val="0"/>
          <w:szCs w:val="21"/>
        </w:rPr>
        <w:t>第</w:t>
      </w:r>
      <w:r w:rsidR="00F206C2">
        <w:rPr>
          <w:rFonts w:ascii="ＭＳ ゴシック" w:eastAsia="ＭＳ ゴシック" w:hAnsi="ＭＳ ゴシック" w:cs="ＭＳ Ｐゴシック" w:hint="eastAsia"/>
          <w:color w:val="000000"/>
          <w:kern w:val="0"/>
          <w:szCs w:val="21"/>
        </w:rPr>
        <w:t>1</w:t>
      </w:r>
      <w:r w:rsidRPr="00620C1A">
        <w:rPr>
          <w:rFonts w:ascii="ＭＳ ゴシック" w:eastAsia="ＭＳ ゴシック" w:hAnsi="ＭＳ ゴシック" w:cs="ＭＳ Ｐゴシック" w:hint="eastAsia"/>
          <w:color w:val="000000"/>
          <w:kern w:val="0"/>
          <w:szCs w:val="21"/>
        </w:rPr>
        <w:t>項、第</w:t>
      </w:r>
      <w:r w:rsidR="00F206C2">
        <w:rPr>
          <w:rFonts w:ascii="ＭＳ ゴシック" w:eastAsia="ＭＳ ゴシック" w:hAnsi="ＭＳ ゴシック" w:cs="ＭＳ Ｐゴシック" w:hint="eastAsia"/>
          <w:color w:val="000000"/>
          <w:kern w:val="0"/>
          <w:szCs w:val="21"/>
        </w:rPr>
        <w:t>32</w:t>
      </w:r>
      <w:r w:rsidRPr="00620C1A">
        <w:rPr>
          <w:rFonts w:ascii="ＭＳ ゴシック" w:eastAsia="ＭＳ ゴシック" w:hAnsi="ＭＳ ゴシック" w:cs="ＭＳ Ｐゴシック" w:hint="eastAsia"/>
          <w:color w:val="000000"/>
          <w:kern w:val="0"/>
          <w:szCs w:val="21"/>
        </w:rPr>
        <w:t>条の</w:t>
      </w:r>
      <w:r w:rsidR="00F206C2">
        <w:rPr>
          <w:rFonts w:ascii="ＭＳ ゴシック" w:eastAsia="ＭＳ ゴシック" w:hAnsi="ＭＳ ゴシック" w:cs="ＭＳ Ｐゴシック" w:hint="eastAsia"/>
          <w:color w:val="000000"/>
          <w:kern w:val="0"/>
          <w:szCs w:val="21"/>
        </w:rPr>
        <w:t>3</w:t>
      </w:r>
      <w:r w:rsidRPr="00620C1A">
        <w:rPr>
          <w:rFonts w:ascii="ＭＳ ゴシック" w:eastAsia="ＭＳ ゴシック" w:hAnsi="ＭＳ ゴシック" w:cs="ＭＳ Ｐゴシック" w:hint="eastAsia"/>
          <w:color w:val="000000"/>
          <w:kern w:val="0"/>
          <w:szCs w:val="21"/>
        </w:rPr>
        <w:t>第</w:t>
      </w:r>
      <w:r w:rsidR="00F206C2">
        <w:rPr>
          <w:rFonts w:ascii="ＭＳ ゴシック" w:eastAsia="ＭＳ ゴシック" w:hAnsi="ＭＳ ゴシック" w:cs="ＭＳ Ｐゴシック" w:hint="eastAsia"/>
          <w:color w:val="000000"/>
          <w:kern w:val="0"/>
          <w:szCs w:val="21"/>
        </w:rPr>
        <w:t>1</w:t>
      </w:r>
      <w:r w:rsidRPr="00620C1A">
        <w:rPr>
          <w:rFonts w:ascii="ＭＳ ゴシック" w:eastAsia="ＭＳ ゴシック" w:hAnsi="ＭＳ ゴシック" w:cs="ＭＳ Ｐゴシック" w:hint="eastAsia"/>
          <w:color w:val="000000"/>
          <w:kern w:val="0"/>
          <w:szCs w:val="21"/>
        </w:rPr>
        <w:t>項、第</w:t>
      </w:r>
      <w:r w:rsidR="00F206C2">
        <w:rPr>
          <w:rFonts w:ascii="ＭＳ ゴシック" w:eastAsia="ＭＳ ゴシック" w:hAnsi="ＭＳ ゴシック" w:cs="ＭＳ Ｐゴシック" w:hint="eastAsia"/>
          <w:color w:val="000000"/>
          <w:kern w:val="0"/>
          <w:szCs w:val="21"/>
        </w:rPr>
        <w:t>32</w:t>
      </w:r>
      <w:r w:rsidRPr="00620C1A">
        <w:rPr>
          <w:rFonts w:ascii="ＭＳ ゴシック" w:eastAsia="ＭＳ ゴシック" w:hAnsi="ＭＳ ゴシック" w:cs="ＭＳ Ｐゴシック" w:hint="eastAsia"/>
          <w:color w:val="000000"/>
          <w:kern w:val="0"/>
          <w:szCs w:val="21"/>
        </w:rPr>
        <w:t>条の</w:t>
      </w:r>
      <w:r w:rsidR="00F206C2">
        <w:rPr>
          <w:rFonts w:ascii="ＭＳ ゴシック" w:eastAsia="ＭＳ ゴシック" w:hAnsi="ＭＳ ゴシック" w:cs="ＭＳ Ｐゴシック" w:hint="eastAsia"/>
          <w:color w:val="000000"/>
          <w:kern w:val="0"/>
          <w:szCs w:val="21"/>
        </w:rPr>
        <w:t>4</w:t>
      </w:r>
      <w:r w:rsidRPr="00620C1A">
        <w:rPr>
          <w:rFonts w:ascii="ＭＳ ゴシック" w:eastAsia="ＭＳ ゴシック" w:hAnsi="ＭＳ ゴシック" w:cs="ＭＳ Ｐゴシック" w:hint="eastAsia"/>
          <w:color w:val="000000"/>
          <w:kern w:val="0"/>
          <w:szCs w:val="21"/>
        </w:rPr>
        <w:t>第</w:t>
      </w:r>
      <w:r w:rsidR="00F206C2">
        <w:rPr>
          <w:rFonts w:ascii="ＭＳ ゴシック" w:eastAsia="ＭＳ ゴシック" w:hAnsi="ＭＳ ゴシック" w:cs="ＭＳ Ｐゴシック" w:hint="eastAsia"/>
          <w:color w:val="000000"/>
          <w:kern w:val="0"/>
          <w:szCs w:val="21"/>
        </w:rPr>
        <w:t>１</w:t>
      </w:r>
      <w:r w:rsidRPr="00620C1A">
        <w:rPr>
          <w:rFonts w:ascii="ＭＳ ゴシック" w:eastAsia="ＭＳ ゴシック" w:hAnsi="ＭＳ ゴシック" w:cs="ＭＳ Ｐゴシック" w:hint="eastAsia"/>
          <w:color w:val="000000"/>
          <w:kern w:val="0"/>
          <w:szCs w:val="21"/>
        </w:rPr>
        <w:t>項から第</w:t>
      </w:r>
      <w:r w:rsidR="00F206C2">
        <w:rPr>
          <w:rFonts w:ascii="ＭＳ ゴシック" w:eastAsia="ＭＳ ゴシック" w:hAnsi="ＭＳ ゴシック" w:cs="ＭＳ Ｐゴシック" w:hint="eastAsia"/>
          <w:color w:val="000000"/>
          <w:kern w:val="0"/>
          <w:szCs w:val="21"/>
        </w:rPr>
        <w:t>3</w:t>
      </w:r>
      <w:r w:rsidRPr="00620C1A">
        <w:rPr>
          <w:rFonts w:ascii="ＭＳ ゴシック" w:eastAsia="ＭＳ ゴシック" w:hAnsi="ＭＳ ゴシック" w:cs="ＭＳ Ｐゴシック" w:hint="eastAsia"/>
          <w:color w:val="000000"/>
          <w:kern w:val="0"/>
          <w:szCs w:val="21"/>
        </w:rPr>
        <w:t>項まで、第</w:t>
      </w:r>
      <w:r w:rsidR="00F206C2">
        <w:rPr>
          <w:rFonts w:ascii="ＭＳ ゴシック" w:eastAsia="ＭＳ ゴシック" w:hAnsi="ＭＳ ゴシック" w:cs="ＭＳ Ｐゴシック" w:hint="eastAsia"/>
          <w:color w:val="000000"/>
          <w:kern w:val="0"/>
          <w:szCs w:val="21"/>
        </w:rPr>
        <w:t>32</w:t>
      </w:r>
      <w:r w:rsidRPr="00620C1A">
        <w:rPr>
          <w:rFonts w:ascii="ＭＳ ゴシック" w:eastAsia="ＭＳ ゴシック" w:hAnsi="ＭＳ ゴシック" w:cs="ＭＳ Ｐゴシック" w:hint="eastAsia"/>
          <w:color w:val="000000"/>
          <w:kern w:val="0"/>
          <w:szCs w:val="21"/>
        </w:rPr>
        <w:t>条の</w:t>
      </w:r>
      <w:r w:rsidR="00F206C2">
        <w:rPr>
          <w:rFonts w:ascii="ＭＳ ゴシック" w:eastAsia="ＭＳ ゴシック" w:hAnsi="ＭＳ ゴシック" w:cs="ＭＳ Ｐゴシック" w:hint="eastAsia"/>
          <w:color w:val="000000"/>
          <w:kern w:val="0"/>
          <w:szCs w:val="21"/>
        </w:rPr>
        <w:t>5</w:t>
      </w:r>
      <w:r w:rsidRPr="00620C1A">
        <w:rPr>
          <w:rFonts w:ascii="ＭＳ ゴシック" w:eastAsia="ＭＳ ゴシック" w:hAnsi="ＭＳ ゴシック" w:cs="ＭＳ Ｐゴシック" w:hint="eastAsia"/>
          <w:color w:val="000000"/>
          <w:kern w:val="0"/>
          <w:szCs w:val="21"/>
        </w:rPr>
        <w:t>第</w:t>
      </w:r>
      <w:r w:rsidR="00F206C2">
        <w:rPr>
          <w:rFonts w:ascii="ＭＳ ゴシック" w:eastAsia="ＭＳ ゴシック" w:hAnsi="ＭＳ ゴシック" w:cs="ＭＳ Ｐゴシック" w:hint="eastAsia"/>
          <w:color w:val="000000"/>
          <w:kern w:val="0"/>
          <w:szCs w:val="21"/>
        </w:rPr>
        <w:t>１</w:t>
      </w:r>
      <w:r w:rsidRPr="00620C1A">
        <w:rPr>
          <w:rFonts w:ascii="ＭＳ ゴシック" w:eastAsia="ＭＳ ゴシック" w:hAnsi="ＭＳ ゴシック" w:cs="ＭＳ Ｐゴシック" w:hint="eastAsia"/>
          <w:color w:val="000000"/>
          <w:kern w:val="0"/>
          <w:szCs w:val="21"/>
        </w:rPr>
        <w:t>項、第</w:t>
      </w:r>
      <w:r w:rsidR="00F206C2">
        <w:rPr>
          <w:rFonts w:ascii="ＭＳ ゴシック" w:eastAsia="ＭＳ ゴシック" w:hAnsi="ＭＳ ゴシック" w:cs="ＭＳ Ｐゴシック" w:hint="eastAsia"/>
          <w:color w:val="000000"/>
          <w:kern w:val="0"/>
          <w:szCs w:val="21"/>
        </w:rPr>
        <w:t>34</w:t>
      </w:r>
      <w:r w:rsidRPr="00620C1A">
        <w:rPr>
          <w:rFonts w:ascii="ＭＳ ゴシック" w:eastAsia="ＭＳ ゴシック" w:hAnsi="ＭＳ ゴシック" w:cs="ＭＳ Ｐゴシック" w:hint="eastAsia"/>
          <w:color w:val="000000"/>
          <w:kern w:val="0"/>
          <w:szCs w:val="21"/>
        </w:rPr>
        <w:t>条第</w:t>
      </w:r>
      <w:r w:rsidR="00F206C2">
        <w:rPr>
          <w:rFonts w:ascii="ＭＳ ゴシック" w:eastAsia="ＭＳ ゴシック" w:hAnsi="ＭＳ ゴシック" w:cs="ＭＳ Ｐゴシック" w:hint="eastAsia"/>
          <w:color w:val="000000"/>
          <w:kern w:val="0"/>
          <w:szCs w:val="21"/>
        </w:rPr>
        <w:t>2</w:t>
      </w:r>
      <w:r w:rsidRPr="00620C1A">
        <w:rPr>
          <w:rFonts w:ascii="ＭＳ ゴシック" w:eastAsia="ＭＳ ゴシック" w:hAnsi="ＭＳ ゴシック" w:cs="ＭＳ Ｐゴシック" w:hint="eastAsia"/>
          <w:color w:val="000000"/>
          <w:kern w:val="0"/>
          <w:szCs w:val="21"/>
        </w:rPr>
        <w:t>項ただし書、第</w:t>
      </w:r>
      <w:r w:rsidR="00F206C2">
        <w:rPr>
          <w:rFonts w:ascii="ＭＳ ゴシック" w:eastAsia="ＭＳ ゴシック" w:hAnsi="ＭＳ ゴシック" w:cs="ＭＳ Ｐゴシック" w:hint="eastAsia"/>
          <w:color w:val="000000"/>
          <w:kern w:val="0"/>
          <w:szCs w:val="21"/>
        </w:rPr>
        <w:t>36</w:t>
      </w:r>
      <w:r w:rsidRPr="00620C1A">
        <w:rPr>
          <w:rFonts w:ascii="ＭＳ ゴシック" w:eastAsia="ＭＳ ゴシック" w:hAnsi="ＭＳ ゴシック" w:cs="ＭＳ Ｐゴシック" w:hint="eastAsia"/>
          <w:color w:val="000000"/>
          <w:kern w:val="0"/>
          <w:szCs w:val="21"/>
        </w:rPr>
        <w:t>条、第</w:t>
      </w:r>
      <w:r w:rsidR="00F206C2">
        <w:rPr>
          <w:rFonts w:ascii="ＭＳ ゴシック" w:eastAsia="ＭＳ ゴシック" w:hAnsi="ＭＳ ゴシック" w:cs="ＭＳ Ｐゴシック" w:hint="eastAsia"/>
          <w:color w:val="000000"/>
          <w:kern w:val="0"/>
          <w:szCs w:val="21"/>
        </w:rPr>
        <w:t>37</w:t>
      </w:r>
      <w:r w:rsidRPr="00620C1A">
        <w:rPr>
          <w:rFonts w:ascii="ＭＳ ゴシック" w:eastAsia="ＭＳ ゴシック" w:hAnsi="ＭＳ ゴシック" w:cs="ＭＳ Ｐゴシック" w:hint="eastAsia"/>
          <w:color w:val="000000"/>
          <w:kern w:val="0"/>
          <w:szCs w:val="21"/>
        </w:rPr>
        <w:t>条第</w:t>
      </w:r>
      <w:r w:rsidR="00F206C2">
        <w:rPr>
          <w:rFonts w:ascii="ＭＳ ゴシック" w:eastAsia="ＭＳ ゴシック" w:hAnsi="ＭＳ ゴシック" w:cs="ＭＳ Ｐゴシック" w:hint="eastAsia"/>
          <w:color w:val="000000"/>
          <w:kern w:val="0"/>
          <w:szCs w:val="21"/>
        </w:rPr>
        <w:t>3</w:t>
      </w:r>
      <w:r w:rsidRPr="00620C1A">
        <w:rPr>
          <w:rFonts w:ascii="ＭＳ ゴシック" w:eastAsia="ＭＳ ゴシック" w:hAnsi="ＭＳ ゴシック" w:cs="ＭＳ Ｐゴシック" w:hint="eastAsia"/>
          <w:color w:val="000000"/>
          <w:kern w:val="0"/>
          <w:szCs w:val="21"/>
        </w:rPr>
        <w:t>項、第</w:t>
      </w:r>
      <w:r w:rsidR="00F206C2">
        <w:rPr>
          <w:rFonts w:ascii="ＭＳ ゴシック" w:eastAsia="ＭＳ ゴシック" w:hAnsi="ＭＳ ゴシック" w:cs="ＭＳ Ｐゴシック" w:hint="eastAsia"/>
          <w:color w:val="000000"/>
          <w:kern w:val="0"/>
          <w:szCs w:val="21"/>
        </w:rPr>
        <w:t>38</w:t>
      </w:r>
      <w:r w:rsidRPr="00620C1A">
        <w:rPr>
          <w:rFonts w:ascii="ＭＳ ゴシック" w:eastAsia="ＭＳ ゴシック" w:hAnsi="ＭＳ ゴシック" w:cs="ＭＳ Ｐゴシック" w:hint="eastAsia"/>
          <w:color w:val="000000"/>
          <w:kern w:val="0"/>
          <w:szCs w:val="21"/>
        </w:rPr>
        <w:t>条の</w:t>
      </w:r>
      <w:r w:rsidR="00F206C2">
        <w:rPr>
          <w:rFonts w:ascii="ＭＳ ゴシック" w:eastAsia="ＭＳ ゴシック" w:hAnsi="ＭＳ ゴシック" w:cs="ＭＳ Ｐゴシック" w:hint="eastAsia"/>
          <w:color w:val="000000"/>
          <w:kern w:val="0"/>
          <w:szCs w:val="21"/>
        </w:rPr>
        <w:t>2</w:t>
      </w:r>
      <w:r w:rsidRPr="00620C1A">
        <w:rPr>
          <w:rFonts w:ascii="ＭＳ ゴシック" w:eastAsia="ＭＳ ゴシック" w:hAnsi="ＭＳ ゴシック" w:cs="ＭＳ Ｐゴシック" w:hint="eastAsia"/>
          <w:color w:val="000000"/>
          <w:kern w:val="0"/>
          <w:szCs w:val="21"/>
        </w:rPr>
        <w:t>第</w:t>
      </w:r>
      <w:r w:rsidR="00F206C2">
        <w:rPr>
          <w:rFonts w:ascii="ＭＳ ゴシック" w:eastAsia="ＭＳ ゴシック" w:hAnsi="ＭＳ ゴシック" w:cs="ＭＳ Ｐゴシック" w:hint="eastAsia"/>
          <w:color w:val="000000"/>
          <w:kern w:val="0"/>
          <w:szCs w:val="21"/>
        </w:rPr>
        <w:t>2</w:t>
      </w:r>
      <w:r w:rsidRPr="00620C1A">
        <w:rPr>
          <w:rFonts w:ascii="ＭＳ ゴシック" w:eastAsia="ＭＳ ゴシック" w:hAnsi="ＭＳ ゴシック" w:cs="ＭＳ Ｐゴシック" w:hint="eastAsia"/>
          <w:color w:val="000000"/>
          <w:kern w:val="0"/>
          <w:szCs w:val="21"/>
        </w:rPr>
        <w:t>項、前条第</w:t>
      </w:r>
      <w:r w:rsidR="00F206C2">
        <w:rPr>
          <w:rFonts w:ascii="ＭＳ ゴシック" w:eastAsia="ＭＳ ゴシック" w:hAnsi="ＭＳ ゴシック" w:cs="ＭＳ Ｐゴシック" w:hint="eastAsia"/>
          <w:color w:val="000000"/>
          <w:kern w:val="0"/>
          <w:szCs w:val="21"/>
        </w:rPr>
        <w:t>1</w:t>
      </w:r>
      <w:r w:rsidRPr="00620C1A">
        <w:rPr>
          <w:rFonts w:ascii="ＭＳ ゴシック" w:eastAsia="ＭＳ ゴシック" w:hAnsi="ＭＳ ゴシック" w:cs="ＭＳ Ｐゴシック" w:hint="eastAsia"/>
          <w:color w:val="000000"/>
          <w:kern w:val="0"/>
          <w:szCs w:val="21"/>
        </w:rPr>
        <w:t>項並びに次条第</w:t>
      </w:r>
      <w:r w:rsidR="00F206C2">
        <w:rPr>
          <w:rFonts w:ascii="ＭＳ ゴシック" w:eastAsia="ＭＳ ゴシック" w:hAnsi="ＭＳ ゴシック" w:cs="ＭＳ Ｐゴシック" w:hint="eastAsia"/>
          <w:color w:val="000000"/>
          <w:kern w:val="0"/>
          <w:szCs w:val="21"/>
        </w:rPr>
        <w:t>4</w:t>
      </w:r>
      <w:r w:rsidRPr="00620C1A">
        <w:rPr>
          <w:rFonts w:ascii="ＭＳ ゴシック" w:eastAsia="ＭＳ ゴシック" w:hAnsi="ＭＳ ゴシック" w:cs="ＭＳ Ｐゴシック" w:hint="eastAsia"/>
          <w:color w:val="000000"/>
          <w:kern w:val="0"/>
          <w:szCs w:val="21"/>
        </w:rPr>
        <w:t>項、第</w:t>
      </w:r>
      <w:r w:rsidR="00F206C2">
        <w:rPr>
          <w:rFonts w:ascii="ＭＳ ゴシック" w:eastAsia="ＭＳ ゴシック" w:hAnsi="ＭＳ ゴシック" w:cs="ＭＳ Ｐゴシック" w:hint="eastAsia"/>
          <w:color w:val="000000"/>
          <w:kern w:val="0"/>
          <w:szCs w:val="21"/>
        </w:rPr>
        <w:t>6</w:t>
      </w:r>
      <w:r w:rsidRPr="00620C1A">
        <w:rPr>
          <w:rFonts w:ascii="ＭＳ ゴシック" w:eastAsia="ＭＳ ゴシック" w:hAnsi="ＭＳ ゴシック" w:cs="ＭＳ Ｐゴシック" w:hint="eastAsia"/>
          <w:color w:val="000000"/>
          <w:kern w:val="0"/>
          <w:szCs w:val="21"/>
        </w:rPr>
        <w:t>項及び第</w:t>
      </w:r>
      <w:r w:rsidR="00F206C2">
        <w:rPr>
          <w:rFonts w:ascii="ＭＳ ゴシック" w:eastAsia="ＭＳ ゴシック" w:hAnsi="ＭＳ ゴシック" w:cs="ＭＳ Ｐゴシック" w:hint="eastAsia"/>
          <w:color w:val="000000"/>
          <w:kern w:val="0"/>
          <w:szCs w:val="21"/>
        </w:rPr>
        <w:t>9</w:t>
      </w:r>
      <w:r w:rsidRPr="00620C1A">
        <w:rPr>
          <w:rFonts w:ascii="ＭＳ ゴシック" w:eastAsia="ＭＳ ゴシック" w:hAnsi="ＭＳ ゴシック" w:cs="ＭＳ Ｐゴシック" w:hint="eastAsia"/>
          <w:color w:val="000000"/>
          <w:kern w:val="0"/>
          <w:szCs w:val="21"/>
        </w:rPr>
        <w:t>項ただし書の規定の適用については、第</w:t>
      </w:r>
      <w:r w:rsidR="00F206C2">
        <w:rPr>
          <w:rFonts w:ascii="ＭＳ ゴシック" w:eastAsia="ＭＳ ゴシック" w:hAnsi="ＭＳ ゴシック" w:cs="ＭＳ Ｐゴシック" w:hint="eastAsia"/>
          <w:color w:val="000000"/>
          <w:kern w:val="0"/>
          <w:szCs w:val="21"/>
        </w:rPr>
        <w:t>32</w:t>
      </w:r>
      <w:r w:rsidRPr="00620C1A">
        <w:rPr>
          <w:rFonts w:ascii="ＭＳ ゴシック" w:eastAsia="ＭＳ ゴシック" w:hAnsi="ＭＳ ゴシック" w:cs="ＭＳ Ｐゴシック" w:hint="eastAsia"/>
          <w:color w:val="000000"/>
          <w:kern w:val="0"/>
          <w:szCs w:val="21"/>
        </w:rPr>
        <w:t>条の</w:t>
      </w:r>
      <w:r w:rsidR="00F206C2">
        <w:rPr>
          <w:rFonts w:ascii="ＭＳ ゴシック" w:eastAsia="ＭＳ ゴシック" w:hAnsi="ＭＳ ゴシック" w:cs="ＭＳ Ｐゴシック" w:hint="eastAsia"/>
          <w:color w:val="000000"/>
          <w:kern w:val="0"/>
          <w:szCs w:val="21"/>
        </w:rPr>
        <w:t>2</w:t>
      </w:r>
      <w:r w:rsidRPr="00620C1A">
        <w:rPr>
          <w:rFonts w:ascii="ＭＳ ゴシック" w:eastAsia="ＭＳ ゴシック" w:hAnsi="ＭＳ ゴシック" w:cs="ＭＳ Ｐゴシック" w:hint="eastAsia"/>
          <w:color w:val="000000"/>
          <w:kern w:val="0"/>
          <w:szCs w:val="21"/>
        </w:rPr>
        <w:t>第</w:t>
      </w:r>
      <w:r w:rsidR="00F206C2">
        <w:rPr>
          <w:rFonts w:ascii="ＭＳ ゴシック" w:eastAsia="ＭＳ ゴシック" w:hAnsi="ＭＳ ゴシック" w:cs="ＭＳ Ｐゴシック" w:hint="eastAsia"/>
          <w:color w:val="000000"/>
          <w:kern w:val="0"/>
          <w:szCs w:val="21"/>
        </w:rPr>
        <w:t>1</w:t>
      </w:r>
      <w:r w:rsidRPr="00620C1A">
        <w:rPr>
          <w:rFonts w:ascii="ＭＳ ゴシック" w:eastAsia="ＭＳ ゴシック" w:hAnsi="ＭＳ ゴシック" w:cs="ＭＳ Ｐゴシック" w:hint="eastAsia"/>
          <w:color w:val="000000"/>
          <w:kern w:val="0"/>
          <w:szCs w:val="21"/>
        </w:rPr>
        <w:t>項中「協定」とあるのは「協定若しくは第</w:t>
      </w:r>
      <w:r w:rsidR="00F206C2">
        <w:rPr>
          <w:rFonts w:ascii="ＭＳ ゴシック" w:eastAsia="ＭＳ ゴシック" w:hAnsi="ＭＳ ゴシック" w:cs="ＭＳ Ｐゴシック" w:hint="eastAsia"/>
          <w:color w:val="000000"/>
          <w:kern w:val="0"/>
          <w:szCs w:val="21"/>
        </w:rPr>
        <w:t>38</w:t>
      </w:r>
      <w:r w:rsidRPr="00620C1A">
        <w:rPr>
          <w:rFonts w:ascii="ＭＳ ゴシック" w:eastAsia="ＭＳ ゴシック" w:hAnsi="ＭＳ ゴシック" w:cs="ＭＳ Ｐゴシック" w:hint="eastAsia"/>
          <w:color w:val="000000"/>
          <w:kern w:val="0"/>
          <w:szCs w:val="21"/>
        </w:rPr>
        <w:t>条の</w:t>
      </w:r>
      <w:r w:rsidR="00F206C2">
        <w:rPr>
          <w:rFonts w:ascii="ＭＳ ゴシック" w:eastAsia="ＭＳ ゴシック" w:hAnsi="ＭＳ ゴシック" w:cs="ＭＳ Ｐゴシック" w:hint="eastAsia"/>
          <w:color w:val="000000"/>
          <w:kern w:val="0"/>
          <w:szCs w:val="21"/>
        </w:rPr>
        <w:t>4</w:t>
      </w:r>
      <w:r w:rsidRPr="00620C1A">
        <w:rPr>
          <w:rFonts w:ascii="ＭＳ ゴシック" w:eastAsia="ＭＳ ゴシック" w:hAnsi="ＭＳ ゴシック" w:cs="ＭＳ Ｐゴシック" w:hint="eastAsia"/>
          <w:color w:val="000000"/>
          <w:kern w:val="0"/>
          <w:szCs w:val="21"/>
        </w:rPr>
        <w:t>第</w:t>
      </w:r>
      <w:r w:rsidR="00F206C2">
        <w:rPr>
          <w:rFonts w:ascii="ＭＳ ゴシック" w:eastAsia="ＭＳ ゴシック" w:hAnsi="ＭＳ ゴシック" w:cs="ＭＳ Ｐゴシック" w:hint="eastAsia"/>
          <w:color w:val="000000"/>
          <w:kern w:val="0"/>
          <w:szCs w:val="21"/>
        </w:rPr>
        <w:t>1</w:t>
      </w:r>
      <w:r w:rsidRPr="00620C1A">
        <w:rPr>
          <w:rFonts w:ascii="ＭＳ ゴシック" w:eastAsia="ＭＳ ゴシック" w:hAnsi="ＭＳ ゴシック" w:cs="ＭＳ Ｐゴシック" w:hint="eastAsia"/>
          <w:color w:val="000000"/>
          <w:kern w:val="0"/>
          <w:szCs w:val="21"/>
        </w:rPr>
        <w:t>項に規定する委員会の決議(第</w:t>
      </w:r>
      <w:r w:rsidR="00F206C2">
        <w:rPr>
          <w:rFonts w:ascii="ＭＳ ゴシック" w:eastAsia="ＭＳ ゴシック" w:hAnsi="ＭＳ ゴシック" w:cs="ＭＳ Ｐゴシック" w:hint="eastAsia"/>
          <w:color w:val="000000"/>
          <w:kern w:val="0"/>
          <w:szCs w:val="21"/>
        </w:rPr>
        <w:t>106</w:t>
      </w:r>
      <w:r w:rsidRPr="00620C1A">
        <w:rPr>
          <w:rFonts w:ascii="ＭＳ ゴシック" w:eastAsia="ＭＳ ゴシック" w:hAnsi="ＭＳ ゴシック" w:cs="ＭＳ Ｐゴシック" w:hint="eastAsia"/>
          <w:color w:val="000000"/>
          <w:kern w:val="0"/>
          <w:szCs w:val="21"/>
        </w:rPr>
        <w:t>条第一項を除き、以下「決議」という。)」と、第</w:t>
      </w:r>
      <w:r w:rsidR="00F206C2">
        <w:rPr>
          <w:rFonts w:ascii="ＭＳ ゴシック" w:eastAsia="ＭＳ ゴシック" w:hAnsi="ＭＳ ゴシック" w:cs="ＭＳ Ｐゴシック" w:hint="eastAsia"/>
          <w:color w:val="000000"/>
          <w:kern w:val="0"/>
          <w:szCs w:val="21"/>
        </w:rPr>
        <w:t>32</w:t>
      </w:r>
      <w:r w:rsidRPr="00620C1A">
        <w:rPr>
          <w:rFonts w:ascii="ＭＳ ゴシック" w:eastAsia="ＭＳ ゴシック" w:hAnsi="ＭＳ ゴシック" w:cs="ＭＳ Ｐゴシック" w:hint="eastAsia"/>
          <w:color w:val="000000"/>
          <w:kern w:val="0"/>
          <w:szCs w:val="21"/>
        </w:rPr>
        <w:t>条の</w:t>
      </w:r>
      <w:r w:rsidR="00F206C2">
        <w:rPr>
          <w:rFonts w:ascii="ＭＳ ゴシック" w:eastAsia="ＭＳ ゴシック" w:hAnsi="ＭＳ ゴシック" w:cs="ＭＳ Ｐゴシック" w:hint="eastAsia"/>
          <w:color w:val="000000"/>
          <w:kern w:val="0"/>
          <w:szCs w:val="21"/>
        </w:rPr>
        <w:t>3</w:t>
      </w:r>
      <w:r w:rsidRPr="00620C1A">
        <w:rPr>
          <w:rFonts w:ascii="ＭＳ ゴシック" w:eastAsia="ＭＳ ゴシック" w:hAnsi="ＭＳ ゴシック" w:cs="ＭＳ Ｐゴシック" w:hint="eastAsia"/>
          <w:color w:val="000000"/>
          <w:kern w:val="0"/>
          <w:szCs w:val="21"/>
        </w:rPr>
        <w:t>第</w:t>
      </w:r>
      <w:r w:rsidR="00F206C2">
        <w:rPr>
          <w:rFonts w:ascii="ＭＳ ゴシック" w:eastAsia="ＭＳ ゴシック" w:hAnsi="ＭＳ ゴシック" w:cs="ＭＳ Ｐゴシック" w:hint="eastAsia"/>
          <w:color w:val="000000"/>
          <w:kern w:val="0"/>
          <w:szCs w:val="21"/>
        </w:rPr>
        <w:t>1</w:t>
      </w:r>
      <w:r w:rsidRPr="00620C1A">
        <w:rPr>
          <w:rFonts w:ascii="ＭＳ ゴシック" w:eastAsia="ＭＳ ゴシック" w:hAnsi="ＭＳ ゴシック" w:cs="ＭＳ Ｐゴシック" w:hint="eastAsia"/>
          <w:color w:val="000000"/>
          <w:kern w:val="0"/>
          <w:szCs w:val="21"/>
        </w:rPr>
        <w:t>項、第</w:t>
      </w:r>
      <w:r w:rsidR="00F206C2">
        <w:rPr>
          <w:rFonts w:ascii="ＭＳ ゴシック" w:eastAsia="ＭＳ ゴシック" w:hAnsi="ＭＳ ゴシック" w:cs="ＭＳ Ｐゴシック" w:hint="eastAsia"/>
          <w:color w:val="000000"/>
          <w:kern w:val="0"/>
          <w:szCs w:val="21"/>
        </w:rPr>
        <w:t>32</w:t>
      </w:r>
      <w:r w:rsidRPr="00620C1A">
        <w:rPr>
          <w:rFonts w:ascii="ＭＳ ゴシック" w:eastAsia="ＭＳ ゴシック" w:hAnsi="ＭＳ ゴシック" w:cs="ＭＳ Ｐゴシック" w:hint="eastAsia"/>
          <w:color w:val="000000"/>
          <w:kern w:val="0"/>
          <w:szCs w:val="21"/>
        </w:rPr>
        <w:t>条の</w:t>
      </w:r>
      <w:r w:rsidR="00F206C2">
        <w:rPr>
          <w:rFonts w:ascii="ＭＳ ゴシック" w:eastAsia="ＭＳ ゴシック" w:hAnsi="ＭＳ ゴシック" w:cs="ＭＳ Ｐゴシック" w:hint="eastAsia"/>
          <w:color w:val="000000"/>
          <w:kern w:val="0"/>
          <w:szCs w:val="21"/>
        </w:rPr>
        <w:t>4</w:t>
      </w:r>
      <w:r w:rsidRPr="00620C1A">
        <w:rPr>
          <w:rFonts w:ascii="ＭＳ ゴシック" w:eastAsia="ＭＳ ゴシック" w:hAnsi="ＭＳ ゴシック" w:cs="ＭＳ Ｐゴシック" w:hint="eastAsia"/>
          <w:color w:val="000000"/>
          <w:kern w:val="0"/>
          <w:szCs w:val="21"/>
        </w:rPr>
        <w:t>第</w:t>
      </w:r>
      <w:r w:rsidR="00F206C2">
        <w:rPr>
          <w:rFonts w:ascii="ＭＳ ゴシック" w:eastAsia="ＭＳ ゴシック" w:hAnsi="ＭＳ ゴシック" w:cs="ＭＳ Ｐゴシック" w:hint="eastAsia"/>
          <w:color w:val="000000"/>
          <w:kern w:val="0"/>
          <w:szCs w:val="21"/>
        </w:rPr>
        <w:t>1</w:t>
      </w:r>
      <w:r w:rsidRPr="00620C1A">
        <w:rPr>
          <w:rFonts w:ascii="ＭＳ ゴシック" w:eastAsia="ＭＳ ゴシック" w:hAnsi="ＭＳ ゴシック" w:cs="ＭＳ Ｐゴシック" w:hint="eastAsia"/>
          <w:color w:val="000000"/>
          <w:kern w:val="0"/>
          <w:szCs w:val="21"/>
        </w:rPr>
        <w:t>項から第</w:t>
      </w:r>
      <w:r w:rsidR="00F206C2">
        <w:rPr>
          <w:rFonts w:ascii="ＭＳ ゴシック" w:eastAsia="ＭＳ ゴシック" w:hAnsi="ＭＳ ゴシック" w:cs="ＭＳ Ｐゴシック" w:hint="eastAsia"/>
          <w:color w:val="000000"/>
          <w:kern w:val="0"/>
          <w:szCs w:val="21"/>
        </w:rPr>
        <w:t>3</w:t>
      </w:r>
      <w:r w:rsidRPr="00620C1A">
        <w:rPr>
          <w:rFonts w:ascii="ＭＳ ゴシック" w:eastAsia="ＭＳ ゴシック" w:hAnsi="ＭＳ ゴシック" w:cs="ＭＳ Ｐゴシック" w:hint="eastAsia"/>
          <w:color w:val="000000"/>
          <w:kern w:val="0"/>
          <w:szCs w:val="21"/>
        </w:rPr>
        <w:t>項まで、第</w:t>
      </w:r>
      <w:r w:rsidR="00F206C2">
        <w:rPr>
          <w:rFonts w:ascii="ＭＳ ゴシック" w:eastAsia="ＭＳ ゴシック" w:hAnsi="ＭＳ ゴシック" w:cs="ＭＳ Ｐゴシック" w:hint="eastAsia"/>
          <w:color w:val="000000"/>
          <w:kern w:val="0"/>
          <w:szCs w:val="21"/>
        </w:rPr>
        <w:t>32</w:t>
      </w:r>
      <w:r w:rsidRPr="00620C1A">
        <w:rPr>
          <w:rFonts w:ascii="ＭＳ ゴシック" w:eastAsia="ＭＳ ゴシック" w:hAnsi="ＭＳ ゴシック" w:cs="ＭＳ Ｐゴシック" w:hint="eastAsia"/>
          <w:color w:val="000000"/>
          <w:kern w:val="0"/>
          <w:szCs w:val="21"/>
        </w:rPr>
        <w:t>条の</w:t>
      </w:r>
      <w:r w:rsidR="00F206C2">
        <w:rPr>
          <w:rFonts w:ascii="ＭＳ ゴシック" w:eastAsia="ＭＳ ゴシック" w:hAnsi="ＭＳ ゴシック" w:cs="ＭＳ Ｐゴシック" w:hint="eastAsia"/>
          <w:color w:val="000000"/>
          <w:kern w:val="0"/>
          <w:szCs w:val="21"/>
        </w:rPr>
        <w:t>5</w:t>
      </w:r>
      <w:r w:rsidRPr="00620C1A">
        <w:rPr>
          <w:rFonts w:ascii="ＭＳ ゴシック" w:eastAsia="ＭＳ ゴシック" w:hAnsi="ＭＳ ゴシック" w:cs="ＭＳ Ｐゴシック" w:hint="eastAsia"/>
          <w:color w:val="000000"/>
          <w:kern w:val="0"/>
          <w:szCs w:val="21"/>
        </w:rPr>
        <w:t>第</w:t>
      </w:r>
      <w:r w:rsidR="00F206C2">
        <w:rPr>
          <w:rFonts w:ascii="ＭＳ ゴシック" w:eastAsia="ＭＳ ゴシック" w:hAnsi="ＭＳ ゴシック" w:cs="ＭＳ Ｐゴシック" w:hint="eastAsia"/>
          <w:color w:val="000000"/>
          <w:kern w:val="0"/>
          <w:szCs w:val="21"/>
        </w:rPr>
        <w:t>1</w:t>
      </w:r>
      <w:r w:rsidRPr="00620C1A">
        <w:rPr>
          <w:rFonts w:ascii="ＭＳ ゴシック" w:eastAsia="ＭＳ ゴシック" w:hAnsi="ＭＳ ゴシック" w:cs="ＭＳ Ｐゴシック" w:hint="eastAsia"/>
          <w:color w:val="000000"/>
          <w:kern w:val="0"/>
          <w:szCs w:val="21"/>
        </w:rPr>
        <w:t>項、第</w:t>
      </w:r>
      <w:r w:rsidR="00F206C2">
        <w:rPr>
          <w:rFonts w:ascii="ＭＳ ゴシック" w:eastAsia="ＭＳ ゴシック" w:hAnsi="ＭＳ ゴシック" w:cs="ＭＳ Ｐゴシック" w:hint="eastAsia"/>
          <w:color w:val="000000"/>
          <w:kern w:val="0"/>
          <w:szCs w:val="21"/>
        </w:rPr>
        <w:t>34</w:t>
      </w:r>
      <w:r w:rsidRPr="00620C1A">
        <w:rPr>
          <w:rFonts w:ascii="ＭＳ ゴシック" w:eastAsia="ＭＳ ゴシック" w:hAnsi="ＭＳ ゴシック" w:cs="ＭＳ Ｐゴシック" w:hint="eastAsia"/>
          <w:color w:val="000000"/>
          <w:kern w:val="0"/>
          <w:szCs w:val="21"/>
        </w:rPr>
        <w:t>条第</w:t>
      </w:r>
      <w:r w:rsidR="00F206C2">
        <w:rPr>
          <w:rFonts w:ascii="ＭＳ ゴシック" w:eastAsia="ＭＳ ゴシック" w:hAnsi="ＭＳ ゴシック" w:cs="ＭＳ Ｐゴシック" w:hint="eastAsia"/>
          <w:color w:val="000000"/>
          <w:kern w:val="0"/>
          <w:szCs w:val="21"/>
        </w:rPr>
        <w:t>2</w:t>
      </w:r>
      <w:r w:rsidRPr="00620C1A">
        <w:rPr>
          <w:rFonts w:ascii="ＭＳ ゴシック" w:eastAsia="ＭＳ ゴシック" w:hAnsi="ＭＳ ゴシック" w:cs="ＭＳ Ｐゴシック" w:hint="eastAsia"/>
          <w:color w:val="000000"/>
          <w:kern w:val="0"/>
          <w:szCs w:val="21"/>
        </w:rPr>
        <w:t>項ただし書、第</w:t>
      </w:r>
      <w:r w:rsidR="00F206C2">
        <w:rPr>
          <w:rFonts w:ascii="ＭＳ ゴシック" w:eastAsia="ＭＳ ゴシック" w:hAnsi="ＭＳ ゴシック" w:cs="ＭＳ Ｐゴシック" w:hint="eastAsia"/>
          <w:color w:val="000000"/>
          <w:kern w:val="0"/>
          <w:szCs w:val="21"/>
        </w:rPr>
        <w:t>36</w:t>
      </w:r>
      <w:r w:rsidRPr="00620C1A">
        <w:rPr>
          <w:rFonts w:ascii="ＭＳ ゴシック" w:eastAsia="ＭＳ ゴシック" w:hAnsi="ＭＳ ゴシック" w:cs="ＭＳ Ｐゴシック" w:hint="eastAsia"/>
          <w:color w:val="000000"/>
          <w:kern w:val="0"/>
          <w:szCs w:val="21"/>
        </w:rPr>
        <w:t>条第</w:t>
      </w:r>
      <w:r w:rsidR="00F206C2">
        <w:rPr>
          <w:rFonts w:ascii="ＭＳ ゴシック" w:eastAsia="ＭＳ ゴシック" w:hAnsi="ＭＳ ゴシック" w:cs="ＭＳ Ｐゴシック" w:hint="eastAsia"/>
          <w:color w:val="000000"/>
          <w:kern w:val="0"/>
          <w:szCs w:val="21"/>
        </w:rPr>
        <w:t>2</w:t>
      </w:r>
      <w:r w:rsidRPr="00620C1A">
        <w:rPr>
          <w:rFonts w:ascii="ＭＳ ゴシック" w:eastAsia="ＭＳ ゴシック" w:hAnsi="ＭＳ ゴシック" w:cs="ＭＳ Ｐゴシック" w:hint="eastAsia"/>
          <w:color w:val="000000"/>
          <w:kern w:val="0"/>
          <w:szCs w:val="21"/>
        </w:rPr>
        <w:t>項及び第</w:t>
      </w:r>
      <w:r w:rsidR="00F206C2">
        <w:rPr>
          <w:rFonts w:ascii="ＭＳ ゴシック" w:eastAsia="ＭＳ ゴシック" w:hAnsi="ＭＳ ゴシック" w:cs="ＭＳ Ｐゴシック" w:hint="eastAsia"/>
          <w:color w:val="000000"/>
          <w:kern w:val="0"/>
          <w:szCs w:val="21"/>
        </w:rPr>
        <w:t>5</w:t>
      </w:r>
      <w:r w:rsidRPr="00620C1A">
        <w:rPr>
          <w:rFonts w:ascii="ＭＳ ゴシック" w:eastAsia="ＭＳ ゴシック" w:hAnsi="ＭＳ ゴシック" w:cs="ＭＳ Ｐゴシック" w:hint="eastAsia"/>
          <w:color w:val="000000"/>
          <w:kern w:val="0"/>
          <w:szCs w:val="21"/>
        </w:rPr>
        <w:t>項から第</w:t>
      </w:r>
      <w:r w:rsidR="00F206C2">
        <w:rPr>
          <w:rFonts w:ascii="ＭＳ ゴシック" w:eastAsia="ＭＳ ゴシック" w:hAnsi="ＭＳ ゴシック" w:cs="ＭＳ Ｐゴシック" w:hint="eastAsia"/>
          <w:color w:val="000000"/>
          <w:kern w:val="0"/>
          <w:szCs w:val="21"/>
        </w:rPr>
        <w:t>7</w:t>
      </w:r>
      <w:r w:rsidRPr="00620C1A">
        <w:rPr>
          <w:rFonts w:ascii="ＭＳ ゴシック" w:eastAsia="ＭＳ ゴシック" w:hAnsi="ＭＳ ゴシック" w:cs="ＭＳ Ｐゴシック" w:hint="eastAsia"/>
          <w:color w:val="000000"/>
          <w:kern w:val="0"/>
          <w:szCs w:val="21"/>
        </w:rPr>
        <w:t>項まで、第</w:t>
      </w:r>
      <w:r w:rsidR="00F206C2">
        <w:rPr>
          <w:rFonts w:ascii="ＭＳ ゴシック" w:eastAsia="ＭＳ ゴシック" w:hAnsi="ＭＳ ゴシック" w:cs="ＭＳ Ｐゴシック" w:hint="eastAsia"/>
          <w:color w:val="000000"/>
          <w:kern w:val="0"/>
          <w:szCs w:val="21"/>
        </w:rPr>
        <w:t>37</w:t>
      </w:r>
      <w:r w:rsidRPr="00620C1A">
        <w:rPr>
          <w:rFonts w:ascii="ＭＳ ゴシック" w:eastAsia="ＭＳ ゴシック" w:hAnsi="ＭＳ ゴシック" w:cs="ＭＳ Ｐゴシック" w:hint="eastAsia"/>
          <w:color w:val="000000"/>
          <w:kern w:val="0"/>
          <w:szCs w:val="21"/>
        </w:rPr>
        <w:t>条第</w:t>
      </w:r>
      <w:r w:rsidR="00F206C2">
        <w:rPr>
          <w:rFonts w:ascii="ＭＳ ゴシック" w:eastAsia="ＭＳ ゴシック" w:hAnsi="ＭＳ ゴシック" w:cs="ＭＳ Ｐゴシック" w:hint="eastAsia"/>
          <w:color w:val="000000"/>
          <w:kern w:val="0"/>
          <w:szCs w:val="21"/>
        </w:rPr>
        <w:t>3</w:t>
      </w:r>
      <w:r w:rsidRPr="00620C1A">
        <w:rPr>
          <w:rFonts w:ascii="ＭＳ ゴシック" w:eastAsia="ＭＳ ゴシック" w:hAnsi="ＭＳ ゴシック" w:cs="ＭＳ Ｐゴシック" w:hint="eastAsia"/>
          <w:color w:val="000000"/>
          <w:kern w:val="0"/>
          <w:szCs w:val="21"/>
        </w:rPr>
        <w:t>項、第</w:t>
      </w:r>
      <w:r w:rsidR="00F206C2">
        <w:rPr>
          <w:rFonts w:ascii="ＭＳ ゴシック" w:eastAsia="ＭＳ ゴシック" w:hAnsi="ＭＳ ゴシック" w:cs="ＭＳ Ｐゴシック" w:hint="eastAsia"/>
          <w:color w:val="000000"/>
          <w:kern w:val="0"/>
          <w:szCs w:val="21"/>
        </w:rPr>
        <w:t>38</w:t>
      </w:r>
      <w:r w:rsidRPr="00620C1A">
        <w:rPr>
          <w:rFonts w:ascii="ＭＳ ゴシック" w:eastAsia="ＭＳ ゴシック" w:hAnsi="ＭＳ ゴシック" w:cs="ＭＳ Ｐゴシック" w:hint="eastAsia"/>
          <w:color w:val="000000"/>
          <w:kern w:val="0"/>
          <w:szCs w:val="21"/>
        </w:rPr>
        <w:t>条の</w:t>
      </w:r>
      <w:r w:rsidR="00F206C2">
        <w:rPr>
          <w:rFonts w:ascii="ＭＳ ゴシック" w:eastAsia="ＭＳ ゴシック" w:hAnsi="ＭＳ ゴシック" w:cs="ＭＳ Ｐゴシック" w:hint="eastAsia"/>
          <w:color w:val="000000"/>
          <w:kern w:val="0"/>
          <w:szCs w:val="21"/>
        </w:rPr>
        <w:t>2</w:t>
      </w:r>
      <w:r w:rsidRPr="00620C1A">
        <w:rPr>
          <w:rFonts w:ascii="ＭＳ ゴシック" w:eastAsia="ＭＳ ゴシック" w:hAnsi="ＭＳ ゴシック" w:cs="ＭＳ Ｐゴシック" w:hint="eastAsia"/>
          <w:color w:val="000000"/>
          <w:kern w:val="0"/>
          <w:szCs w:val="21"/>
        </w:rPr>
        <w:t>第</w:t>
      </w:r>
      <w:r w:rsidR="00F206C2">
        <w:rPr>
          <w:rFonts w:ascii="ＭＳ ゴシック" w:eastAsia="ＭＳ ゴシック" w:hAnsi="ＭＳ ゴシック" w:cs="ＭＳ Ｐゴシック" w:hint="eastAsia"/>
          <w:color w:val="000000"/>
          <w:kern w:val="0"/>
          <w:szCs w:val="21"/>
        </w:rPr>
        <w:t>2</w:t>
      </w:r>
      <w:r w:rsidRPr="00620C1A">
        <w:rPr>
          <w:rFonts w:ascii="ＭＳ ゴシック" w:eastAsia="ＭＳ ゴシック" w:hAnsi="ＭＳ ゴシック" w:cs="ＭＳ Ｐゴシック" w:hint="eastAsia"/>
          <w:color w:val="000000"/>
          <w:kern w:val="0"/>
          <w:szCs w:val="21"/>
        </w:rPr>
        <w:t>項、前条第</w:t>
      </w:r>
      <w:r w:rsidR="00F206C2">
        <w:rPr>
          <w:rFonts w:ascii="ＭＳ ゴシック" w:eastAsia="ＭＳ ゴシック" w:hAnsi="ＭＳ ゴシック" w:cs="ＭＳ Ｐゴシック" w:hint="eastAsia"/>
          <w:color w:val="000000"/>
          <w:kern w:val="0"/>
          <w:szCs w:val="21"/>
        </w:rPr>
        <w:t>1</w:t>
      </w:r>
      <w:r w:rsidRPr="00620C1A">
        <w:rPr>
          <w:rFonts w:ascii="ＭＳ ゴシック" w:eastAsia="ＭＳ ゴシック" w:hAnsi="ＭＳ ゴシック" w:cs="ＭＳ Ｐゴシック" w:hint="eastAsia"/>
          <w:color w:val="000000"/>
          <w:kern w:val="0"/>
          <w:szCs w:val="21"/>
        </w:rPr>
        <w:t>項並びに次条第</w:t>
      </w:r>
      <w:r w:rsidR="00F206C2">
        <w:rPr>
          <w:rFonts w:ascii="ＭＳ ゴシック" w:eastAsia="ＭＳ ゴシック" w:hAnsi="ＭＳ ゴシック" w:cs="ＭＳ Ｐゴシック" w:hint="eastAsia"/>
          <w:color w:val="000000"/>
          <w:kern w:val="0"/>
          <w:szCs w:val="21"/>
        </w:rPr>
        <w:t>4</w:t>
      </w:r>
      <w:r w:rsidRPr="00620C1A">
        <w:rPr>
          <w:rFonts w:ascii="ＭＳ ゴシック" w:eastAsia="ＭＳ ゴシック" w:hAnsi="ＭＳ ゴシック" w:cs="ＭＳ Ｐゴシック" w:hint="eastAsia"/>
          <w:color w:val="000000"/>
          <w:kern w:val="0"/>
          <w:szCs w:val="21"/>
        </w:rPr>
        <w:t>項、第</w:t>
      </w:r>
      <w:r w:rsidR="00F206C2">
        <w:rPr>
          <w:rFonts w:ascii="ＭＳ ゴシック" w:eastAsia="ＭＳ ゴシック" w:hAnsi="ＭＳ ゴシック" w:cs="ＭＳ Ｐゴシック" w:hint="eastAsia"/>
          <w:color w:val="000000"/>
          <w:kern w:val="0"/>
          <w:szCs w:val="21"/>
        </w:rPr>
        <w:t>6</w:t>
      </w:r>
      <w:r w:rsidRPr="00620C1A">
        <w:rPr>
          <w:rFonts w:ascii="ＭＳ ゴシック" w:eastAsia="ＭＳ ゴシック" w:hAnsi="ＭＳ ゴシック" w:cs="ＭＳ Ｐゴシック" w:hint="eastAsia"/>
          <w:color w:val="000000"/>
          <w:kern w:val="0"/>
          <w:szCs w:val="21"/>
        </w:rPr>
        <w:t>項及び第</w:t>
      </w:r>
      <w:r w:rsidR="00F206C2">
        <w:rPr>
          <w:rFonts w:ascii="ＭＳ ゴシック" w:eastAsia="ＭＳ ゴシック" w:hAnsi="ＭＳ ゴシック" w:cs="ＭＳ Ｐゴシック" w:hint="eastAsia"/>
          <w:color w:val="000000"/>
          <w:kern w:val="0"/>
          <w:szCs w:val="21"/>
        </w:rPr>
        <w:t>9</w:t>
      </w:r>
      <w:r w:rsidRPr="00620C1A">
        <w:rPr>
          <w:rFonts w:ascii="ＭＳ ゴシック" w:eastAsia="ＭＳ ゴシック" w:hAnsi="ＭＳ ゴシック" w:cs="ＭＳ Ｐゴシック" w:hint="eastAsia"/>
          <w:color w:val="000000"/>
          <w:kern w:val="0"/>
          <w:szCs w:val="21"/>
        </w:rPr>
        <w:t>項ただし書中「協定」とあるのは「協定又は決議」と、第</w:t>
      </w:r>
      <w:r w:rsidR="00F206C2">
        <w:rPr>
          <w:rFonts w:ascii="ＭＳ ゴシック" w:eastAsia="ＭＳ ゴシック" w:hAnsi="ＭＳ ゴシック" w:cs="ＭＳ Ｐゴシック" w:hint="eastAsia"/>
          <w:color w:val="000000"/>
          <w:kern w:val="0"/>
          <w:szCs w:val="21"/>
        </w:rPr>
        <w:t>32</w:t>
      </w:r>
      <w:r w:rsidRPr="00620C1A">
        <w:rPr>
          <w:rFonts w:ascii="ＭＳ ゴシック" w:eastAsia="ＭＳ ゴシック" w:hAnsi="ＭＳ ゴシック" w:cs="ＭＳ Ｐゴシック" w:hint="eastAsia"/>
          <w:color w:val="000000"/>
          <w:kern w:val="0"/>
          <w:szCs w:val="21"/>
        </w:rPr>
        <w:t>条の</w:t>
      </w:r>
      <w:r w:rsidR="00F206C2">
        <w:rPr>
          <w:rFonts w:ascii="ＭＳ ゴシック" w:eastAsia="ＭＳ ゴシック" w:hAnsi="ＭＳ ゴシック" w:cs="ＭＳ Ｐゴシック" w:hint="eastAsia"/>
          <w:color w:val="000000"/>
          <w:kern w:val="0"/>
          <w:szCs w:val="21"/>
        </w:rPr>
        <w:t>4</w:t>
      </w:r>
      <w:r w:rsidRPr="00620C1A">
        <w:rPr>
          <w:rFonts w:ascii="ＭＳ ゴシック" w:eastAsia="ＭＳ ゴシック" w:hAnsi="ＭＳ ゴシック" w:cs="ＭＳ Ｐゴシック" w:hint="eastAsia"/>
          <w:color w:val="000000"/>
          <w:kern w:val="0"/>
          <w:szCs w:val="21"/>
        </w:rPr>
        <w:t>第</w:t>
      </w:r>
      <w:r w:rsidR="00F206C2">
        <w:rPr>
          <w:rFonts w:ascii="ＭＳ ゴシック" w:eastAsia="ＭＳ ゴシック" w:hAnsi="ＭＳ ゴシック" w:cs="ＭＳ Ｐゴシック" w:hint="eastAsia"/>
          <w:color w:val="000000"/>
          <w:kern w:val="0"/>
          <w:szCs w:val="21"/>
        </w:rPr>
        <w:t>2</w:t>
      </w:r>
      <w:r w:rsidRPr="00620C1A">
        <w:rPr>
          <w:rFonts w:ascii="ＭＳ ゴシック" w:eastAsia="ＭＳ ゴシック" w:hAnsi="ＭＳ ゴシック" w:cs="ＭＳ Ｐゴシック" w:hint="eastAsia"/>
          <w:color w:val="000000"/>
          <w:kern w:val="0"/>
          <w:szCs w:val="21"/>
        </w:rPr>
        <w:t>項中「同意を得て」とあるのは「同意を得て、又は決議に基づき」と、第</w:t>
      </w:r>
      <w:r w:rsidR="00F206C2">
        <w:rPr>
          <w:rFonts w:ascii="ＭＳ ゴシック" w:eastAsia="ＭＳ ゴシック" w:hAnsi="ＭＳ ゴシック" w:cs="ＭＳ Ｐゴシック" w:hint="eastAsia"/>
          <w:color w:val="000000"/>
          <w:kern w:val="0"/>
          <w:szCs w:val="21"/>
        </w:rPr>
        <w:t>36</w:t>
      </w:r>
      <w:r w:rsidRPr="00620C1A">
        <w:rPr>
          <w:rFonts w:ascii="ＭＳ ゴシック" w:eastAsia="ＭＳ ゴシック" w:hAnsi="ＭＳ ゴシック" w:cs="ＭＳ Ｐゴシック" w:hint="eastAsia"/>
          <w:color w:val="000000"/>
          <w:kern w:val="0"/>
          <w:szCs w:val="21"/>
        </w:rPr>
        <w:t>条第</w:t>
      </w:r>
      <w:r w:rsidR="00F206C2">
        <w:rPr>
          <w:rFonts w:ascii="ＭＳ ゴシック" w:eastAsia="ＭＳ ゴシック" w:hAnsi="ＭＳ ゴシック" w:cs="ＭＳ Ｐゴシック" w:hint="eastAsia"/>
          <w:color w:val="000000"/>
          <w:kern w:val="0"/>
          <w:szCs w:val="21"/>
        </w:rPr>
        <w:t>１</w:t>
      </w:r>
      <w:r w:rsidRPr="00620C1A">
        <w:rPr>
          <w:rFonts w:ascii="ＭＳ ゴシック" w:eastAsia="ＭＳ ゴシック" w:hAnsi="ＭＳ ゴシック" w:cs="ＭＳ Ｐゴシック" w:hint="eastAsia"/>
          <w:color w:val="000000"/>
          <w:kern w:val="0"/>
          <w:szCs w:val="21"/>
        </w:rPr>
        <w:t>項中「届け出た場合」とあるのは「届け出た場合又は決議を行政官庁に届け出た場合」と、「その協定」とあるのは「その協定又は決議」と、同条第</w:t>
      </w:r>
      <w:r w:rsidR="00620C1A" w:rsidRPr="00620C1A">
        <w:rPr>
          <w:rFonts w:ascii="ＭＳ ゴシック" w:eastAsia="ＭＳ ゴシック" w:hAnsi="ＭＳ ゴシック" w:cs="ＭＳ Ｐゴシック" w:hint="eastAsia"/>
          <w:color w:val="000000"/>
          <w:kern w:val="0"/>
          <w:szCs w:val="21"/>
        </w:rPr>
        <w:t>8</w:t>
      </w:r>
      <w:r w:rsidRPr="00620C1A">
        <w:rPr>
          <w:rFonts w:ascii="ＭＳ ゴシック" w:eastAsia="ＭＳ ゴシック" w:hAnsi="ＭＳ ゴシック" w:cs="ＭＳ Ｐゴシック" w:hint="eastAsia"/>
          <w:color w:val="000000"/>
          <w:kern w:val="0"/>
          <w:szCs w:val="21"/>
        </w:rPr>
        <w:t>項中「又は労働者の過半数を代表する者」とあるのは「若しくは労働者の過半数を代表する者又は同項の決議をする委員」と、「当該協定」とあるのは「当該協定又は当該決議」と、同条第</w:t>
      </w:r>
      <w:r w:rsidR="00F206C2">
        <w:rPr>
          <w:rFonts w:ascii="ＭＳ ゴシック" w:eastAsia="ＭＳ ゴシック" w:hAnsi="ＭＳ ゴシック" w:cs="ＭＳ Ｐゴシック" w:hint="eastAsia"/>
          <w:color w:val="000000"/>
          <w:kern w:val="0"/>
          <w:szCs w:val="21"/>
        </w:rPr>
        <w:t>9</w:t>
      </w:r>
      <w:r w:rsidRPr="00620C1A">
        <w:rPr>
          <w:rFonts w:ascii="ＭＳ ゴシック" w:eastAsia="ＭＳ ゴシック" w:hAnsi="ＭＳ ゴシック" w:cs="ＭＳ Ｐゴシック" w:hint="eastAsia"/>
          <w:color w:val="000000"/>
          <w:kern w:val="0"/>
          <w:szCs w:val="21"/>
        </w:rPr>
        <w:t>項中「又は労働者の過半数を代表する者」とあるのは「若しくは労働者の過半数を代表する者又は同項の決議をする委員」とする。</w:t>
      </w:r>
    </w:p>
    <w:p w14:paraId="33049852" w14:textId="1DCFBEC1" w:rsidR="00F40C93" w:rsidRPr="00F40C93" w:rsidRDefault="00F40C93" w:rsidP="00620C1A">
      <w:pPr>
        <w:widowControl/>
        <w:pBdr>
          <w:top w:val="single" w:sz="4" w:space="1" w:color="auto"/>
          <w:left w:val="single" w:sz="4" w:space="4" w:color="auto"/>
          <w:bottom w:val="single" w:sz="4" w:space="1" w:color="auto"/>
          <w:right w:val="single" w:sz="4" w:space="4" w:color="auto"/>
        </w:pBdr>
        <w:shd w:val="clear" w:color="auto" w:fill="FFFFFF"/>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(平</w:t>
      </w:r>
      <w:r w:rsidR="00620C1A">
        <w:rPr>
          <w:rFonts w:ascii="ＭＳ ゴシック" w:eastAsia="ＭＳ ゴシック" w:hAnsi="ＭＳ ゴシック" w:cs="ＭＳ Ｐゴシック" w:hint="eastAsia"/>
          <w:color w:val="000000"/>
          <w:kern w:val="0"/>
          <w:szCs w:val="21"/>
        </w:rPr>
        <w:t>10</w:t>
      </w:r>
      <w:r w:rsidRPr="00F40C93">
        <w:rPr>
          <w:rFonts w:ascii="ＭＳ ゴシック" w:eastAsia="ＭＳ ゴシック" w:hAnsi="ＭＳ ゴシック" w:cs="ＭＳ Ｐゴシック" w:hint="eastAsia"/>
          <w:color w:val="000000"/>
          <w:kern w:val="0"/>
          <w:szCs w:val="21"/>
        </w:rPr>
        <w:t>法</w:t>
      </w:r>
      <w:r w:rsidR="00620C1A">
        <w:rPr>
          <w:rFonts w:ascii="ＭＳ ゴシック" w:eastAsia="ＭＳ ゴシック" w:hAnsi="ＭＳ ゴシック" w:cs="ＭＳ Ｐゴシック" w:hint="eastAsia"/>
          <w:color w:val="000000"/>
          <w:kern w:val="0"/>
          <w:szCs w:val="21"/>
        </w:rPr>
        <w:t>112</w:t>
      </w:r>
      <w:r w:rsidRPr="00F40C93">
        <w:rPr>
          <w:rFonts w:ascii="ＭＳ ゴシック" w:eastAsia="ＭＳ ゴシック" w:hAnsi="ＭＳ ゴシック" w:cs="ＭＳ Ｐゴシック" w:hint="eastAsia"/>
          <w:color w:val="000000"/>
          <w:kern w:val="0"/>
          <w:szCs w:val="21"/>
        </w:rPr>
        <w:t>・追加、</w:t>
      </w:r>
      <w:r w:rsidR="00620C1A">
        <w:rPr>
          <w:rFonts w:ascii="ＭＳ ゴシック" w:eastAsia="ＭＳ ゴシック" w:hAnsi="ＭＳ ゴシック" w:cs="ＭＳ Ｐゴシック" w:hint="eastAsia"/>
          <w:color w:val="000000"/>
          <w:kern w:val="0"/>
          <w:szCs w:val="21"/>
        </w:rPr>
        <w:t xml:space="preserve">　　</w:t>
      </w:r>
      <w:r w:rsidRPr="00F40C93">
        <w:rPr>
          <w:rFonts w:ascii="ＭＳ ゴシック" w:eastAsia="ＭＳ ゴシック" w:hAnsi="ＭＳ ゴシック" w:cs="ＭＳ Ｐゴシック" w:hint="eastAsia"/>
          <w:color w:val="000000"/>
          <w:kern w:val="0"/>
          <w:szCs w:val="21"/>
        </w:rPr>
        <w:t>平</w:t>
      </w:r>
      <w:r w:rsidR="00620C1A">
        <w:rPr>
          <w:rFonts w:ascii="ＭＳ ゴシック" w:eastAsia="ＭＳ ゴシック" w:hAnsi="ＭＳ ゴシック" w:cs="ＭＳ Ｐゴシック" w:hint="eastAsia"/>
          <w:color w:val="000000"/>
          <w:kern w:val="0"/>
          <w:szCs w:val="21"/>
        </w:rPr>
        <w:t>11</w:t>
      </w:r>
      <w:r w:rsidRPr="00F40C93">
        <w:rPr>
          <w:rFonts w:ascii="ＭＳ ゴシック" w:eastAsia="ＭＳ ゴシック" w:hAnsi="ＭＳ ゴシック" w:cs="ＭＳ Ｐゴシック" w:hint="eastAsia"/>
          <w:color w:val="000000"/>
          <w:kern w:val="0"/>
          <w:szCs w:val="21"/>
        </w:rPr>
        <w:t>法</w:t>
      </w:r>
      <w:r w:rsidR="00620C1A">
        <w:rPr>
          <w:rFonts w:ascii="ＭＳ ゴシック" w:eastAsia="ＭＳ ゴシック" w:hAnsi="ＭＳ ゴシック" w:cs="ＭＳ Ｐゴシック" w:hint="eastAsia"/>
          <w:color w:val="000000"/>
          <w:kern w:val="0"/>
          <w:szCs w:val="21"/>
        </w:rPr>
        <w:t>160</w:t>
      </w:r>
      <w:r w:rsidRPr="00F40C93">
        <w:rPr>
          <w:rFonts w:ascii="ＭＳ ゴシック" w:eastAsia="ＭＳ ゴシック" w:hAnsi="ＭＳ ゴシック" w:cs="ＭＳ Ｐゴシック" w:hint="eastAsia"/>
          <w:color w:val="000000"/>
          <w:kern w:val="0"/>
          <w:szCs w:val="21"/>
        </w:rPr>
        <w:t>・平</w:t>
      </w:r>
      <w:r w:rsidR="00620C1A">
        <w:rPr>
          <w:rFonts w:ascii="ＭＳ ゴシック" w:eastAsia="ＭＳ ゴシック" w:hAnsi="ＭＳ ゴシック" w:cs="ＭＳ Ｐゴシック" w:hint="eastAsia"/>
          <w:color w:val="000000"/>
          <w:kern w:val="0"/>
          <w:szCs w:val="21"/>
        </w:rPr>
        <w:t>15</w:t>
      </w:r>
      <w:r w:rsidRPr="00F40C93">
        <w:rPr>
          <w:rFonts w:ascii="ＭＳ ゴシック" w:eastAsia="ＭＳ ゴシック" w:hAnsi="ＭＳ ゴシック" w:cs="ＭＳ Ｐゴシック" w:hint="eastAsia"/>
          <w:color w:val="000000"/>
          <w:kern w:val="0"/>
          <w:szCs w:val="21"/>
        </w:rPr>
        <w:t>法</w:t>
      </w:r>
      <w:r w:rsidR="00620C1A">
        <w:rPr>
          <w:rFonts w:ascii="ＭＳ ゴシック" w:eastAsia="ＭＳ ゴシック" w:hAnsi="ＭＳ ゴシック" w:cs="ＭＳ Ｐゴシック" w:hint="eastAsia"/>
          <w:color w:val="000000"/>
          <w:kern w:val="0"/>
          <w:szCs w:val="21"/>
        </w:rPr>
        <w:t>104</w:t>
      </w:r>
      <w:r w:rsidRPr="00F40C93">
        <w:rPr>
          <w:rFonts w:ascii="ＭＳ ゴシック" w:eastAsia="ＭＳ ゴシック" w:hAnsi="ＭＳ ゴシック" w:cs="ＭＳ Ｐゴシック" w:hint="eastAsia"/>
          <w:color w:val="000000"/>
          <w:kern w:val="0"/>
          <w:szCs w:val="21"/>
        </w:rPr>
        <w:t>・平</w:t>
      </w:r>
      <w:r w:rsidR="00620C1A">
        <w:rPr>
          <w:rFonts w:ascii="ＭＳ ゴシック" w:eastAsia="ＭＳ ゴシック" w:hAnsi="ＭＳ ゴシック" w:cs="ＭＳ Ｐゴシック" w:hint="eastAsia"/>
          <w:color w:val="000000"/>
          <w:kern w:val="0"/>
          <w:szCs w:val="21"/>
        </w:rPr>
        <w:t>20</w:t>
      </w:r>
      <w:r w:rsidRPr="00F40C93">
        <w:rPr>
          <w:rFonts w:ascii="ＭＳ ゴシック" w:eastAsia="ＭＳ ゴシック" w:hAnsi="ＭＳ ゴシック" w:cs="ＭＳ Ｐゴシック" w:hint="eastAsia"/>
          <w:color w:val="000000"/>
          <w:kern w:val="0"/>
          <w:szCs w:val="21"/>
        </w:rPr>
        <w:t>法</w:t>
      </w:r>
      <w:r w:rsidR="00620C1A">
        <w:rPr>
          <w:rFonts w:ascii="ＭＳ ゴシック" w:eastAsia="ＭＳ ゴシック" w:hAnsi="ＭＳ ゴシック" w:cs="ＭＳ Ｐゴシック" w:hint="eastAsia"/>
          <w:color w:val="000000"/>
          <w:kern w:val="0"/>
          <w:szCs w:val="21"/>
        </w:rPr>
        <w:t>89</w:t>
      </w:r>
      <w:r w:rsidRPr="00F40C93">
        <w:rPr>
          <w:rFonts w:ascii="ＭＳ ゴシック" w:eastAsia="ＭＳ ゴシック" w:hAnsi="ＭＳ ゴシック" w:cs="ＭＳ Ｐゴシック" w:hint="eastAsia"/>
          <w:color w:val="000000"/>
          <w:kern w:val="0"/>
          <w:szCs w:val="21"/>
        </w:rPr>
        <w:t>・平</w:t>
      </w:r>
      <w:r w:rsidR="00620C1A">
        <w:rPr>
          <w:rFonts w:ascii="ＭＳ ゴシック" w:eastAsia="ＭＳ ゴシック" w:hAnsi="ＭＳ ゴシック" w:cs="ＭＳ Ｐゴシック" w:hint="eastAsia"/>
          <w:color w:val="000000"/>
          <w:kern w:val="0"/>
          <w:szCs w:val="21"/>
        </w:rPr>
        <w:t>30</w:t>
      </w:r>
      <w:r w:rsidRPr="00F40C93">
        <w:rPr>
          <w:rFonts w:ascii="ＭＳ ゴシック" w:eastAsia="ＭＳ ゴシック" w:hAnsi="ＭＳ ゴシック" w:cs="ＭＳ Ｐゴシック" w:hint="eastAsia"/>
          <w:color w:val="000000"/>
          <w:kern w:val="0"/>
          <w:szCs w:val="21"/>
        </w:rPr>
        <w:t>法</w:t>
      </w:r>
      <w:r w:rsidR="00620C1A">
        <w:rPr>
          <w:rFonts w:ascii="ＭＳ ゴシック" w:eastAsia="ＭＳ ゴシック" w:hAnsi="ＭＳ ゴシック" w:cs="ＭＳ Ｐゴシック" w:hint="eastAsia"/>
          <w:color w:val="000000"/>
          <w:kern w:val="0"/>
          <w:szCs w:val="21"/>
        </w:rPr>
        <w:t>71</w:t>
      </w:r>
      <w:r w:rsidRPr="00F40C93">
        <w:rPr>
          <w:rFonts w:ascii="ＭＳ ゴシック" w:eastAsia="ＭＳ ゴシック" w:hAnsi="ＭＳ ゴシック" w:cs="ＭＳ Ｐゴシック" w:hint="eastAsia"/>
          <w:color w:val="000000"/>
          <w:kern w:val="0"/>
          <w:szCs w:val="21"/>
        </w:rPr>
        <w:t>・一部改正)</w:t>
      </w:r>
    </w:p>
    <w:p w14:paraId="52546212" w14:textId="77777777" w:rsidR="00F40C93" w:rsidRPr="00F40C93" w:rsidRDefault="00F40C93" w:rsidP="00F40C93">
      <w:pPr>
        <w:widowControl/>
        <w:shd w:val="clear" w:color="auto" w:fill="FFFFFF"/>
        <w:jc w:val="left"/>
        <w:rPr>
          <w:rFonts w:ascii="ＭＳ ゴシック" w:eastAsia="ＭＳ ゴシック" w:hAnsi="ＭＳ ゴシック" w:cs="ＭＳ Ｐゴシック"/>
          <w:color w:val="000000"/>
          <w:kern w:val="0"/>
          <w:sz w:val="24"/>
          <w:szCs w:val="24"/>
        </w:rPr>
      </w:pPr>
    </w:p>
    <w:p w14:paraId="0A43360B" w14:textId="77777777" w:rsidR="00F40C93" w:rsidRPr="00F40C93" w:rsidRDefault="00F40C93" w:rsidP="00F40C93">
      <w:pPr>
        <w:ind w:left="91" w:right="91"/>
        <w:rPr>
          <w:rFonts w:ascii="ＭＳ ゴシック" w:eastAsia="ＭＳ ゴシック" w:hAnsi="ＭＳ ゴシック" w:cs="ＭＳ Ｐゴシック"/>
          <w:color w:val="000000" w:themeColor="text1"/>
          <w:szCs w:val="21"/>
        </w:rPr>
      </w:pPr>
      <w:r w:rsidRPr="00F40C93">
        <w:rPr>
          <w:rFonts w:ascii="ＭＳ ゴシック" w:eastAsia="ＭＳ ゴシック" w:hAnsi="ＭＳ ゴシック" w:cs="ＭＳ Ｐゴシック" w:hint="eastAsia"/>
          <w:color w:val="000000" w:themeColor="text1"/>
          <w:szCs w:val="21"/>
        </w:rPr>
        <w:t>企画業務型裁量労働制は</w:t>
      </w:r>
      <w:r w:rsidRPr="00F40C93">
        <w:rPr>
          <w:rFonts w:ascii="ＭＳ ゴシック" w:eastAsia="ＭＳ ゴシック" w:hAnsi="ＭＳ ゴシック" w:cs="ＭＳ 明朝" w:hint="eastAsia"/>
          <w:color w:val="000000" w:themeColor="text1"/>
          <w:kern w:val="24"/>
          <w:szCs w:val="21"/>
        </w:rPr>
        <w:t>1989年（</w:t>
      </w:r>
      <w:r w:rsidRPr="00F40C93">
        <w:rPr>
          <w:rFonts w:ascii="ＭＳ ゴシック" w:eastAsia="ＭＳ ゴシック" w:hAnsi="ＭＳ ゴシック" w:cs="ＭＳ Ｐゴシック" w:hint="eastAsia"/>
          <w:color w:val="000000" w:themeColor="text1"/>
          <w:szCs w:val="21"/>
        </w:rPr>
        <w:t>平成12.4）から施行されている。</w:t>
      </w:r>
    </w:p>
    <w:p w14:paraId="4F7CEDE1" w14:textId="77777777" w:rsidR="00F40C93" w:rsidRPr="00F40C93" w:rsidRDefault="00F40C93" w:rsidP="00F40C93">
      <w:pPr>
        <w:widowControl/>
        <w:spacing w:line="240" w:lineRule="exact"/>
        <w:ind w:firstLineChars="100" w:firstLine="180"/>
        <w:rPr>
          <w:rFonts w:ascii="ＭＳ ゴシック" w:eastAsia="ＭＳ ゴシック" w:hAnsi="ＭＳ ゴシック" w:cs="+mn-cs"/>
          <w:color w:val="000000" w:themeColor="text1"/>
          <w:kern w:val="24"/>
          <w:sz w:val="18"/>
          <w:szCs w:val="18"/>
        </w:rPr>
      </w:pPr>
    </w:p>
    <w:p w14:paraId="06BEBF30" w14:textId="77777777" w:rsidR="00F40C93" w:rsidRPr="00D50BCF" w:rsidRDefault="00F40C93" w:rsidP="00F40C93">
      <w:pPr>
        <w:widowControl/>
        <w:shd w:val="clear" w:color="auto" w:fill="FFFFFF"/>
        <w:jc w:val="left"/>
        <w:rPr>
          <w:rFonts w:ascii="ＭＳ ゴシック" w:eastAsia="ＭＳ ゴシック" w:hAnsi="ＭＳ ゴシック" w:cs="ＭＳ Ｐゴシック"/>
          <w:color w:val="000000"/>
          <w:kern w:val="0"/>
          <w:sz w:val="24"/>
          <w:szCs w:val="24"/>
        </w:rPr>
      </w:pPr>
      <w:r w:rsidRPr="00D50BCF">
        <w:rPr>
          <w:rFonts w:ascii="ＭＳ ゴシック" w:eastAsia="ＭＳ ゴシック" w:hAnsi="ＭＳ ゴシック" w:cs="ＭＳ Ｐゴシック" w:hint="eastAsia"/>
          <w:color w:val="000000"/>
          <w:kern w:val="0"/>
          <w:sz w:val="24"/>
          <w:szCs w:val="24"/>
        </w:rPr>
        <w:t>〔ザックリ解釈〕</w:t>
      </w:r>
    </w:p>
    <w:p w14:paraId="5EB93DDF" w14:textId="77777777" w:rsidR="00F40C93" w:rsidRPr="00F40C93" w:rsidRDefault="00F40C93" w:rsidP="00F40C93">
      <w:pPr>
        <w:rPr>
          <w:rFonts w:asciiTheme="majorHAnsi" w:eastAsiaTheme="majorHAnsi" w:hAnsiTheme="majorHAnsi" w:cs="+mn-cs"/>
          <w:color w:val="000000"/>
          <w:kern w:val="24"/>
          <w:szCs w:val="21"/>
        </w:rPr>
      </w:pPr>
    </w:p>
    <w:p w14:paraId="03877F03" w14:textId="77777777" w:rsidR="00F40C93" w:rsidRPr="00F40C93" w:rsidRDefault="00F40C93" w:rsidP="00D91B0C">
      <w:pPr>
        <w:numPr>
          <w:ilvl w:val="0"/>
          <w:numId w:val="17"/>
        </w:numPr>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労使委員会が決議すれば企画型の裁</w:t>
      </w:r>
    </w:p>
    <w:p w14:paraId="00205841" w14:textId="77777777" w:rsidR="00F40C93" w:rsidRPr="00F40C93" w:rsidRDefault="00F40C93" w:rsidP="00F40C93">
      <w:pPr>
        <w:ind w:firstLineChars="200" w:firstLine="42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量労働を認める。</w:t>
      </w:r>
    </w:p>
    <w:p w14:paraId="73E677FF" w14:textId="77777777" w:rsidR="00F40C93" w:rsidRPr="00F40C93" w:rsidRDefault="00F40C93" w:rsidP="00F40C93">
      <w:pPr>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 xml:space="preserve">　　　決議の内容は、後述の✓事項の各号。</w:t>
      </w:r>
    </w:p>
    <w:p w14:paraId="053869A4" w14:textId="77777777" w:rsidR="00F40C93" w:rsidRPr="00F40C93" w:rsidRDefault="00F40C93" w:rsidP="00D91B0C">
      <w:pPr>
        <w:numPr>
          <w:ilvl w:val="0"/>
          <w:numId w:val="17"/>
        </w:numPr>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lastRenderedPageBreak/>
        <w:t>労使委員会の適合条件。</w:t>
      </w:r>
    </w:p>
    <w:p w14:paraId="60396083" w14:textId="77777777" w:rsidR="00F40C93" w:rsidRPr="00F40C93" w:rsidRDefault="00F40C93" w:rsidP="00F40C93">
      <w:pPr>
        <w:ind w:left="648"/>
        <w:rPr>
          <w:rFonts w:asciiTheme="majorHAnsi" w:eastAsiaTheme="majorHAnsi" w:hAnsiTheme="majorHAnsi" w:cs="ＭＳ Ｐゴシック"/>
          <w:szCs w:val="21"/>
        </w:rPr>
      </w:pPr>
    </w:p>
    <w:p w14:paraId="14387AAD" w14:textId="3CC2274E" w:rsidR="00F40C93" w:rsidRPr="00D61A01" w:rsidRDefault="00F40C93" w:rsidP="00D61A01">
      <w:pPr>
        <w:pStyle w:val="a7"/>
        <w:numPr>
          <w:ilvl w:val="0"/>
          <w:numId w:val="17"/>
        </w:numPr>
        <w:ind w:leftChars="0"/>
        <w:rPr>
          <w:rFonts w:asciiTheme="majorHAnsi" w:eastAsiaTheme="majorHAnsi" w:hAnsiTheme="majorHAnsi" w:cs="ＭＳ Ｐゴシック"/>
          <w:szCs w:val="21"/>
        </w:rPr>
      </w:pPr>
      <w:r w:rsidRPr="00D61A01">
        <w:rPr>
          <w:rFonts w:asciiTheme="majorHAnsi" w:eastAsiaTheme="majorHAnsi" w:hAnsiTheme="majorHAnsi" w:cs="ＭＳ Ｐゴシック" w:hint="eastAsia"/>
          <w:szCs w:val="21"/>
        </w:rPr>
        <w:t>厚労大臣が「指針」を定める。</w:t>
      </w:r>
    </w:p>
    <w:p w14:paraId="2E9F9FCC" w14:textId="77777777" w:rsidR="00D61A01" w:rsidRPr="00D61A01" w:rsidRDefault="00D61A01" w:rsidP="00D61A01">
      <w:pPr>
        <w:rPr>
          <w:rFonts w:asciiTheme="majorHAnsi" w:eastAsiaTheme="majorHAnsi" w:hAnsiTheme="majorHAnsi" w:cs="ＭＳ Ｐゴシック"/>
          <w:szCs w:val="21"/>
        </w:rPr>
      </w:pPr>
    </w:p>
    <w:p w14:paraId="55C706B4" w14:textId="77777777" w:rsidR="00F40C93" w:rsidRPr="00F40C93" w:rsidRDefault="00F40C93" w:rsidP="00F40C93">
      <w:pPr>
        <w:rPr>
          <w:rFonts w:asciiTheme="majorHAnsi" w:eastAsiaTheme="majorHAnsi" w:hAnsiTheme="majorHAnsi" w:cs="ＭＳ Ｐゴシック"/>
          <w:szCs w:val="21"/>
        </w:rPr>
      </w:pPr>
      <w:r w:rsidRPr="00F40C93">
        <w:rPr>
          <w:rFonts w:asciiTheme="majorHAnsi" w:eastAsiaTheme="majorHAnsi" w:hAnsiTheme="majorHAnsi" w:cs="ＭＳ Ｐゴシック"/>
          <w:szCs w:val="21"/>
        </w:rPr>
        <w:t>4項</w:t>
      </w:r>
      <w:r w:rsidRPr="00F40C93">
        <w:rPr>
          <w:rFonts w:asciiTheme="majorHAnsi" w:eastAsiaTheme="majorHAnsi" w:hAnsiTheme="majorHAnsi" w:cs="ＭＳ Ｐゴシック" w:hint="eastAsia"/>
          <w:szCs w:val="21"/>
        </w:rPr>
        <w:t xml:space="preserve">　</w:t>
      </w:r>
      <w:r w:rsidRPr="00F40C93">
        <w:rPr>
          <w:rFonts w:asciiTheme="majorHAnsi" w:eastAsiaTheme="majorHAnsi" w:hAnsiTheme="majorHAnsi" w:cs="ＭＳ Ｐゴシック"/>
          <w:szCs w:val="21"/>
        </w:rPr>
        <w:t>実施状況を</w:t>
      </w:r>
      <w:r w:rsidRPr="00F40C93">
        <w:rPr>
          <w:rFonts w:asciiTheme="majorHAnsi" w:eastAsiaTheme="majorHAnsi" w:hAnsiTheme="majorHAnsi" w:cs="ＭＳ Ｐゴシック" w:hint="eastAsia"/>
          <w:szCs w:val="21"/>
        </w:rPr>
        <w:t>労基署に報告する。</w:t>
      </w:r>
    </w:p>
    <w:p w14:paraId="4F5908A6" w14:textId="77777777" w:rsidR="00F40C93" w:rsidRPr="00F40C93" w:rsidRDefault="00F40C93" w:rsidP="00F40C93">
      <w:pPr>
        <w:rPr>
          <w:rFonts w:asciiTheme="majorHAnsi" w:eastAsiaTheme="majorHAnsi" w:hAnsiTheme="majorHAnsi" w:cs="ＭＳ Ｐゴシック"/>
          <w:szCs w:val="21"/>
        </w:rPr>
      </w:pPr>
    </w:p>
    <w:p w14:paraId="25AD994E" w14:textId="77777777" w:rsidR="00F40C93" w:rsidRPr="00F40C93" w:rsidRDefault="00F40C93" w:rsidP="00F40C93">
      <w:pPr>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5項　「読みかえ」事項</w:t>
      </w:r>
    </w:p>
    <w:p w14:paraId="0FDF0661" w14:textId="77777777" w:rsidR="00F40C93" w:rsidRPr="00F40C93" w:rsidRDefault="00F40C93" w:rsidP="00F40C93">
      <w:pPr>
        <w:spacing w:line="240" w:lineRule="exact"/>
        <w:rPr>
          <w:rFonts w:ascii="ＭＳ ゴシック" w:eastAsia="ＭＳ ゴシック" w:hAnsi="ＭＳ ゴシック" w:cs="ＭＳ Ｐゴシック"/>
          <w:szCs w:val="21"/>
        </w:rPr>
      </w:pPr>
    </w:p>
    <w:p w14:paraId="7A045DD3" w14:textId="77777777" w:rsidR="00F40C93" w:rsidRPr="00F40C93" w:rsidRDefault="00F40C93" w:rsidP="00F40C93">
      <w:pPr>
        <w:spacing w:line="240" w:lineRule="exact"/>
        <w:rPr>
          <w:rFonts w:ascii="ＭＳ ゴシック" w:eastAsia="ＭＳ ゴシック" w:hAnsi="ＭＳ ゴシック" w:cs="ＭＳ Ｐゴシック"/>
          <w:szCs w:val="21"/>
        </w:rPr>
      </w:pPr>
      <w:r w:rsidRPr="00F40C93">
        <w:rPr>
          <w:rFonts w:ascii="ＭＳ ゴシック" w:eastAsia="ＭＳ ゴシック" w:hAnsi="ＭＳ ゴシック" w:cs="ＭＳ Ｐゴシック" w:hint="eastAsia"/>
          <w:szCs w:val="21"/>
        </w:rPr>
        <w:t>〔企画裁量みなし労働の要件と手続き〕</w:t>
      </w:r>
    </w:p>
    <w:p w14:paraId="14905666" w14:textId="77777777" w:rsidR="00F40C93" w:rsidRPr="00F40C93" w:rsidRDefault="00F40C93" w:rsidP="00F40C93">
      <w:pPr>
        <w:spacing w:line="240" w:lineRule="exact"/>
        <w:rPr>
          <w:rFonts w:asciiTheme="majorEastAsia" w:eastAsiaTheme="majorEastAsia" w:hAnsiTheme="majorEastAsia" w:cs="ＭＳ Ｐゴシック"/>
          <w:szCs w:val="21"/>
        </w:rPr>
      </w:pPr>
    </w:p>
    <w:p w14:paraId="004F4C84" w14:textId="77777777" w:rsidR="00F40C93" w:rsidRPr="00F40C93" w:rsidRDefault="00F40C93" w:rsidP="00F40C93">
      <w:pPr>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w:t>
      </w:r>
      <w:r w:rsidRPr="00F40C93">
        <w:rPr>
          <w:rFonts w:asciiTheme="majorHAnsi" w:eastAsiaTheme="majorHAnsi" w:hAnsiTheme="majorHAnsi" w:cs="ＭＳ Ｐゴシック" w:hint="eastAsia"/>
          <w:bCs/>
          <w:color w:val="404040"/>
          <w:szCs w:val="21"/>
        </w:rPr>
        <w:t>「</w:t>
      </w:r>
      <w:hyperlink r:id="rId39" w:history="1">
        <w:r w:rsidRPr="00F40C93">
          <w:rPr>
            <w:rFonts w:asciiTheme="majorHAnsi" w:eastAsiaTheme="majorHAnsi" w:hAnsiTheme="majorHAnsi" w:cs="ＭＳ Ｐゴシック" w:hint="eastAsia"/>
            <w:bCs/>
            <w:color w:val="000000" w:themeColor="text1"/>
            <w:szCs w:val="21"/>
          </w:rPr>
          <w:t>労使委員会</w:t>
        </w:r>
      </w:hyperlink>
      <w:r w:rsidRPr="00F40C93">
        <w:rPr>
          <w:rFonts w:asciiTheme="majorHAnsi" w:eastAsiaTheme="majorHAnsi" w:hAnsiTheme="majorHAnsi" w:cs="ＭＳ Ｐゴシック" w:hint="eastAsia"/>
          <w:bCs/>
          <w:color w:val="404040"/>
          <w:szCs w:val="21"/>
        </w:rPr>
        <w:t>」を設置する</w:t>
      </w:r>
    </w:p>
    <w:p w14:paraId="7D372609" w14:textId="77777777" w:rsidR="00F40C93" w:rsidRPr="00F40C93" w:rsidRDefault="00F40C93" w:rsidP="00F40C93">
      <w:pPr>
        <w:ind w:left="210" w:hangingChars="100" w:hanging="210"/>
        <w:rPr>
          <w:rFonts w:asciiTheme="majorHAnsi" w:eastAsiaTheme="majorHAnsi" w:hAnsiTheme="majorHAnsi"/>
          <w:szCs w:val="21"/>
        </w:rPr>
      </w:pPr>
      <w:r w:rsidRPr="00F40C93">
        <w:rPr>
          <w:rFonts w:asciiTheme="majorHAnsi" w:eastAsiaTheme="majorHAnsi" w:hAnsiTheme="majorHAnsi" w:hint="eastAsia"/>
          <w:szCs w:val="21"/>
        </w:rPr>
        <w:t>❶委員の半数は、対象事業場の労働者の過半数で組織される</w:t>
      </w:r>
      <w:hyperlink r:id="rId40" w:history="1">
        <w:r w:rsidRPr="00F40C93">
          <w:rPr>
            <w:rFonts w:asciiTheme="majorHAnsi" w:eastAsiaTheme="majorHAnsi" w:hAnsiTheme="majorHAnsi" w:hint="eastAsia"/>
            <w:color w:val="0202B2"/>
            <w:szCs w:val="21"/>
          </w:rPr>
          <w:t>労働組合</w:t>
        </w:r>
      </w:hyperlink>
      <w:r w:rsidRPr="00F40C93">
        <w:rPr>
          <w:rFonts w:asciiTheme="majorHAnsi" w:eastAsiaTheme="majorHAnsi" w:hAnsiTheme="majorHAnsi" w:hint="eastAsia"/>
          <w:szCs w:val="21"/>
        </w:rPr>
        <w:t>。ない場合は過半数を代表する者に任期を定めて指名されていること。</w:t>
      </w:r>
    </w:p>
    <w:p w14:paraId="47BB2F6A" w14:textId="77777777" w:rsidR="00F40C93" w:rsidRPr="00F40C93" w:rsidRDefault="00F40C93" w:rsidP="00F40C93">
      <w:pPr>
        <w:rPr>
          <w:rFonts w:asciiTheme="majorHAnsi" w:eastAsiaTheme="majorHAnsi" w:hAnsiTheme="majorHAnsi"/>
          <w:szCs w:val="21"/>
        </w:rPr>
      </w:pPr>
    </w:p>
    <w:p w14:paraId="7316DF61" w14:textId="77777777" w:rsidR="00F40C93" w:rsidRPr="00F40C93" w:rsidRDefault="00F40C93" w:rsidP="00F40C93">
      <w:pPr>
        <w:ind w:left="210" w:hangingChars="100" w:hanging="210"/>
        <w:rPr>
          <w:rFonts w:asciiTheme="majorHAnsi" w:eastAsiaTheme="majorHAnsi" w:hAnsiTheme="majorHAnsi"/>
          <w:szCs w:val="21"/>
        </w:rPr>
      </w:pPr>
      <w:r w:rsidRPr="00F40C93">
        <w:rPr>
          <w:rFonts w:asciiTheme="majorHAnsi" w:eastAsiaTheme="majorHAnsi" w:hAnsiTheme="majorHAnsi" w:hint="eastAsia"/>
          <w:szCs w:val="21"/>
        </w:rPr>
        <w:t>❷議事録が開催都度に作成され、3年間保存され、労働者に対し掲示等で周知が図られていること。</w:t>
      </w:r>
    </w:p>
    <w:p w14:paraId="4F847F54" w14:textId="77777777" w:rsidR="00F40C93" w:rsidRPr="00F40C93" w:rsidRDefault="00F40C93" w:rsidP="00F40C93">
      <w:pPr>
        <w:rPr>
          <w:rFonts w:asciiTheme="majorHAnsi" w:eastAsiaTheme="majorHAnsi" w:hAnsiTheme="majorHAnsi"/>
          <w:szCs w:val="21"/>
        </w:rPr>
      </w:pPr>
    </w:p>
    <w:p w14:paraId="2915935B" w14:textId="77777777" w:rsidR="00F40C93" w:rsidRPr="00F40C93" w:rsidRDefault="00F40C93" w:rsidP="00F40C93">
      <w:pPr>
        <w:ind w:left="210" w:hangingChars="100" w:hanging="210"/>
        <w:rPr>
          <w:rFonts w:asciiTheme="majorHAnsi" w:eastAsiaTheme="majorHAnsi" w:hAnsiTheme="majorHAnsi"/>
          <w:szCs w:val="21"/>
        </w:rPr>
      </w:pPr>
      <w:r w:rsidRPr="00F40C93">
        <w:rPr>
          <w:rFonts w:asciiTheme="majorHAnsi" w:eastAsiaTheme="majorHAnsi" w:hAnsiTheme="majorHAnsi" w:hint="eastAsia"/>
          <w:szCs w:val="21"/>
        </w:rPr>
        <w:t>➌出席委員の5分の4以上の多数決により次の事項が決議されていること。</w:t>
      </w:r>
    </w:p>
    <w:p w14:paraId="3BC2DBBB" w14:textId="77777777" w:rsidR="00F40C93" w:rsidRPr="00F40C93" w:rsidRDefault="00F40C93" w:rsidP="00F40C93">
      <w:pPr>
        <w:ind w:left="210" w:hangingChars="100" w:hanging="210"/>
        <w:rPr>
          <w:rFonts w:asciiTheme="majorHAnsi" w:eastAsiaTheme="majorHAnsi" w:hAnsiTheme="majorHAnsi"/>
          <w:color w:val="000000" w:themeColor="text1"/>
          <w:szCs w:val="21"/>
        </w:rPr>
      </w:pPr>
      <w:r w:rsidRPr="00F40C93">
        <w:rPr>
          <w:rFonts w:asciiTheme="majorHAnsi" w:eastAsiaTheme="majorHAnsi" w:hAnsiTheme="majorHAnsi" w:hint="eastAsia"/>
          <w:color w:val="000000" w:themeColor="text1"/>
          <w:szCs w:val="21"/>
        </w:rPr>
        <w:t>a. 対象業務－事業の計画・立案・調査・分析。使用者が仕事の進め方・時間配分に具体的指示をしない業務。</w:t>
      </w:r>
    </w:p>
    <w:p w14:paraId="3D746E53" w14:textId="77777777" w:rsidR="00F40C93" w:rsidRPr="00F40C93" w:rsidRDefault="00F40C93" w:rsidP="00F40C93">
      <w:pPr>
        <w:ind w:left="210" w:hangingChars="100" w:hanging="210"/>
        <w:rPr>
          <w:rFonts w:asciiTheme="majorHAnsi" w:eastAsiaTheme="majorHAnsi" w:hAnsiTheme="majorHAnsi" w:cs="ＭＳ Ｐゴシック"/>
          <w:color w:val="000000" w:themeColor="text1"/>
          <w:szCs w:val="21"/>
        </w:rPr>
      </w:pPr>
      <w:r w:rsidRPr="00F40C93">
        <w:rPr>
          <w:rFonts w:asciiTheme="majorHAnsi" w:eastAsiaTheme="majorHAnsi" w:hAnsiTheme="majorHAnsi" w:hint="eastAsia"/>
          <w:color w:val="000000" w:themeColor="text1"/>
          <w:szCs w:val="21"/>
        </w:rPr>
        <w:t>b.</w:t>
      </w:r>
      <w:r w:rsidRPr="00F40C93">
        <w:rPr>
          <w:rFonts w:asciiTheme="majorHAnsi" w:eastAsiaTheme="majorHAnsi" w:hAnsiTheme="majorHAnsi" w:hint="eastAsia"/>
          <w:bCs/>
          <w:color w:val="000000" w:themeColor="text1"/>
          <w:szCs w:val="21"/>
        </w:rPr>
        <w:t xml:space="preserve"> 対象労働者の範囲－</w:t>
      </w:r>
      <w:r w:rsidRPr="00F40C93">
        <w:rPr>
          <w:rFonts w:asciiTheme="majorHAnsi" w:eastAsiaTheme="majorHAnsi" w:hAnsiTheme="majorHAnsi" w:hint="eastAsia"/>
          <w:color w:val="000000" w:themeColor="text1"/>
          <w:szCs w:val="21"/>
        </w:rPr>
        <w:t>対象業務を適切に遂行する知識・経験等を有する者。</w:t>
      </w:r>
      <w:r w:rsidRPr="00F40C93">
        <w:rPr>
          <w:rFonts w:asciiTheme="majorHAnsi" w:eastAsiaTheme="majorHAnsi" w:hAnsiTheme="majorHAnsi" w:cs="ＭＳ Ｐゴシック" w:hint="eastAsia"/>
          <w:color w:val="000000" w:themeColor="text1"/>
          <w:szCs w:val="21"/>
        </w:rPr>
        <w:t>一人ひとりの労働者について判断する。</w:t>
      </w:r>
    </w:p>
    <w:p w14:paraId="36B93461" w14:textId="77777777" w:rsidR="00F40C93" w:rsidRPr="00F40C93" w:rsidRDefault="00F40C93" w:rsidP="00F40C93">
      <w:pPr>
        <w:ind w:leftChars="100" w:left="210"/>
        <w:rPr>
          <w:rFonts w:asciiTheme="majorHAnsi" w:eastAsiaTheme="majorHAnsi" w:hAnsiTheme="majorHAnsi"/>
          <w:color w:val="000000" w:themeColor="text1"/>
          <w:szCs w:val="21"/>
        </w:rPr>
      </w:pPr>
      <w:r w:rsidRPr="00F40C93">
        <w:rPr>
          <w:rFonts w:asciiTheme="majorHAnsi" w:eastAsiaTheme="majorHAnsi" w:hAnsiTheme="majorHAnsi" w:cs="ＭＳ Ｐゴシック" w:hint="eastAsia"/>
          <w:color w:val="000000" w:themeColor="text1"/>
          <w:szCs w:val="21"/>
        </w:rPr>
        <w:t>（</w:t>
      </w:r>
      <w:r w:rsidRPr="00F40C93">
        <w:rPr>
          <w:rFonts w:asciiTheme="majorHAnsi" w:eastAsiaTheme="majorHAnsi" w:hAnsiTheme="majorHAnsi" w:hint="eastAsia"/>
          <w:color w:val="000000" w:themeColor="text1"/>
          <w:szCs w:val="21"/>
        </w:rPr>
        <w:t>「</w:t>
      </w:r>
      <w:r w:rsidRPr="00F40C93">
        <w:rPr>
          <w:rFonts w:asciiTheme="majorHAnsi" w:eastAsiaTheme="majorHAnsi" w:hAnsiTheme="majorHAnsi" w:cs="ＭＳ Ｐゴシック" w:hint="eastAsia"/>
          <w:color w:val="000000" w:themeColor="text1"/>
          <w:szCs w:val="21"/>
        </w:rPr>
        <w:t>いわゆるホワイトカラーの業務すべてが企画型裁量制に該当するものではない」、基発第45号、平成11.1.29　）</w:t>
      </w:r>
    </w:p>
    <w:p w14:paraId="7A1B38FD" w14:textId="77777777" w:rsidR="00F40C93" w:rsidRPr="00F40C93" w:rsidRDefault="00F40C93" w:rsidP="00F40C93">
      <w:pPr>
        <w:rPr>
          <w:rFonts w:asciiTheme="majorHAnsi" w:eastAsiaTheme="majorHAnsi" w:hAnsiTheme="majorHAnsi"/>
          <w:color w:val="000000" w:themeColor="text1"/>
          <w:szCs w:val="21"/>
        </w:rPr>
      </w:pPr>
      <w:r w:rsidRPr="00F40C93">
        <w:rPr>
          <w:rFonts w:asciiTheme="majorHAnsi" w:eastAsiaTheme="majorHAnsi" w:hAnsiTheme="majorHAnsi" w:hint="eastAsia"/>
          <w:color w:val="000000" w:themeColor="text1"/>
          <w:szCs w:val="21"/>
        </w:rPr>
        <w:t>c.</w:t>
      </w:r>
      <w:r w:rsidRPr="00F40C93">
        <w:rPr>
          <w:rFonts w:asciiTheme="majorHAnsi" w:eastAsiaTheme="majorHAnsi" w:hAnsiTheme="majorHAnsi" w:hint="eastAsia"/>
          <w:bCs/>
          <w:color w:val="000000" w:themeColor="text1"/>
          <w:szCs w:val="21"/>
        </w:rPr>
        <w:t xml:space="preserve"> みなし労働時間－</w:t>
      </w:r>
      <w:r w:rsidRPr="00F40C93">
        <w:rPr>
          <w:rFonts w:asciiTheme="majorHAnsi" w:eastAsiaTheme="majorHAnsi" w:hAnsiTheme="majorHAnsi" w:hint="eastAsia"/>
          <w:color w:val="000000" w:themeColor="text1"/>
          <w:szCs w:val="21"/>
        </w:rPr>
        <w:t>1日あたりの時間数。</w:t>
      </w:r>
    </w:p>
    <w:p w14:paraId="01663441" w14:textId="77777777" w:rsidR="00F40C93" w:rsidRPr="00F40C93" w:rsidRDefault="00F40C93" w:rsidP="00F40C93">
      <w:pPr>
        <w:ind w:left="210" w:hangingChars="100" w:hanging="210"/>
        <w:rPr>
          <w:rFonts w:asciiTheme="majorHAnsi" w:eastAsiaTheme="majorHAnsi" w:hAnsiTheme="majorHAnsi"/>
          <w:bCs/>
          <w:color w:val="000000" w:themeColor="text1"/>
          <w:szCs w:val="21"/>
        </w:rPr>
      </w:pPr>
      <w:r w:rsidRPr="00F40C93">
        <w:rPr>
          <w:rFonts w:asciiTheme="majorHAnsi" w:eastAsiaTheme="majorHAnsi" w:hAnsiTheme="majorHAnsi" w:hint="eastAsia"/>
          <w:bCs/>
          <w:color w:val="000000" w:themeColor="text1"/>
          <w:szCs w:val="21"/>
        </w:rPr>
        <w:t>d. 対象労働者の健康・福祉の確保の具体的措置</w:t>
      </w:r>
    </w:p>
    <w:p w14:paraId="48EF5C48" w14:textId="77777777" w:rsidR="00F40C93" w:rsidRPr="00F40C93" w:rsidRDefault="00F40C93" w:rsidP="00F40C93">
      <w:pPr>
        <w:ind w:left="210" w:hangingChars="100" w:hanging="210"/>
        <w:rPr>
          <w:rFonts w:asciiTheme="majorHAnsi" w:eastAsiaTheme="majorHAnsi" w:hAnsiTheme="majorHAnsi"/>
          <w:bCs/>
          <w:color w:val="000000" w:themeColor="text1"/>
          <w:szCs w:val="21"/>
        </w:rPr>
      </w:pPr>
      <w:r w:rsidRPr="00F40C93">
        <w:rPr>
          <w:rFonts w:asciiTheme="majorHAnsi" w:eastAsiaTheme="majorHAnsi" w:hAnsiTheme="majorHAnsi" w:hint="eastAsia"/>
          <w:color w:val="000000" w:themeColor="text1"/>
          <w:szCs w:val="21"/>
        </w:rPr>
        <w:t xml:space="preserve">e. </w:t>
      </w:r>
      <w:r w:rsidRPr="00F40C93">
        <w:rPr>
          <w:rFonts w:asciiTheme="majorHAnsi" w:eastAsiaTheme="majorHAnsi" w:hAnsiTheme="majorHAnsi" w:hint="eastAsia"/>
          <w:bCs/>
          <w:color w:val="000000" w:themeColor="text1"/>
          <w:szCs w:val="21"/>
        </w:rPr>
        <w:t>対象労働者の苦情処理の措置。</w:t>
      </w:r>
      <w:r w:rsidRPr="00F40C93">
        <w:rPr>
          <w:rFonts w:asciiTheme="majorHAnsi" w:eastAsiaTheme="majorHAnsi" w:hAnsiTheme="majorHAnsi" w:hint="eastAsia"/>
          <w:color w:val="000000" w:themeColor="text1"/>
          <w:szCs w:val="21"/>
        </w:rPr>
        <w:t>業績評価制度や目標管理制度にもとづく賃金制度が導入されることが多い。賃金制度に付</w:t>
      </w:r>
      <w:r w:rsidRPr="00F40C93">
        <w:rPr>
          <w:rFonts w:asciiTheme="majorHAnsi" w:eastAsiaTheme="majorHAnsi" w:hAnsiTheme="majorHAnsi" w:hint="eastAsia"/>
          <w:color w:val="000000" w:themeColor="text1"/>
          <w:szCs w:val="21"/>
        </w:rPr>
        <w:t>随する苦情が予想されるとしている。</w:t>
      </w:r>
    </w:p>
    <w:p w14:paraId="21B4189E" w14:textId="77777777" w:rsidR="00F40C93" w:rsidRPr="00F40C93" w:rsidRDefault="00F40C93" w:rsidP="00F40C93">
      <w:pPr>
        <w:ind w:left="210" w:hangingChars="100" w:hanging="210"/>
        <w:rPr>
          <w:rFonts w:asciiTheme="majorHAnsi" w:eastAsiaTheme="majorHAnsi" w:hAnsiTheme="majorHAnsi"/>
          <w:color w:val="000000" w:themeColor="text1"/>
          <w:szCs w:val="21"/>
        </w:rPr>
      </w:pPr>
      <w:r w:rsidRPr="00F40C93">
        <w:rPr>
          <w:rFonts w:asciiTheme="majorHAnsi" w:eastAsiaTheme="majorHAnsi" w:hAnsiTheme="majorHAnsi" w:hint="eastAsia"/>
          <w:bCs/>
          <w:color w:val="000000" w:themeColor="text1"/>
          <w:szCs w:val="21"/>
        </w:rPr>
        <w:t>f.</w:t>
      </w:r>
      <w:r w:rsidRPr="00F40C93">
        <w:rPr>
          <w:rFonts w:asciiTheme="majorHAnsi" w:eastAsiaTheme="majorHAnsi" w:hAnsiTheme="majorHAnsi" w:hint="eastAsia"/>
          <w:color w:val="000000" w:themeColor="text1"/>
          <w:szCs w:val="21"/>
        </w:rPr>
        <w:t xml:space="preserve"> 労働者の同意を得なければならない。不同意に不利益な取扱いをしないこと。</w:t>
      </w:r>
    </w:p>
    <w:p w14:paraId="319EBCBB" w14:textId="77777777" w:rsidR="00F40C93" w:rsidRPr="00F40C93" w:rsidRDefault="00F40C93" w:rsidP="00F40C93">
      <w:pPr>
        <w:ind w:left="210" w:right="90" w:hangingChars="100" w:hanging="210"/>
        <w:rPr>
          <w:rFonts w:asciiTheme="majorHAnsi" w:eastAsiaTheme="majorHAnsi" w:hAnsiTheme="majorHAnsi" w:cs="ＭＳ Ｐゴシック"/>
          <w:color w:val="000000" w:themeColor="text1"/>
          <w:szCs w:val="21"/>
        </w:rPr>
      </w:pPr>
      <w:r w:rsidRPr="00F40C93">
        <w:rPr>
          <w:rFonts w:asciiTheme="majorHAnsi" w:eastAsiaTheme="majorHAnsi" w:hAnsiTheme="majorHAnsi" w:hint="eastAsia"/>
          <w:color w:val="000000" w:themeColor="text1"/>
          <w:szCs w:val="21"/>
        </w:rPr>
        <w:t>➍</w:t>
      </w:r>
      <w:r w:rsidRPr="00F40C93">
        <w:rPr>
          <w:rFonts w:asciiTheme="majorHAnsi" w:eastAsiaTheme="majorHAnsi" w:hAnsiTheme="majorHAnsi" w:cs="ＭＳ Ｐゴシック" w:hint="eastAsia"/>
          <w:color w:val="000000" w:themeColor="text1"/>
          <w:szCs w:val="21"/>
        </w:rPr>
        <w:t>使用者が労基署に決議を届出なければ効力は生まれない。6ヶ月以内に1回、労基署に健康・福祉確保のための措置の実施状況の定例報告を行うことが必要。</w:t>
      </w:r>
    </w:p>
    <w:p w14:paraId="31BB142C" w14:textId="77777777" w:rsidR="00F40C93" w:rsidRPr="00F40C93" w:rsidRDefault="00F40C93" w:rsidP="00F40C93">
      <w:pPr>
        <w:ind w:left="90" w:right="90"/>
        <w:rPr>
          <w:rFonts w:asciiTheme="majorHAnsi" w:eastAsiaTheme="majorHAnsi" w:hAnsiTheme="majorHAnsi" w:cs="ＭＳ Ｐゴシック"/>
          <w:color w:val="000000" w:themeColor="text1"/>
          <w:szCs w:val="21"/>
        </w:rPr>
      </w:pPr>
    </w:p>
    <w:p w14:paraId="7101A556" w14:textId="77777777" w:rsidR="00F40C93" w:rsidRPr="00F40C93" w:rsidRDefault="00F40C93" w:rsidP="00F40C93">
      <w:pPr>
        <w:ind w:left="210" w:right="90" w:hangingChars="100" w:hanging="210"/>
        <w:rPr>
          <w:rFonts w:asciiTheme="majorHAnsi" w:eastAsiaTheme="majorHAnsi" w:hAnsiTheme="majorHAnsi"/>
          <w:color w:val="000000" w:themeColor="text1"/>
          <w:szCs w:val="21"/>
        </w:rPr>
      </w:pPr>
      <w:r w:rsidRPr="00F40C93">
        <w:rPr>
          <w:rFonts w:asciiTheme="majorHAnsi" w:eastAsiaTheme="majorHAnsi" w:hAnsiTheme="majorHAnsi" w:cs="ＭＳ Ｐゴシック" w:hint="eastAsia"/>
          <w:color w:val="000000" w:themeColor="text1"/>
          <w:szCs w:val="21"/>
        </w:rPr>
        <w:t>❺決議の有効期間は、3年以内が適当とされている。</w:t>
      </w:r>
    </w:p>
    <w:p w14:paraId="6730CDC6" w14:textId="77777777" w:rsidR="00F40C93" w:rsidRPr="00F40C93" w:rsidRDefault="00F40C93" w:rsidP="00F40C93">
      <w:pPr>
        <w:spacing w:line="240" w:lineRule="exact"/>
        <w:rPr>
          <w:rFonts w:asciiTheme="majorHAnsi" w:eastAsiaTheme="majorHAnsi" w:hAnsiTheme="majorHAnsi" w:cs="ＭＳ Ｐゴシック"/>
          <w:color w:val="000000" w:themeColor="text1"/>
          <w:sz w:val="18"/>
          <w:szCs w:val="18"/>
        </w:rPr>
      </w:pPr>
    </w:p>
    <w:p w14:paraId="3A6E190F" w14:textId="77777777" w:rsidR="00FF7C97" w:rsidRDefault="00F40C93" w:rsidP="00F40C93">
      <w:pPr>
        <w:widowControl/>
        <w:rPr>
          <w:rFonts w:asciiTheme="majorHAnsi" w:eastAsiaTheme="majorHAnsi" w:hAnsiTheme="majorHAnsi" w:cs="+mn-cs"/>
          <w:color w:val="000000" w:themeColor="text1"/>
          <w:kern w:val="24"/>
          <w:szCs w:val="21"/>
        </w:rPr>
      </w:pPr>
      <w:r w:rsidRPr="00F40C93">
        <w:rPr>
          <w:rFonts w:asciiTheme="majorHAnsi" w:eastAsiaTheme="majorHAnsi" w:hAnsiTheme="majorHAnsi" w:cs="+mn-cs" w:hint="eastAsia"/>
          <w:color w:val="000000" w:themeColor="text1"/>
          <w:kern w:val="24"/>
          <w:szCs w:val="21"/>
        </w:rPr>
        <w:t>✓みなし労働時間が8時間であれば、それ</w:t>
      </w:r>
    </w:p>
    <w:p w14:paraId="4C9C73DB" w14:textId="2CC42AB1" w:rsidR="00F40C93" w:rsidRPr="00F40C93" w:rsidRDefault="00F40C93" w:rsidP="00FF7C97">
      <w:pPr>
        <w:widowControl/>
        <w:ind w:leftChars="100" w:left="210"/>
        <w:rPr>
          <w:rFonts w:asciiTheme="majorHAnsi" w:eastAsiaTheme="majorHAnsi" w:hAnsiTheme="majorHAnsi" w:cs="ＭＳ Ｐゴシック"/>
          <w:kern w:val="0"/>
          <w:szCs w:val="21"/>
        </w:rPr>
      </w:pPr>
      <w:r w:rsidRPr="00F40C93">
        <w:rPr>
          <w:rFonts w:asciiTheme="majorHAnsi" w:eastAsiaTheme="majorHAnsi" w:hAnsiTheme="majorHAnsi" w:cs="+mn-cs" w:hint="eastAsia"/>
          <w:color w:val="000000" w:themeColor="text1"/>
          <w:kern w:val="24"/>
          <w:szCs w:val="21"/>
        </w:rPr>
        <w:t>を超える部分は「36協定」締結と割増賃金の支払いが必要である。</w:t>
      </w:r>
      <w:r w:rsidRPr="00F40C93">
        <w:rPr>
          <w:rFonts w:asciiTheme="majorHAnsi" w:eastAsiaTheme="majorHAnsi" w:hAnsiTheme="majorHAnsi" w:cs="ＭＳ Ｐゴシック" w:hint="eastAsia"/>
          <w:color w:val="000000" w:themeColor="text1"/>
          <w:kern w:val="0"/>
          <w:szCs w:val="21"/>
        </w:rPr>
        <w:t>休憩、法定休日に関する規定や深夜業の割増賃金の規定は原則どおり適用される。</w:t>
      </w:r>
      <w:r w:rsidRPr="00F40C93">
        <w:rPr>
          <w:rFonts w:asciiTheme="majorHAnsi" w:eastAsiaTheme="majorHAnsi" w:hAnsiTheme="majorHAnsi" w:cs="ＭＳ Ｐゴシック" w:hint="eastAsia"/>
          <w:color w:val="404040"/>
          <w:kern w:val="0"/>
          <w:szCs w:val="21"/>
        </w:rPr>
        <w:t>休憩時間をきちんととらせる義務がある。</w:t>
      </w:r>
    </w:p>
    <w:p w14:paraId="29156390" w14:textId="772D069C" w:rsidR="00F40C93" w:rsidRPr="00F40C93" w:rsidRDefault="00F40C93" w:rsidP="00F40C93">
      <w:pPr>
        <w:widowControl/>
        <w:shd w:val="clear" w:color="auto" w:fill="FFFFFF"/>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noProof/>
          <w:color w:val="000000"/>
          <w:kern w:val="0"/>
          <w:sz w:val="24"/>
          <w:szCs w:val="24"/>
        </w:rPr>
        <mc:AlternateContent>
          <mc:Choice Requires="wps">
            <w:drawing>
              <wp:anchor distT="0" distB="0" distL="114300" distR="114300" simplePos="0" relativeHeight="251760640" behindDoc="0" locked="0" layoutInCell="1" allowOverlap="1" wp14:anchorId="3826D185" wp14:editId="4440A160">
                <wp:simplePos x="0" y="0"/>
                <wp:positionH relativeFrom="column">
                  <wp:posOffset>108585</wp:posOffset>
                </wp:positionH>
                <wp:positionV relativeFrom="paragraph">
                  <wp:posOffset>121285</wp:posOffset>
                </wp:positionV>
                <wp:extent cx="1092200" cy="320040"/>
                <wp:effectExtent l="0" t="0" r="0" b="3810"/>
                <wp:wrapNone/>
                <wp:docPr id="61" name="四角形: 角を丸くする 61"/>
                <wp:cNvGraphicFramePr/>
                <a:graphic xmlns:a="http://schemas.openxmlformats.org/drawingml/2006/main">
                  <a:graphicData uri="http://schemas.microsoft.com/office/word/2010/wordprocessingShape">
                    <wps:wsp>
                      <wps:cNvSpPr/>
                      <wps:spPr>
                        <a:xfrm>
                          <a:off x="0" y="0"/>
                          <a:ext cx="1092200" cy="320040"/>
                        </a:xfrm>
                        <a:prstGeom prst="roundRect">
                          <a:avLst/>
                        </a:prstGeom>
                        <a:solidFill>
                          <a:sysClr val="windowText" lastClr="000000"/>
                        </a:solidFill>
                        <a:ln w="12700" cap="flat" cmpd="sng" algn="ctr">
                          <a:noFill/>
                          <a:prstDash val="solid"/>
                          <a:miter lim="800000"/>
                        </a:ln>
                        <a:effectLst/>
                      </wps:spPr>
                      <wps:txbx>
                        <w:txbxContent>
                          <w:p w14:paraId="3CEE33DE" w14:textId="77777777" w:rsidR="00EA6C6F" w:rsidRPr="00BD6655" w:rsidRDefault="00EA6C6F" w:rsidP="00F40C93">
                            <w:pPr>
                              <w:jc w:val="center"/>
                              <w:rPr>
                                <w:rFonts w:ascii="ＭＳ ゴシック" w:eastAsia="ＭＳ ゴシック" w:hAnsi="ＭＳ ゴシック"/>
                              </w:rPr>
                            </w:pPr>
                            <w:r w:rsidRPr="00BD6655">
                              <w:rPr>
                                <w:rFonts w:ascii="ＭＳ ゴシック" w:eastAsia="ＭＳ ゴシック" w:hAnsi="ＭＳ ゴシック" w:hint="eastAsia"/>
                              </w:rPr>
                              <w:t>年次有給休暇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826D185" id="四角形: 角を丸くする 61" o:spid="_x0000_s1081" style="position:absolute;margin-left:8.55pt;margin-top:9.55pt;width:86pt;height:25.2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" fillcolor="windowText" stroked="f" strokeweight="1pt">
                <v:stroke joinstyle="miter"/>
                <v:textbox>
                  <w:txbxContent>
                    <w:p w14:paraId="3CEE33DE" w14:textId="77777777" w:rsidR="00EA6C6F" w:rsidRPr="00BD6655" w:rsidRDefault="00EA6C6F" w:rsidP="00F40C93">
                      <w:pPr>
                        <w:jc w:val="center"/>
                        <w:rPr>
                          <w:rFonts w:ascii="ＭＳ ゴシック" w:eastAsia="ＭＳ ゴシック" w:hAnsi="ＭＳ ゴシック"/>
                        </w:rPr>
                      </w:pPr>
                      <w:r w:rsidRPr="00BD6655">
                        <w:rPr>
                          <w:rFonts w:ascii="ＭＳ ゴシック" w:eastAsia="ＭＳ ゴシック" w:hAnsi="ＭＳ ゴシック" w:hint="eastAsia"/>
                        </w:rPr>
                        <w:t>年次有給休暇</w:t>
                      </w:r>
                    </w:p>
                  </w:txbxContent>
                </v:textbox>
              </v:roundrect>
            </w:pict>
          </mc:Fallback>
        </mc:AlternateContent>
      </w:r>
    </w:p>
    <w:p w14:paraId="34995E56"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jc w:val="left"/>
        <w:rPr>
          <w:rFonts w:ascii="ＭＳ ゴシック" w:eastAsia="ＭＳ ゴシック" w:hAnsi="ＭＳ ゴシック" w:cs="ＭＳ Ｐゴシック"/>
          <w:color w:val="000000"/>
          <w:kern w:val="0"/>
          <w:szCs w:val="21"/>
        </w:rPr>
      </w:pPr>
    </w:p>
    <w:p w14:paraId="7AC4C69B" w14:textId="5D17CB2C"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第</w:t>
      </w:r>
      <w:r w:rsidR="007256AE">
        <w:rPr>
          <w:rFonts w:ascii="ＭＳ ゴシック" w:eastAsia="ＭＳ ゴシック" w:hAnsi="ＭＳ ゴシック" w:cs="ＭＳ Ｐゴシック" w:hint="eastAsia"/>
          <w:color w:val="000000"/>
          <w:kern w:val="0"/>
          <w:szCs w:val="21"/>
        </w:rPr>
        <w:t>39</w:t>
      </w:r>
      <w:r w:rsidRPr="00F40C93">
        <w:rPr>
          <w:rFonts w:ascii="ＭＳ ゴシック" w:eastAsia="ＭＳ ゴシック" w:hAnsi="ＭＳ ゴシック" w:cs="ＭＳ Ｐゴシック" w:hint="eastAsia"/>
          <w:color w:val="000000"/>
          <w:kern w:val="0"/>
          <w:szCs w:val="21"/>
        </w:rPr>
        <w:t>条　使用者は、その雇入れの日から起算して六箇月間継続勤務し全労働日の</w:t>
      </w:r>
      <w:r w:rsidR="007256AE">
        <w:rPr>
          <w:rFonts w:ascii="ＭＳ ゴシック" w:eastAsia="ＭＳ ゴシック" w:hAnsi="ＭＳ ゴシック" w:cs="ＭＳ Ｐゴシック" w:hint="eastAsia"/>
          <w:color w:val="000000"/>
          <w:kern w:val="0"/>
          <w:szCs w:val="21"/>
        </w:rPr>
        <w:t>8</w:t>
      </w:r>
      <w:r w:rsidRPr="00F40C93">
        <w:rPr>
          <w:rFonts w:ascii="ＭＳ ゴシック" w:eastAsia="ＭＳ ゴシック" w:hAnsi="ＭＳ ゴシック" w:cs="ＭＳ Ｐゴシック" w:hint="eastAsia"/>
          <w:color w:val="000000"/>
          <w:kern w:val="0"/>
          <w:szCs w:val="21"/>
        </w:rPr>
        <w:t>割以上出勤した労働者に対して、継続し、又は分割した</w:t>
      </w:r>
      <w:r w:rsidR="007256AE">
        <w:rPr>
          <w:rFonts w:ascii="ＭＳ ゴシック" w:eastAsia="ＭＳ ゴシック" w:hAnsi="ＭＳ ゴシック" w:cs="ＭＳ Ｐゴシック" w:hint="eastAsia"/>
          <w:color w:val="000000"/>
          <w:kern w:val="0"/>
          <w:szCs w:val="21"/>
        </w:rPr>
        <w:t>10</w:t>
      </w:r>
      <w:r w:rsidRPr="00F40C93">
        <w:rPr>
          <w:rFonts w:ascii="ＭＳ ゴシック" w:eastAsia="ＭＳ ゴシック" w:hAnsi="ＭＳ ゴシック" w:cs="ＭＳ Ｐゴシック" w:hint="eastAsia"/>
          <w:color w:val="000000"/>
          <w:kern w:val="0"/>
          <w:szCs w:val="21"/>
        </w:rPr>
        <w:t>労働日の有給休暇を与えなければならない。</w:t>
      </w:r>
    </w:p>
    <w:p w14:paraId="3B372B10" w14:textId="7DF966BC" w:rsidR="00F40C93" w:rsidRPr="00F40C93" w:rsidRDefault="00F40C93" w:rsidP="007256AE">
      <w:pPr>
        <w:widowControl/>
        <w:pBdr>
          <w:top w:val="single" w:sz="4" w:space="1" w:color="auto"/>
          <w:left w:val="single" w:sz="4" w:space="4" w:color="auto"/>
          <w:bottom w:val="single" w:sz="4" w:space="1" w:color="auto"/>
          <w:right w:val="single" w:sz="4" w:space="4" w:color="auto"/>
        </w:pBdr>
        <w:shd w:val="clear" w:color="auto" w:fill="FFFFFF"/>
        <w:ind w:left="240" w:hanging="24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②　使用者は、</w:t>
      </w:r>
      <w:r w:rsidR="007256AE">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年</w:t>
      </w:r>
      <w:r w:rsidR="007256AE">
        <w:rPr>
          <w:rFonts w:ascii="ＭＳ ゴシック" w:eastAsia="ＭＳ ゴシック" w:hAnsi="ＭＳ ゴシック" w:cs="ＭＳ Ｐゴシック" w:hint="eastAsia"/>
          <w:color w:val="000000"/>
          <w:kern w:val="0"/>
          <w:szCs w:val="21"/>
        </w:rPr>
        <w:t>6</w:t>
      </w:r>
      <w:r w:rsidRPr="00F40C93">
        <w:rPr>
          <w:rFonts w:ascii="ＭＳ ゴシック" w:eastAsia="ＭＳ ゴシック" w:hAnsi="ＭＳ ゴシック" w:cs="ＭＳ Ｐゴシック" w:hint="eastAsia"/>
          <w:color w:val="000000"/>
          <w:kern w:val="0"/>
          <w:szCs w:val="21"/>
        </w:rPr>
        <w:t>箇月以上継続勤務した労働者に対しては、雇入れの日から起算して</w:t>
      </w:r>
      <w:r w:rsidR="007256AE">
        <w:rPr>
          <w:rFonts w:ascii="ＭＳ ゴシック" w:eastAsia="ＭＳ ゴシック" w:hAnsi="ＭＳ ゴシック" w:cs="ＭＳ Ｐゴシック" w:hint="eastAsia"/>
          <w:color w:val="000000"/>
          <w:kern w:val="0"/>
          <w:szCs w:val="21"/>
        </w:rPr>
        <w:t>6</w:t>
      </w:r>
      <w:r w:rsidRPr="00F40C93">
        <w:rPr>
          <w:rFonts w:ascii="ＭＳ ゴシック" w:eastAsia="ＭＳ ゴシック" w:hAnsi="ＭＳ ゴシック" w:cs="ＭＳ Ｐゴシック" w:hint="eastAsia"/>
          <w:color w:val="000000"/>
          <w:kern w:val="0"/>
          <w:szCs w:val="21"/>
        </w:rPr>
        <w:t>箇月を超えて継続勤務する日(以下「</w:t>
      </w:r>
      <w:r w:rsidR="007256AE">
        <w:rPr>
          <w:rFonts w:ascii="ＭＳ ゴシック" w:eastAsia="ＭＳ ゴシック" w:hAnsi="ＭＳ ゴシック" w:cs="ＭＳ Ｐゴシック" w:hint="eastAsia"/>
          <w:color w:val="000000"/>
          <w:kern w:val="0"/>
          <w:szCs w:val="21"/>
        </w:rPr>
        <w:t>6</w:t>
      </w:r>
      <w:r w:rsidRPr="00F40C93">
        <w:rPr>
          <w:rFonts w:ascii="ＭＳ ゴシック" w:eastAsia="ＭＳ ゴシック" w:hAnsi="ＭＳ ゴシック" w:cs="ＭＳ Ｐゴシック" w:hint="eastAsia"/>
          <w:color w:val="000000"/>
          <w:kern w:val="0"/>
          <w:szCs w:val="21"/>
        </w:rPr>
        <w:t>箇月経過日」という。)から起算した継続勤務年数</w:t>
      </w:r>
      <w:r w:rsidR="007256AE">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年ごとに、前項の日数に、次の表の上欄に掲げる</w:t>
      </w:r>
      <w:r w:rsidR="007256AE">
        <w:rPr>
          <w:rFonts w:ascii="ＭＳ ゴシック" w:eastAsia="ＭＳ ゴシック" w:hAnsi="ＭＳ ゴシック" w:cs="ＭＳ Ｐゴシック" w:hint="eastAsia"/>
          <w:color w:val="000000"/>
          <w:kern w:val="0"/>
          <w:szCs w:val="21"/>
        </w:rPr>
        <w:t>6</w:t>
      </w:r>
      <w:r w:rsidRPr="00F40C93">
        <w:rPr>
          <w:rFonts w:ascii="ＭＳ ゴシック" w:eastAsia="ＭＳ ゴシック" w:hAnsi="ＭＳ ゴシック" w:cs="ＭＳ Ｐゴシック" w:hint="eastAsia"/>
          <w:color w:val="000000"/>
          <w:kern w:val="0"/>
          <w:szCs w:val="21"/>
        </w:rPr>
        <w:t>箇月経過日から起算した継続勤務年数の区分に応じ同表の下欄に掲げる労働日を加算した有給休暇を与えなければならない。ただし、継続勤務した期間を</w:t>
      </w:r>
      <w:r w:rsidR="007256AE">
        <w:rPr>
          <w:rFonts w:ascii="ＭＳ ゴシック" w:eastAsia="ＭＳ ゴシック" w:hAnsi="ＭＳ ゴシック" w:cs="ＭＳ Ｐゴシック" w:hint="eastAsia"/>
          <w:color w:val="000000"/>
          <w:kern w:val="0"/>
          <w:szCs w:val="21"/>
        </w:rPr>
        <w:t>6</w:t>
      </w:r>
      <w:r w:rsidRPr="00F40C93">
        <w:rPr>
          <w:rFonts w:ascii="ＭＳ ゴシック" w:eastAsia="ＭＳ ゴシック" w:hAnsi="ＭＳ ゴシック" w:cs="ＭＳ Ｐゴシック" w:hint="eastAsia"/>
          <w:color w:val="000000"/>
          <w:kern w:val="0"/>
          <w:szCs w:val="21"/>
        </w:rPr>
        <w:t>箇月経過日から</w:t>
      </w:r>
      <w:r w:rsidR="007256AE">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年ごとに区分した各期間(最後に</w:t>
      </w:r>
      <w:r w:rsidR="007256AE">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年未満の期間を生じたときは、当該期間)の</w:t>
      </w:r>
      <w:r w:rsidRPr="00F40C93">
        <w:rPr>
          <w:rFonts w:ascii="ＭＳ ゴシック" w:eastAsia="ＭＳ ゴシック" w:hAnsi="ＭＳ ゴシック" w:cs="ＭＳ Ｐゴシック" w:hint="eastAsia"/>
          <w:color w:val="000000"/>
          <w:kern w:val="0"/>
          <w:szCs w:val="21"/>
        </w:rPr>
        <w:lastRenderedPageBreak/>
        <w:t>初日の前日の属する期間において出勤した日数が全労働日の</w:t>
      </w:r>
      <w:r w:rsidR="007256AE">
        <w:rPr>
          <w:rFonts w:ascii="ＭＳ ゴシック" w:eastAsia="ＭＳ ゴシック" w:hAnsi="ＭＳ ゴシック" w:cs="ＭＳ Ｐゴシック" w:hint="eastAsia"/>
          <w:color w:val="000000"/>
          <w:kern w:val="0"/>
          <w:szCs w:val="21"/>
        </w:rPr>
        <w:t>8</w:t>
      </w:r>
      <w:r w:rsidRPr="00F40C93">
        <w:rPr>
          <w:rFonts w:ascii="ＭＳ ゴシック" w:eastAsia="ＭＳ ゴシック" w:hAnsi="ＭＳ ゴシック" w:cs="ＭＳ Ｐゴシック" w:hint="eastAsia"/>
          <w:color w:val="000000"/>
          <w:kern w:val="0"/>
          <w:szCs w:val="21"/>
        </w:rPr>
        <w:t>割未満である者に対しては、当該初日以後の</w:t>
      </w:r>
      <w:r w:rsidR="007256AE">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年間においては有給休暇を与えることを要しない。</w:t>
      </w:r>
    </w:p>
    <w:p w14:paraId="4E7BC5B3" w14:textId="07788E13"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③　次に掲げる労働者(</w:t>
      </w:r>
      <w:r w:rsidR="007256AE">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週間の所定労働時間が厚生労働省令で定める時間以上の者を除く。)の有給休暇の日数については、前</w:t>
      </w:r>
      <w:r w:rsidR="007256AE">
        <w:rPr>
          <w:rFonts w:ascii="ＭＳ ゴシック" w:eastAsia="ＭＳ ゴシック" w:hAnsi="ＭＳ ゴシック" w:cs="ＭＳ Ｐゴシック" w:hint="eastAsia"/>
          <w:color w:val="000000"/>
          <w:kern w:val="0"/>
          <w:szCs w:val="21"/>
        </w:rPr>
        <w:t>2</w:t>
      </w:r>
      <w:r w:rsidRPr="00F40C93">
        <w:rPr>
          <w:rFonts w:ascii="ＭＳ ゴシック" w:eastAsia="ＭＳ ゴシック" w:hAnsi="ＭＳ ゴシック" w:cs="ＭＳ Ｐゴシック" w:hint="eastAsia"/>
          <w:color w:val="000000"/>
          <w:kern w:val="0"/>
          <w:szCs w:val="21"/>
        </w:rPr>
        <w:t>項の規定にかかわらず、これらの規定による有給休暇の日数を基準とし、通常の労働者の</w:t>
      </w:r>
      <w:r w:rsidR="007256AE">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週間の所定労働日数として厚生労働省令で定める日数(第</w:t>
      </w:r>
      <w:r w:rsidR="007256AE">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号において「通常の労働者の週所定労働日数」という。)と当該労働者の一週間の所定労働日数又は</w:t>
      </w:r>
      <w:r w:rsidR="007256AE">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週間当たりの平均所定労働日数との比率を考慮して厚生労働省令で定める日数とする。</w:t>
      </w:r>
    </w:p>
    <w:p w14:paraId="7D5C4967" w14:textId="4903E126" w:rsidR="00F40C93" w:rsidRPr="00F40C93" w:rsidRDefault="007256AE"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1</w:t>
      </w:r>
      <w:r w:rsidR="00F40C93" w:rsidRPr="00F40C93">
        <w:rPr>
          <w:rFonts w:ascii="ＭＳ ゴシック" w:eastAsia="ＭＳ ゴシック" w:hAnsi="ＭＳ ゴシック" w:cs="ＭＳ Ｐゴシック" w:hint="eastAsia"/>
          <w:color w:val="000000"/>
          <w:kern w:val="0"/>
          <w:szCs w:val="21"/>
        </w:rPr>
        <w:t xml:space="preserve">　</w:t>
      </w:r>
      <w:r>
        <w:rPr>
          <w:rFonts w:ascii="ＭＳ ゴシック" w:eastAsia="ＭＳ ゴシック" w:hAnsi="ＭＳ ゴシック" w:cs="ＭＳ Ｐゴシック" w:hint="eastAsia"/>
          <w:color w:val="000000"/>
          <w:kern w:val="0"/>
          <w:szCs w:val="21"/>
        </w:rPr>
        <w:t>1</w:t>
      </w:r>
      <w:r w:rsidR="00F40C93" w:rsidRPr="00F40C93">
        <w:rPr>
          <w:rFonts w:ascii="ＭＳ ゴシック" w:eastAsia="ＭＳ ゴシック" w:hAnsi="ＭＳ ゴシック" w:cs="ＭＳ Ｐゴシック" w:hint="eastAsia"/>
          <w:color w:val="000000"/>
          <w:kern w:val="0"/>
          <w:szCs w:val="21"/>
        </w:rPr>
        <w:t>週間の所定労働日数が通常の労働</w:t>
      </w:r>
    </w:p>
    <w:p w14:paraId="5878EB67"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者の週所定労働日数に比し相当程度少</w:t>
      </w:r>
    </w:p>
    <w:p w14:paraId="31EBB958"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ないものとして厚生労働省令で定める</w:t>
      </w:r>
    </w:p>
    <w:p w14:paraId="3B32202A"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日数以下の労働者</w:t>
      </w:r>
    </w:p>
    <w:p w14:paraId="0D08B1C5" w14:textId="206671A0" w:rsidR="00F40C93" w:rsidRPr="00F40C93" w:rsidRDefault="007256AE"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2</w:t>
      </w:r>
      <w:r w:rsidR="00F40C93" w:rsidRPr="00F40C93">
        <w:rPr>
          <w:rFonts w:ascii="ＭＳ ゴシック" w:eastAsia="ＭＳ ゴシック" w:hAnsi="ＭＳ ゴシック" w:cs="ＭＳ Ｐゴシック" w:hint="eastAsia"/>
          <w:color w:val="000000"/>
          <w:kern w:val="0"/>
          <w:szCs w:val="21"/>
        </w:rPr>
        <w:t xml:space="preserve">　週以外の期間によつて所定労働日数</w:t>
      </w:r>
    </w:p>
    <w:p w14:paraId="2198831F"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が定められている労働者については、</w:t>
      </w:r>
    </w:p>
    <w:p w14:paraId="72EB0AB5" w14:textId="74A1DD46" w:rsidR="00F40C93" w:rsidRPr="00F40C93" w:rsidRDefault="007256AE"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1</w:t>
      </w:r>
      <w:r w:rsidR="00F40C93" w:rsidRPr="00F40C93">
        <w:rPr>
          <w:rFonts w:ascii="ＭＳ ゴシック" w:eastAsia="ＭＳ ゴシック" w:hAnsi="ＭＳ ゴシック" w:cs="ＭＳ Ｐゴシック" w:hint="eastAsia"/>
          <w:color w:val="000000"/>
          <w:kern w:val="0"/>
          <w:szCs w:val="21"/>
        </w:rPr>
        <w:t>年間の所定労働日数が、前号の厚生</w:t>
      </w:r>
    </w:p>
    <w:p w14:paraId="3E06C8C6" w14:textId="11AFB62F"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労働省令で定める日数に</w:t>
      </w:r>
      <w:r w:rsidR="007256AE">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日を加えた</w:t>
      </w:r>
    </w:p>
    <w:p w14:paraId="25513A0F" w14:textId="116FE631"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日数を</w:t>
      </w:r>
      <w:r w:rsidR="007256AE">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週間の所定労働日数とする労</w:t>
      </w:r>
    </w:p>
    <w:p w14:paraId="382D1B08" w14:textId="1541409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働者の</w:t>
      </w:r>
      <w:r w:rsidR="007256AE">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年間の所定労働日数その他の</w:t>
      </w:r>
    </w:p>
    <w:p w14:paraId="3572C39F"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事情を考慮して厚生労働省令で定める</w:t>
      </w:r>
    </w:p>
    <w:p w14:paraId="0EC769B4"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日数以下の労働者</w:t>
      </w:r>
    </w:p>
    <w:p w14:paraId="0988DD0B" w14:textId="4BA65C34"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④　使用者は、当該事業場に、労働者の過半数で組織する労働組合があるときはその労働組合、労働者の過半数で組織する労働組合がないときは労働者の過半数を代表する者との書面による協定により、次に掲げる事項を定めた場合において、第</w:t>
      </w:r>
      <w:r w:rsidR="007256AE">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号に掲げる労働者の範囲に属する労働者が有給休暇を時間を単位として請求し</w:t>
      </w:r>
      <w:r w:rsidRPr="00F40C93">
        <w:rPr>
          <w:rFonts w:ascii="ＭＳ ゴシック" w:eastAsia="ＭＳ ゴシック" w:hAnsi="ＭＳ ゴシック" w:cs="ＭＳ Ｐゴシック" w:hint="eastAsia"/>
          <w:color w:val="000000"/>
          <w:kern w:val="0"/>
          <w:szCs w:val="21"/>
        </w:rPr>
        <w:t>たときは、前</w:t>
      </w:r>
      <w:r w:rsidR="007256AE">
        <w:rPr>
          <w:rFonts w:ascii="ＭＳ ゴシック" w:eastAsia="ＭＳ ゴシック" w:hAnsi="ＭＳ ゴシック" w:cs="ＭＳ Ｐゴシック" w:hint="eastAsia"/>
          <w:color w:val="000000"/>
          <w:kern w:val="0"/>
          <w:szCs w:val="21"/>
        </w:rPr>
        <w:t>3</w:t>
      </w:r>
      <w:r w:rsidRPr="00F40C93">
        <w:rPr>
          <w:rFonts w:ascii="ＭＳ ゴシック" w:eastAsia="ＭＳ ゴシック" w:hAnsi="ＭＳ ゴシック" w:cs="ＭＳ Ｐゴシック" w:hint="eastAsia"/>
          <w:color w:val="000000"/>
          <w:kern w:val="0"/>
          <w:szCs w:val="21"/>
        </w:rPr>
        <w:t>項の規定による有給休暇の日数のうち第</w:t>
      </w:r>
      <w:r w:rsidR="007256AE">
        <w:rPr>
          <w:rFonts w:ascii="ＭＳ ゴシック" w:eastAsia="ＭＳ ゴシック" w:hAnsi="ＭＳ ゴシック" w:cs="ＭＳ Ｐゴシック" w:hint="eastAsia"/>
          <w:color w:val="000000"/>
          <w:kern w:val="0"/>
          <w:szCs w:val="21"/>
        </w:rPr>
        <w:t>2</w:t>
      </w:r>
      <w:r w:rsidRPr="00F40C93">
        <w:rPr>
          <w:rFonts w:ascii="ＭＳ ゴシック" w:eastAsia="ＭＳ ゴシック" w:hAnsi="ＭＳ ゴシック" w:cs="ＭＳ Ｐゴシック" w:hint="eastAsia"/>
          <w:color w:val="000000"/>
          <w:kern w:val="0"/>
          <w:szCs w:val="21"/>
        </w:rPr>
        <w:t>号に掲げる日数については、これらの規定にかかわらず、当該協定で定めるところにより時間を単位として有給休暇を与えることができる。</w:t>
      </w:r>
    </w:p>
    <w:p w14:paraId="6294A9D0"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10" w:hangingChars="100" w:hanging="21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 xml:space="preserve">　時間を単位として有給休暇を与えることができることとされる労働者の範囲</w:t>
      </w:r>
    </w:p>
    <w:p w14:paraId="7C4380F4" w14:textId="5DB8A8E9" w:rsidR="00F40C93" w:rsidRPr="00F40C93" w:rsidRDefault="007256AE"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2</w:t>
      </w:r>
      <w:r w:rsidR="00F40C93" w:rsidRPr="00F40C93">
        <w:rPr>
          <w:rFonts w:ascii="ＭＳ ゴシック" w:eastAsia="ＭＳ ゴシック" w:hAnsi="ＭＳ ゴシック" w:cs="ＭＳ Ｐゴシック" w:hint="eastAsia"/>
          <w:color w:val="000000"/>
          <w:kern w:val="0"/>
          <w:szCs w:val="21"/>
        </w:rPr>
        <w:t xml:space="preserve">　時間を単位として与えることができ</w:t>
      </w:r>
    </w:p>
    <w:p w14:paraId="44B6FC2A"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ることとされる有給休暇の日数(五日</w:t>
      </w:r>
    </w:p>
    <w:p w14:paraId="3AF4A3E9"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以内に限る。)</w:t>
      </w:r>
    </w:p>
    <w:p w14:paraId="5640F484" w14:textId="3D611EE7" w:rsidR="00F40C93" w:rsidRPr="00F40C93" w:rsidRDefault="007256AE"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3</w:t>
      </w:r>
      <w:r w:rsidR="00F40C93" w:rsidRPr="00F40C93">
        <w:rPr>
          <w:rFonts w:ascii="ＭＳ ゴシック" w:eastAsia="ＭＳ ゴシック" w:hAnsi="ＭＳ ゴシック" w:cs="ＭＳ Ｐゴシック" w:hint="eastAsia"/>
          <w:color w:val="000000"/>
          <w:kern w:val="0"/>
          <w:szCs w:val="21"/>
        </w:rPr>
        <w:t xml:space="preserve">　その他厚生労働省令で定める事項</w:t>
      </w:r>
    </w:p>
    <w:p w14:paraId="14F141C0"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⑤　使用者は、前各項の規定による有給休暇を労働者の請求する時季に与えなければならない。ただし、請求された時季に有給休暇を与えることが事業の正常な運営を妨げる場合においては、他の時季にこれを与えることができる。</w:t>
      </w:r>
    </w:p>
    <w:p w14:paraId="06741568" w14:textId="14E723D1"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⑥　使用者は、当該事業場に、労働者の過半数で組織する労働組合がある場合においてはその労働組合、労働者の過半数で組織する労働組合がない場合においては労働者の過半数を代表する者との書面による協定により、第</w:t>
      </w:r>
      <w:r w:rsidR="007256AE">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項から第</w:t>
      </w:r>
      <w:r w:rsidR="007256AE">
        <w:rPr>
          <w:rFonts w:ascii="ＭＳ ゴシック" w:eastAsia="ＭＳ ゴシック" w:hAnsi="ＭＳ ゴシック" w:cs="ＭＳ Ｐゴシック" w:hint="eastAsia"/>
          <w:color w:val="000000"/>
          <w:kern w:val="0"/>
          <w:szCs w:val="21"/>
        </w:rPr>
        <w:t>3</w:t>
      </w:r>
      <w:r w:rsidRPr="00F40C93">
        <w:rPr>
          <w:rFonts w:ascii="ＭＳ ゴシック" w:eastAsia="ＭＳ ゴシック" w:hAnsi="ＭＳ ゴシック" w:cs="ＭＳ Ｐゴシック" w:hint="eastAsia"/>
          <w:color w:val="000000"/>
          <w:kern w:val="0"/>
          <w:szCs w:val="21"/>
        </w:rPr>
        <w:t>項までの規定による有給休暇を与える時季に関する定めをしたときは、これらの規定による有給休暇の日数のうち</w:t>
      </w:r>
      <w:r w:rsidR="007256AE">
        <w:rPr>
          <w:rFonts w:ascii="ＭＳ ゴシック" w:eastAsia="ＭＳ ゴシック" w:hAnsi="ＭＳ ゴシック" w:cs="ＭＳ Ｐゴシック" w:hint="eastAsia"/>
          <w:color w:val="000000"/>
          <w:kern w:val="0"/>
          <w:szCs w:val="21"/>
        </w:rPr>
        <w:t>5</w:t>
      </w:r>
      <w:r w:rsidRPr="00F40C93">
        <w:rPr>
          <w:rFonts w:ascii="ＭＳ ゴシック" w:eastAsia="ＭＳ ゴシック" w:hAnsi="ＭＳ ゴシック" w:cs="ＭＳ Ｐゴシック" w:hint="eastAsia"/>
          <w:color w:val="000000"/>
          <w:kern w:val="0"/>
          <w:szCs w:val="21"/>
        </w:rPr>
        <w:t>日を超える部分については、前項の規定にかかわらず、その定めにより有給休暇を与えることができる。</w:t>
      </w:r>
    </w:p>
    <w:p w14:paraId="2E65E22B" w14:textId="3DA244AD"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⑦　使用者は、第</w:t>
      </w:r>
      <w:r w:rsidR="007256AE">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項から第</w:t>
      </w:r>
      <w:r w:rsidR="007256AE">
        <w:rPr>
          <w:rFonts w:ascii="ＭＳ ゴシック" w:eastAsia="ＭＳ ゴシック" w:hAnsi="ＭＳ ゴシック" w:cs="ＭＳ Ｐゴシック" w:hint="eastAsia"/>
          <w:color w:val="000000"/>
          <w:kern w:val="0"/>
          <w:szCs w:val="21"/>
        </w:rPr>
        <w:t>3</w:t>
      </w:r>
      <w:r w:rsidRPr="00F40C93">
        <w:rPr>
          <w:rFonts w:ascii="ＭＳ ゴシック" w:eastAsia="ＭＳ ゴシック" w:hAnsi="ＭＳ ゴシック" w:cs="ＭＳ Ｐゴシック" w:hint="eastAsia"/>
          <w:color w:val="000000"/>
          <w:kern w:val="0"/>
          <w:szCs w:val="21"/>
        </w:rPr>
        <w:t>項までの規定による有給休暇(これらの規定により使用者が与えなければならない有給休暇の日数が</w:t>
      </w:r>
      <w:r w:rsidR="007256AE">
        <w:rPr>
          <w:rFonts w:ascii="ＭＳ ゴシック" w:eastAsia="ＭＳ ゴシック" w:hAnsi="ＭＳ ゴシック" w:cs="ＭＳ Ｐゴシック" w:hint="eastAsia"/>
          <w:color w:val="000000"/>
          <w:kern w:val="0"/>
          <w:szCs w:val="21"/>
        </w:rPr>
        <w:t>10</w:t>
      </w:r>
      <w:r w:rsidRPr="00F40C93">
        <w:rPr>
          <w:rFonts w:ascii="ＭＳ ゴシック" w:eastAsia="ＭＳ ゴシック" w:hAnsi="ＭＳ ゴシック" w:cs="ＭＳ Ｐゴシック" w:hint="eastAsia"/>
          <w:color w:val="000000"/>
          <w:kern w:val="0"/>
          <w:szCs w:val="21"/>
        </w:rPr>
        <w:t>労働日以上である労働者に係るものに限る。以下この項及び次項において同じ。)の日数のうち</w:t>
      </w:r>
      <w:r w:rsidR="007256AE">
        <w:rPr>
          <w:rFonts w:ascii="ＭＳ ゴシック" w:eastAsia="ＭＳ ゴシック" w:hAnsi="ＭＳ ゴシック" w:cs="ＭＳ Ｐゴシック" w:hint="eastAsia"/>
          <w:color w:val="000000"/>
          <w:kern w:val="0"/>
          <w:szCs w:val="21"/>
        </w:rPr>
        <w:t>5</w:t>
      </w:r>
      <w:r w:rsidRPr="00F40C93">
        <w:rPr>
          <w:rFonts w:ascii="ＭＳ ゴシック" w:eastAsia="ＭＳ ゴシック" w:hAnsi="ＭＳ ゴシック" w:cs="ＭＳ Ｐゴシック" w:hint="eastAsia"/>
          <w:color w:val="000000"/>
          <w:kern w:val="0"/>
          <w:szCs w:val="21"/>
        </w:rPr>
        <w:t>日については、基準日(継続勤務した期間を</w:t>
      </w:r>
      <w:r w:rsidR="007256AE">
        <w:rPr>
          <w:rFonts w:ascii="ＭＳ ゴシック" w:eastAsia="ＭＳ ゴシック" w:hAnsi="ＭＳ ゴシック" w:cs="ＭＳ Ｐゴシック" w:hint="eastAsia"/>
          <w:color w:val="000000"/>
          <w:kern w:val="0"/>
          <w:szCs w:val="21"/>
        </w:rPr>
        <w:t>6</w:t>
      </w:r>
      <w:r w:rsidRPr="00F40C93">
        <w:rPr>
          <w:rFonts w:ascii="ＭＳ ゴシック" w:eastAsia="ＭＳ ゴシック" w:hAnsi="ＭＳ ゴシック" w:cs="ＭＳ Ｐゴシック" w:hint="eastAsia"/>
          <w:color w:val="000000"/>
          <w:kern w:val="0"/>
          <w:szCs w:val="21"/>
        </w:rPr>
        <w:t>箇月経</w:t>
      </w:r>
      <w:r w:rsidRPr="00F40C93">
        <w:rPr>
          <w:rFonts w:ascii="ＭＳ ゴシック" w:eastAsia="ＭＳ ゴシック" w:hAnsi="ＭＳ ゴシック" w:cs="ＭＳ Ｐゴシック" w:hint="eastAsia"/>
          <w:color w:val="000000"/>
          <w:kern w:val="0"/>
          <w:szCs w:val="21"/>
        </w:rPr>
        <w:lastRenderedPageBreak/>
        <w:t>過日から</w:t>
      </w:r>
      <w:r w:rsidR="007256AE">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年ごとに区分した各期間(最後に</w:t>
      </w:r>
      <w:r w:rsidR="007256AE">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年未満の期間を生じたときは、当該期間)の初日をいう。以下この項において同じ。)から</w:t>
      </w:r>
      <w:r w:rsidR="007256AE">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年以内の期間に、労働者ごとにその時季を定めることにより与えなければならない。ただし、第</w:t>
      </w:r>
      <w:r w:rsidR="007256AE">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項から第</w:t>
      </w:r>
      <w:r w:rsidR="007256AE">
        <w:rPr>
          <w:rFonts w:ascii="ＭＳ ゴシック" w:eastAsia="ＭＳ ゴシック" w:hAnsi="ＭＳ ゴシック" w:cs="ＭＳ Ｐゴシック" w:hint="eastAsia"/>
          <w:color w:val="000000"/>
          <w:kern w:val="0"/>
          <w:szCs w:val="21"/>
        </w:rPr>
        <w:t>3</w:t>
      </w:r>
      <w:r w:rsidRPr="00F40C93">
        <w:rPr>
          <w:rFonts w:ascii="ＭＳ ゴシック" w:eastAsia="ＭＳ ゴシック" w:hAnsi="ＭＳ ゴシック" w:cs="ＭＳ Ｐゴシック" w:hint="eastAsia"/>
          <w:color w:val="000000"/>
          <w:kern w:val="0"/>
          <w:szCs w:val="21"/>
        </w:rPr>
        <w:t>項までの規定による有給休暇を当該有給休暇に係る基準日より前の日から与えることとしたときは、厚生労働省令で定めるところにより、労働者ごとにその時季を定めることにより与えなければならない。</w:t>
      </w:r>
    </w:p>
    <w:p w14:paraId="15A2459E" w14:textId="05D1CEE5"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⑧　前項の規定にかかわらず、第</w:t>
      </w:r>
      <w:r w:rsidR="007256AE">
        <w:rPr>
          <w:rFonts w:ascii="ＭＳ ゴシック" w:eastAsia="ＭＳ ゴシック" w:hAnsi="ＭＳ ゴシック" w:cs="ＭＳ Ｐゴシック" w:hint="eastAsia"/>
          <w:color w:val="000000"/>
          <w:kern w:val="0"/>
          <w:szCs w:val="21"/>
        </w:rPr>
        <w:t>5</w:t>
      </w:r>
      <w:r w:rsidRPr="00F40C93">
        <w:rPr>
          <w:rFonts w:ascii="ＭＳ ゴシック" w:eastAsia="ＭＳ ゴシック" w:hAnsi="ＭＳ ゴシック" w:cs="ＭＳ Ｐゴシック" w:hint="eastAsia"/>
          <w:color w:val="000000"/>
          <w:kern w:val="0"/>
          <w:szCs w:val="21"/>
        </w:rPr>
        <w:t>項又は第</w:t>
      </w:r>
      <w:r w:rsidR="007256AE">
        <w:rPr>
          <w:rFonts w:ascii="ＭＳ ゴシック" w:eastAsia="ＭＳ ゴシック" w:hAnsi="ＭＳ ゴシック" w:cs="ＭＳ Ｐゴシック" w:hint="eastAsia"/>
          <w:color w:val="000000"/>
          <w:kern w:val="0"/>
          <w:szCs w:val="21"/>
        </w:rPr>
        <w:t>6</w:t>
      </w:r>
      <w:r w:rsidRPr="00F40C93">
        <w:rPr>
          <w:rFonts w:ascii="ＭＳ ゴシック" w:eastAsia="ＭＳ ゴシック" w:hAnsi="ＭＳ ゴシック" w:cs="ＭＳ Ｐゴシック" w:hint="eastAsia"/>
          <w:color w:val="000000"/>
          <w:kern w:val="0"/>
          <w:szCs w:val="21"/>
        </w:rPr>
        <w:t>項の規定により第</w:t>
      </w:r>
      <w:r w:rsidR="007256AE">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項から第</w:t>
      </w:r>
      <w:r w:rsidR="007256AE">
        <w:rPr>
          <w:rFonts w:ascii="ＭＳ ゴシック" w:eastAsia="ＭＳ ゴシック" w:hAnsi="ＭＳ ゴシック" w:cs="ＭＳ Ｐゴシック" w:hint="eastAsia"/>
          <w:color w:val="000000"/>
          <w:kern w:val="0"/>
          <w:szCs w:val="21"/>
        </w:rPr>
        <w:t>3</w:t>
      </w:r>
      <w:r w:rsidRPr="00F40C93">
        <w:rPr>
          <w:rFonts w:ascii="ＭＳ ゴシック" w:eastAsia="ＭＳ ゴシック" w:hAnsi="ＭＳ ゴシック" w:cs="ＭＳ Ｐゴシック" w:hint="eastAsia"/>
          <w:color w:val="000000"/>
          <w:kern w:val="0"/>
          <w:szCs w:val="21"/>
        </w:rPr>
        <w:t>項までの規定による有給休暇を与えた場合においては、当該与えた有給休暇の日数(当該日数が</w:t>
      </w:r>
      <w:r w:rsidR="007256AE">
        <w:rPr>
          <w:rFonts w:ascii="ＭＳ ゴシック" w:eastAsia="ＭＳ ゴシック" w:hAnsi="ＭＳ ゴシック" w:cs="ＭＳ Ｐゴシック" w:hint="eastAsia"/>
          <w:color w:val="000000"/>
          <w:kern w:val="0"/>
          <w:szCs w:val="21"/>
        </w:rPr>
        <w:t>5</w:t>
      </w:r>
      <w:r w:rsidRPr="00F40C93">
        <w:rPr>
          <w:rFonts w:ascii="ＭＳ ゴシック" w:eastAsia="ＭＳ ゴシック" w:hAnsi="ＭＳ ゴシック" w:cs="ＭＳ Ｐゴシック" w:hint="eastAsia"/>
          <w:color w:val="000000"/>
          <w:kern w:val="0"/>
          <w:szCs w:val="21"/>
        </w:rPr>
        <w:t>日を超える場合には、</w:t>
      </w:r>
      <w:r w:rsidR="007256AE">
        <w:rPr>
          <w:rFonts w:ascii="ＭＳ ゴシック" w:eastAsia="ＭＳ ゴシック" w:hAnsi="ＭＳ ゴシック" w:cs="ＭＳ Ｐゴシック" w:hint="eastAsia"/>
          <w:color w:val="000000"/>
          <w:kern w:val="0"/>
          <w:szCs w:val="21"/>
        </w:rPr>
        <w:t>5</w:t>
      </w:r>
      <w:r w:rsidRPr="00F40C93">
        <w:rPr>
          <w:rFonts w:ascii="ＭＳ ゴシック" w:eastAsia="ＭＳ ゴシック" w:hAnsi="ＭＳ ゴシック" w:cs="ＭＳ Ｐゴシック" w:hint="eastAsia"/>
          <w:color w:val="000000"/>
          <w:kern w:val="0"/>
          <w:szCs w:val="21"/>
        </w:rPr>
        <w:t>日とする。)分については、時季を定めることにより与えることを要しない。</w:t>
      </w:r>
    </w:p>
    <w:p w14:paraId="0D558882" w14:textId="0926ABD2"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⑨　使用者は、第</w:t>
      </w:r>
      <w:r w:rsidR="007256AE">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項から第</w:t>
      </w:r>
      <w:r w:rsidR="007256AE">
        <w:rPr>
          <w:rFonts w:ascii="ＭＳ ゴシック" w:eastAsia="ＭＳ ゴシック" w:hAnsi="ＭＳ ゴシック" w:cs="ＭＳ Ｐゴシック" w:hint="eastAsia"/>
          <w:color w:val="000000"/>
          <w:kern w:val="0"/>
          <w:szCs w:val="21"/>
        </w:rPr>
        <w:t>3</w:t>
      </w:r>
      <w:r w:rsidRPr="00F40C93">
        <w:rPr>
          <w:rFonts w:ascii="ＭＳ ゴシック" w:eastAsia="ＭＳ ゴシック" w:hAnsi="ＭＳ ゴシック" w:cs="ＭＳ Ｐゴシック" w:hint="eastAsia"/>
          <w:color w:val="000000"/>
          <w:kern w:val="0"/>
          <w:szCs w:val="21"/>
        </w:rPr>
        <w:t>項までの規定による有給休暇の期間又は第</w:t>
      </w:r>
      <w:r w:rsidR="007256AE">
        <w:rPr>
          <w:rFonts w:ascii="ＭＳ ゴシック" w:eastAsia="ＭＳ ゴシック" w:hAnsi="ＭＳ ゴシック" w:cs="ＭＳ Ｐゴシック" w:hint="eastAsia"/>
          <w:color w:val="000000"/>
          <w:kern w:val="0"/>
          <w:szCs w:val="21"/>
        </w:rPr>
        <w:t>4</w:t>
      </w:r>
      <w:r w:rsidRPr="00F40C93">
        <w:rPr>
          <w:rFonts w:ascii="ＭＳ ゴシック" w:eastAsia="ＭＳ ゴシック" w:hAnsi="ＭＳ ゴシック" w:cs="ＭＳ Ｐゴシック" w:hint="eastAsia"/>
          <w:color w:val="000000"/>
          <w:kern w:val="0"/>
          <w:szCs w:val="21"/>
        </w:rPr>
        <w:t>項の規定による有給休暇の時間については、就業規則その他これに準ずるもので定めるところにより、それぞれ、平均賃金若しくは所定労働時間労働した場合に支払われる通常の賃金又はこれらの額を基準として厚生労働省令で定めるところにより算定した額の賃金を支払わなければならない。ただし、当該事業場に、労働者の過半数で組織する労働組合がある場合においてはその労働組合、労働者の過半数で組織する労働組合がない場合においては労働者の過半数を代表する者との書面による協定により、その期間又はその時間について、それぞれ、健康保険法(大正</w:t>
      </w:r>
      <w:r w:rsidR="007256AE">
        <w:rPr>
          <w:rFonts w:ascii="ＭＳ ゴシック" w:eastAsia="ＭＳ ゴシック" w:hAnsi="ＭＳ ゴシック" w:cs="ＭＳ Ｐゴシック" w:hint="eastAsia"/>
          <w:color w:val="000000"/>
          <w:kern w:val="0"/>
          <w:szCs w:val="21"/>
        </w:rPr>
        <w:t>11</w:t>
      </w:r>
      <w:r w:rsidRPr="00F40C93">
        <w:rPr>
          <w:rFonts w:ascii="ＭＳ ゴシック" w:eastAsia="ＭＳ ゴシック" w:hAnsi="ＭＳ ゴシック" w:cs="ＭＳ Ｐゴシック" w:hint="eastAsia"/>
          <w:color w:val="000000"/>
          <w:kern w:val="0"/>
          <w:szCs w:val="21"/>
        </w:rPr>
        <w:t>年法律第</w:t>
      </w:r>
      <w:r w:rsidR="007256AE">
        <w:rPr>
          <w:rFonts w:ascii="ＭＳ ゴシック" w:eastAsia="ＭＳ ゴシック" w:hAnsi="ＭＳ ゴシック" w:cs="ＭＳ Ｐゴシック" w:hint="eastAsia"/>
          <w:color w:val="000000"/>
          <w:kern w:val="0"/>
          <w:szCs w:val="21"/>
        </w:rPr>
        <w:t>70</w:t>
      </w:r>
      <w:r w:rsidRPr="00F40C93">
        <w:rPr>
          <w:rFonts w:ascii="ＭＳ ゴシック" w:eastAsia="ＭＳ ゴシック" w:hAnsi="ＭＳ ゴシック" w:cs="ＭＳ Ｐゴシック" w:hint="eastAsia"/>
          <w:color w:val="000000"/>
          <w:kern w:val="0"/>
          <w:szCs w:val="21"/>
        </w:rPr>
        <w:t>号)第</w:t>
      </w:r>
      <w:r w:rsidR="007256AE">
        <w:rPr>
          <w:rFonts w:ascii="ＭＳ ゴシック" w:eastAsia="ＭＳ ゴシック" w:hAnsi="ＭＳ ゴシック" w:cs="ＭＳ Ｐゴシック" w:hint="eastAsia"/>
          <w:color w:val="000000"/>
          <w:kern w:val="0"/>
          <w:szCs w:val="21"/>
        </w:rPr>
        <w:t>40</w:t>
      </w:r>
      <w:r w:rsidRPr="00F40C93">
        <w:rPr>
          <w:rFonts w:ascii="ＭＳ ゴシック" w:eastAsia="ＭＳ ゴシック" w:hAnsi="ＭＳ ゴシック" w:cs="ＭＳ Ｐゴシック" w:hint="eastAsia"/>
          <w:color w:val="000000"/>
          <w:kern w:val="0"/>
          <w:szCs w:val="21"/>
        </w:rPr>
        <w:t>条第</w:t>
      </w:r>
      <w:r w:rsidR="007256AE">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項に規定</w:t>
      </w:r>
      <w:r w:rsidRPr="00F40C93">
        <w:rPr>
          <w:rFonts w:ascii="ＭＳ ゴシック" w:eastAsia="ＭＳ ゴシック" w:hAnsi="ＭＳ ゴシック" w:cs="ＭＳ Ｐゴシック" w:hint="eastAsia"/>
          <w:color w:val="000000"/>
          <w:kern w:val="0"/>
          <w:szCs w:val="21"/>
        </w:rPr>
        <w:t>する標準報酬月額の</w:t>
      </w:r>
      <w:r w:rsidR="007256AE">
        <w:rPr>
          <w:rFonts w:ascii="ＭＳ ゴシック" w:eastAsia="ＭＳ ゴシック" w:hAnsi="ＭＳ ゴシック" w:cs="ＭＳ Ｐゴシック" w:hint="eastAsia"/>
          <w:color w:val="000000"/>
          <w:kern w:val="0"/>
          <w:szCs w:val="21"/>
        </w:rPr>
        <w:t>30</w:t>
      </w:r>
      <w:r w:rsidRPr="00F40C93">
        <w:rPr>
          <w:rFonts w:ascii="ＭＳ ゴシック" w:eastAsia="ＭＳ ゴシック" w:hAnsi="ＭＳ ゴシック" w:cs="ＭＳ Ｐゴシック" w:hint="eastAsia"/>
          <w:color w:val="000000"/>
          <w:kern w:val="0"/>
          <w:szCs w:val="21"/>
        </w:rPr>
        <w:t>分の一に相当する金額(その金額に、</w:t>
      </w:r>
      <w:r w:rsidR="007256AE">
        <w:rPr>
          <w:rFonts w:ascii="ＭＳ ゴシック" w:eastAsia="ＭＳ ゴシック" w:hAnsi="ＭＳ ゴシック" w:cs="ＭＳ Ｐゴシック" w:hint="eastAsia"/>
          <w:color w:val="000000"/>
          <w:kern w:val="0"/>
          <w:szCs w:val="21"/>
        </w:rPr>
        <w:t>5</w:t>
      </w:r>
      <w:r w:rsidRPr="00F40C93">
        <w:rPr>
          <w:rFonts w:ascii="ＭＳ ゴシック" w:eastAsia="ＭＳ ゴシック" w:hAnsi="ＭＳ ゴシック" w:cs="ＭＳ Ｐゴシック" w:hint="eastAsia"/>
          <w:color w:val="000000"/>
          <w:kern w:val="0"/>
          <w:szCs w:val="21"/>
        </w:rPr>
        <w:t>円未満の端数があるときは、これを切り捨て、</w:t>
      </w:r>
      <w:r w:rsidR="007256AE">
        <w:rPr>
          <w:rFonts w:ascii="ＭＳ ゴシック" w:eastAsia="ＭＳ ゴシック" w:hAnsi="ＭＳ ゴシック" w:cs="ＭＳ Ｐゴシック" w:hint="eastAsia"/>
          <w:color w:val="000000"/>
          <w:kern w:val="0"/>
          <w:szCs w:val="21"/>
        </w:rPr>
        <w:t>5</w:t>
      </w:r>
      <w:r w:rsidRPr="00F40C93">
        <w:rPr>
          <w:rFonts w:ascii="ＭＳ ゴシック" w:eastAsia="ＭＳ ゴシック" w:hAnsi="ＭＳ ゴシック" w:cs="ＭＳ Ｐゴシック" w:hint="eastAsia"/>
          <w:color w:val="000000"/>
          <w:kern w:val="0"/>
          <w:szCs w:val="21"/>
        </w:rPr>
        <w:t>円以上</w:t>
      </w:r>
      <w:r w:rsidR="007256AE">
        <w:rPr>
          <w:rFonts w:ascii="ＭＳ ゴシック" w:eastAsia="ＭＳ ゴシック" w:hAnsi="ＭＳ ゴシック" w:cs="ＭＳ Ｐゴシック" w:hint="eastAsia"/>
          <w:color w:val="000000"/>
          <w:kern w:val="0"/>
          <w:szCs w:val="21"/>
        </w:rPr>
        <w:t>10</w:t>
      </w:r>
      <w:r w:rsidRPr="00F40C93">
        <w:rPr>
          <w:rFonts w:ascii="ＭＳ ゴシック" w:eastAsia="ＭＳ ゴシック" w:hAnsi="ＭＳ ゴシック" w:cs="ＭＳ Ｐゴシック" w:hint="eastAsia"/>
          <w:color w:val="000000"/>
          <w:kern w:val="0"/>
          <w:szCs w:val="21"/>
        </w:rPr>
        <w:t>円未満の端数があるときは、これを</w:t>
      </w:r>
      <w:r w:rsidR="007256AE">
        <w:rPr>
          <w:rFonts w:ascii="ＭＳ ゴシック" w:eastAsia="ＭＳ ゴシック" w:hAnsi="ＭＳ ゴシック" w:cs="ＭＳ Ｐゴシック" w:hint="eastAsia"/>
          <w:color w:val="000000"/>
          <w:kern w:val="0"/>
          <w:szCs w:val="21"/>
        </w:rPr>
        <w:t>10</w:t>
      </w:r>
      <w:r w:rsidRPr="00F40C93">
        <w:rPr>
          <w:rFonts w:ascii="ＭＳ ゴシック" w:eastAsia="ＭＳ ゴシック" w:hAnsi="ＭＳ ゴシック" w:cs="ＭＳ Ｐゴシック" w:hint="eastAsia"/>
          <w:color w:val="000000"/>
          <w:kern w:val="0"/>
          <w:szCs w:val="21"/>
        </w:rPr>
        <w:t>円に切り上げるものとする。)又は当該金額を基準として厚生労働省令で定めるところにより算定した金額を支払う旨を定めたときは、これによらなければならない。</w:t>
      </w:r>
    </w:p>
    <w:p w14:paraId="256288FE" w14:textId="222D3436"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⑩　労働者が業務上負傷し、又は疾病にかかり療養のために休業した期間及び育児休業、介護休業等育児又は家族介護を行う労働者の福祉に関する法律第</w:t>
      </w:r>
      <w:r w:rsidR="007256AE">
        <w:rPr>
          <w:rFonts w:ascii="ＭＳ ゴシック" w:eastAsia="ＭＳ ゴシック" w:hAnsi="ＭＳ ゴシック" w:cs="ＭＳ Ｐゴシック" w:hint="eastAsia"/>
          <w:color w:val="000000"/>
          <w:kern w:val="0"/>
          <w:szCs w:val="21"/>
        </w:rPr>
        <w:t>2</w:t>
      </w:r>
      <w:r w:rsidRPr="00F40C93">
        <w:rPr>
          <w:rFonts w:ascii="ＭＳ ゴシック" w:eastAsia="ＭＳ ゴシック" w:hAnsi="ＭＳ ゴシック" w:cs="ＭＳ Ｐゴシック" w:hint="eastAsia"/>
          <w:color w:val="000000"/>
          <w:kern w:val="0"/>
          <w:szCs w:val="21"/>
        </w:rPr>
        <w:t>条第</w:t>
      </w:r>
      <w:r w:rsidR="007256AE">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号に規定する育児休業又は同条第</w:t>
      </w:r>
      <w:r w:rsidR="007256AE">
        <w:rPr>
          <w:rFonts w:ascii="ＭＳ ゴシック" w:eastAsia="ＭＳ ゴシック" w:hAnsi="ＭＳ ゴシック" w:cs="ＭＳ Ｐゴシック" w:hint="eastAsia"/>
          <w:color w:val="000000"/>
          <w:kern w:val="0"/>
          <w:szCs w:val="21"/>
        </w:rPr>
        <w:t>2</w:t>
      </w:r>
      <w:r w:rsidRPr="00F40C93">
        <w:rPr>
          <w:rFonts w:ascii="ＭＳ ゴシック" w:eastAsia="ＭＳ ゴシック" w:hAnsi="ＭＳ ゴシック" w:cs="ＭＳ Ｐゴシック" w:hint="eastAsia"/>
          <w:color w:val="000000"/>
          <w:kern w:val="0"/>
          <w:szCs w:val="21"/>
        </w:rPr>
        <w:t>号に規定する介護休業をした期間並びに産前産後の女性が第</w:t>
      </w:r>
      <w:r w:rsidR="007256AE">
        <w:rPr>
          <w:rFonts w:ascii="ＭＳ ゴシック" w:eastAsia="ＭＳ ゴシック" w:hAnsi="ＭＳ ゴシック" w:cs="ＭＳ Ｐゴシック" w:hint="eastAsia"/>
          <w:color w:val="000000"/>
          <w:kern w:val="0"/>
          <w:szCs w:val="21"/>
        </w:rPr>
        <w:t>65</w:t>
      </w:r>
      <w:r w:rsidRPr="00F40C93">
        <w:rPr>
          <w:rFonts w:ascii="ＭＳ ゴシック" w:eastAsia="ＭＳ ゴシック" w:hAnsi="ＭＳ ゴシック" w:cs="ＭＳ Ｐゴシック" w:hint="eastAsia"/>
          <w:color w:val="000000"/>
          <w:kern w:val="0"/>
          <w:szCs w:val="21"/>
        </w:rPr>
        <w:t>条の規定によつて休業した期間は、第</w:t>
      </w:r>
      <w:r w:rsidR="007256AE">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項及び第</w:t>
      </w:r>
      <w:r w:rsidR="007256AE">
        <w:rPr>
          <w:rFonts w:ascii="ＭＳ ゴシック" w:eastAsia="ＭＳ ゴシック" w:hAnsi="ＭＳ ゴシック" w:cs="ＭＳ Ｐゴシック" w:hint="eastAsia"/>
          <w:color w:val="000000"/>
          <w:kern w:val="0"/>
          <w:szCs w:val="21"/>
        </w:rPr>
        <w:t>2</w:t>
      </w:r>
      <w:r w:rsidRPr="00F40C93">
        <w:rPr>
          <w:rFonts w:ascii="ＭＳ ゴシック" w:eastAsia="ＭＳ ゴシック" w:hAnsi="ＭＳ ゴシック" w:cs="ＭＳ Ｐゴシック" w:hint="eastAsia"/>
          <w:color w:val="000000"/>
          <w:kern w:val="0"/>
          <w:szCs w:val="21"/>
        </w:rPr>
        <w:t>項の規定の適用については、これを出勤したものとみなす。</w:t>
      </w:r>
    </w:p>
    <w:p w14:paraId="502E40BA" w14:textId="57734B39"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(昭</w:t>
      </w:r>
      <w:r w:rsidR="007256AE">
        <w:rPr>
          <w:rFonts w:ascii="ＭＳ ゴシック" w:eastAsia="ＭＳ ゴシック" w:hAnsi="ＭＳ ゴシック" w:cs="ＭＳ Ｐゴシック" w:hint="eastAsia"/>
          <w:color w:val="000000"/>
          <w:kern w:val="0"/>
          <w:szCs w:val="21"/>
        </w:rPr>
        <w:t>㉗</w:t>
      </w:r>
      <w:r w:rsidRPr="00F40C93">
        <w:rPr>
          <w:rFonts w:ascii="ＭＳ ゴシック" w:eastAsia="ＭＳ ゴシック" w:hAnsi="ＭＳ ゴシック" w:cs="ＭＳ Ｐゴシック" w:hint="eastAsia"/>
          <w:color w:val="000000"/>
          <w:kern w:val="0"/>
          <w:szCs w:val="21"/>
        </w:rPr>
        <w:t>法</w:t>
      </w:r>
      <w:r w:rsidR="00552F2E">
        <w:rPr>
          <w:rFonts w:ascii="ＭＳ ゴシック" w:eastAsia="ＭＳ ゴシック" w:hAnsi="ＭＳ ゴシック" w:cs="ＭＳ Ｐゴシック" w:hint="eastAsia"/>
          <w:color w:val="000000"/>
          <w:kern w:val="0"/>
          <w:szCs w:val="21"/>
        </w:rPr>
        <w:t>287</w:t>
      </w:r>
      <w:r w:rsidRPr="00F40C93">
        <w:rPr>
          <w:rFonts w:ascii="ＭＳ ゴシック" w:eastAsia="ＭＳ ゴシック" w:hAnsi="ＭＳ ゴシック" w:cs="ＭＳ Ｐゴシック" w:hint="eastAsia"/>
          <w:color w:val="000000"/>
          <w:kern w:val="0"/>
          <w:szCs w:val="21"/>
        </w:rPr>
        <w:t>・昭</w:t>
      </w:r>
      <w:r w:rsidR="00552F2E">
        <w:rPr>
          <w:rFonts w:ascii="ＭＳ ゴシック" w:eastAsia="ＭＳ ゴシック" w:hAnsi="ＭＳ ゴシック" w:cs="ＭＳ Ｐゴシック" w:hint="eastAsia"/>
          <w:color w:val="000000"/>
          <w:kern w:val="0"/>
          <w:szCs w:val="21"/>
        </w:rPr>
        <w:t>62</w:t>
      </w:r>
      <w:r w:rsidRPr="00F40C93">
        <w:rPr>
          <w:rFonts w:ascii="ＭＳ ゴシック" w:eastAsia="ＭＳ ゴシック" w:hAnsi="ＭＳ ゴシック" w:cs="ＭＳ Ｐゴシック" w:hint="eastAsia"/>
          <w:color w:val="000000"/>
          <w:kern w:val="0"/>
          <w:szCs w:val="21"/>
        </w:rPr>
        <w:t>法</w:t>
      </w:r>
      <w:r w:rsidR="00552F2E">
        <w:rPr>
          <w:rFonts w:ascii="ＭＳ ゴシック" w:eastAsia="ＭＳ ゴシック" w:hAnsi="ＭＳ ゴシック" w:cs="ＭＳ Ｐゴシック" w:hint="eastAsia"/>
          <w:color w:val="000000"/>
          <w:kern w:val="0"/>
          <w:szCs w:val="21"/>
        </w:rPr>
        <w:t>99</w:t>
      </w:r>
      <w:r w:rsidRPr="00F40C93">
        <w:rPr>
          <w:rFonts w:ascii="ＭＳ ゴシック" w:eastAsia="ＭＳ ゴシック" w:hAnsi="ＭＳ ゴシック" w:cs="ＭＳ Ｐゴシック" w:hint="eastAsia"/>
          <w:color w:val="000000"/>
          <w:kern w:val="0"/>
          <w:szCs w:val="21"/>
        </w:rPr>
        <w:t>・平</w:t>
      </w:r>
      <w:r w:rsidR="00552F2E">
        <w:rPr>
          <w:rFonts w:ascii="ＭＳ ゴシック" w:eastAsia="ＭＳ ゴシック" w:hAnsi="ＭＳ ゴシック" w:cs="ＭＳ Ｐゴシック" w:hint="eastAsia"/>
          <w:color w:val="000000"/>
          <w:kern w:val="0"/>
          <w:szCs w:val="21"/>
        </w:rPr>
        <w:t>5</w:t>
      </w:r>
      <w:r w:rsidRPr="00F40C93">
        <w:rPr>
          <w:rFonts w:ascii="ＭＳ ゴシック" w:eastAsia="ＭＳ ゴシック" w:hAnsi="ＭＳ ゴシック" w:cs="ＭＳ Ｐゴシック" w:hint="eastAsia"/>
          <w:color w:val="000000"/>
          <w:kern w:val="0"/>
          <w:szCs w:val="21"/>
        </w:rPr>
        <w:t>法</w:t>
      </w:r>
      <w:r w:rsidR="00552F2E">
        <w:rPr>
          <w:rFonts w:ascii="ＭＳ ゴシック" w:eastAsia="ＭＳ ゴシック" w:hAnsi="ＭＳ ゴシック" w:cs="ＭＳ Ｐゴシック" w:hint="eastAsia"/>
          <w:color w:val="000000"/>
          <w:kern w:val="0"/>
          <w:szCs w:val="21"/>
        </w:rPr>
        <w:t>79</w:t>
      </w:r>
      <w:r w:rsidRPr="00F40C93">
        <w:rPr>
          <w:rFonts w:ascii="ＭＳ ゴシック" w:eastAsia="ＭＳ ゴシック" w:hAnsi="ＭＳ ゴシック" w:cs="ＭＳ Ｐゴシック" w:hint="eastAsia"/>
          <w:color w:val="000000"/>
          <w:kern w:val="0"/>
          <w:szCs w:val="21"/>
        </w:rPr>
        <w:t>・平</w:t>
      </w:r>
      <w:r w:rsidR="00552F2E">
        <w:rPr>
          <w:rFonts w:ascii="ＭＳ ゴシック" w:eastAsia="ＭＳ ゴシック" w:hAnsi="ＭＳ ゴシック" w:cs="ＭＳ Ｐゴシック" w:hint="eastAsia"/>
          <w:color w:val="000000"/>
          <w:kern w:val="0"/>
          <w:szCs w:val="21"/>
        </w:rPr>
        <w:t>7</w:t>
      </w:r>
      <w:r w:rsidRPr="00F40C93">
        <w:rPr>
          <w:rFonts w:ascii="ＭＳ ゴシック" w:eastAsia="ＭＳ ゴシック" w:hAnsi="ＭＳ ゴシック" w:cs="ＭＳ Ｐゴシック" w:hint="eastAsia"/>
          <w:color w:val="000000"/>
          <w:kern w:val="0"/>
          <w:szCs w:val="21"/>
        </w:rPr>
        <w:t>法</w:t>
      </w:r>
      <w:r w:rsidR="00552F2E">
        <w:rPr>
          <w:rFonts w:ascii="ＭＳ ゴシック" w:eastAsia="ＭＳ ゴシック" w:hAnsi="ＭＳ ゴシック" w:cs="ＭＳ Ｐゴシック" w:hint="eastAsia"/>
          <w:color w:val="000000"/>
          <w:kern w:val="0"/>
          <w:szCs w:val="21"/>
        </w:rPr>
        <w:t>107</w:t>
      </w:r>
      <w:r w:rsidRPr="00F40C93">
        <w:rPr>
          <w:rFonts w:ascii="ＭＳ ゴシック" w:eastAsia="ＭＳ ゴシック" w:hAnsi="ＭＳ ゴシック" w:cs="ＭＳ Ｐゴシック" w:hint="eastAsia"/>
          <w:color w:val="000000"/>
          <w:kern w:val="0"/>
          <w:szCs w:val="21"/>
        </w:rPr>
        <w:t>・平</w:t>
      </w:r>
      <w:r w:rsidR="00552F2E">
        <w:rPr>
          <w:rFonts w:ascii="ＭＳ ゴシック" w:eastAsia="ＭＳ ゴシック" w:hAnsi="ＭＳ ゴシック" w:cs="ＭＳ Ｐゴシック" w:hint="eastAsia"/>
          <w:color w:val="000000"/>
          <w:kern w:val="0"/>
          <w:szCs w:val="21"/>
        </w:rPr>
        <w:t>9</w:t>
      </w:r>
      <w:r w:rsidRPr="00F40C93">
        <w:rPr>
          <w:rFonts w:ascii="ＭＳ ゴシック" w:eastAsia="ＭＳ ゴシック" w:hAnsi="ＭＳ ゴシック" w:cs="ＭＳ Ｐゴシック" w:hint="eastAsia"/>
          <w:color w:val="000000"/>
          <w:kern w:val="0"/>
          <w:szCs w:val="21"/>
        </w:rPr>
        <w:t>法</w:t>
      </w:r>
      <w:r w:rsidR="00552F2E">
        <w:rPr>
          <w:rFonts w:ascii="ＭＳ ゴシック" w:eastAsia="ＭＳ ゴシック" w:hAnsi="ＭＳ ゴシック" w:cs="ＭＳ Ｐゴシック" w:hint="eastAsia"/>
          <w:color w:val="000000"/>
          <w:kern w:val="0"/>
          <w:szCs w:val="21"/>
        </w:rPr>
        <w:t>92</w:t>
      </w:r>
      <w:r w:rsidRPr="00F40C93">
        <w:rPr>
          <w:rFonts w:ascii="ＭＳ ゴシック" w:eastAsia="ＭＳ ゴシック" w:hAnsi="ＭＳ ゴシック" w:cs="ＭＳ Ｐゴシック" w:hint="eastAsia"/>
          <w:color w:val="000000"/>
          <w:kern w:val="0"/>
          <w:szCs w:val="21"/>
        </w:rPr>
        <w:t>・平</w:t>
      </w:r>
      <w:r w:rsidR="00552F2E">
        <w:rPr>
          <w:rFonts w:ascii="ＭＳ ゴシック" w:eastAsia="ＭＳ ゴシック" w:hAnsi="ＭＳ ゴシック" w:cs="ＭＳ Ｐゴシック" w:hint="eastAsia"/>
          <w:color w:val="000000"/>
          <w:kern w:val="0"/>
          <w:szCs w:val="21"/>
        </w:rPr>
        <w:t>10</w:t>
      </w:r>
      <w:r w:rsidRPr="00F40C93">
        <w:rPr>
          <w:rFonts w:ascii="ＭＳ ゴシック" w:eastAsia="ＭＳ ゴシック" w:hAnsi="ＭＳ ゴシック" w:cs="ＭＳ Ｐゴシック" w:hint="eastAsia"/>
          <w:color w:val="000000"/>
          <w:kern w:val="0"/>
          <w:szCs w:val="21"/>
        </w:rPr>
        <w:t>法</w:t>
      </w:r>
      <w:r w:rsidR="00552F2E">
        <w:rPr>
          <w:rFonts w:ascii="ＭＳ ゴシック" w:eastAsia="ＭＳ ゴシック" w:hAnsi="ＭＳ ゴシック" w:cs="ＭＳ Ｐゴシック" w:hint="eastAsia"/>
          <w:color w:val="000000"/>
          <w:kern w:val="0"/>
          <w:szCs w:val="21"/>
        </w:rPr>
        <w:t>112</w:t>
      </w:r>
      <w:r w:rsidRPr="00F40C93">
        <w:rPr>
          <w:rFonts w:ascii="ＭＳ ゴシック" w:eastAsia="ＭＳ ゴシック" w:hAnsi="ＭＳ ゴシック" w:cs="ＭＳ Ｐゴシック" w:hint="eastAsia"/>
          <w:color w:val="000000"/>
          <w:kern w:val="0"/>
          <w:szCs w:val="21"/>
        </w:rPr>
        <w:t>・平</w:t>
      </w:r>
      <w:r w:rsidR="00552F2E">
        <w:rPr>
          <w:rFonts w:ascii="ＭＳ ゴシック" w:eastAsia="ＭＳ ゴシック" w:hAnsi="ＭＳ ゴシック" w:cs="ＭＳ Ｐゴシック" w:hint="eastAsia"/>
          <w:color w:val="000000"/>
          <w:kern w:val="0"/>
          <w:szCs w:val="21"/>
        </w:rPr>
        <w:t>11</w:t>
      </w:r>
      <w:r w:rsidRPr="00F40C93">
        <w:rPr>
          <w:rFonts w:ascii="ＭＳ ゴシック" w:eastAsia="ＭＳ ゴシック" w:hAnsi="ＭＳ ゴシック" w:cs="ＭＳ Ｐゴシック" w:hint="eastAsia"/>
          <w:color w:val="000000"/>
          <w:kern w:val="0"/>
          <w:szCs w:val="21"/>
        </w:rPr>
        <w:t>法</w:t>
      </w:r>
      <w:r w:rsidR="00552F2E">
        <w:rPr>
          <w:rFonts w:ascii="ＭＳ ゴシック" w:eastAsia="ＭＳ ゴシック" w:hAnsi="ＭＳ ゴシック" w:cs="ＭＳ Ｐゴシック" w:hint="eastAsia"/>
          <w:color w:val="000000"/>
          <w:kern w:val="0"/>
          <w:szCs w:val="21"/>
        </w:rPr>
        <w:t>160</w:t>
      </w:r>
      <w:r w:rsidRPr="00F40C93">
        <w:rPr>
          <w:rFonts w:ascii="ＭＳ ゴシック" w:eastAsia="ＭＳ ゴシック" w:hAnsi="ＭＳ ゴシック" w:cs="ＭＳ Ｐゴシック" w:hint="eastAsia"/>
          <w:color w:val="000000"/>
          <w:kern w:val="0"/>
          <w:szCs w:val="21"/>
        </w:rPr>
        <w:t>・平</w:t>
      </w:r>
      <w:r w:rsidR="00552F2E">
        <w:rPr>
          <w:rFonts w:ascii="ＭＳ ゴシック" w:eastAsia="ＭＳ ゴシック" w:hAnsi="ＭＳ ゴシック" w:cs="ＭＳ Ｐゴシック" w:hint="eastAsia"/>
          <w:color w:val="000000"/>
          <w:kern w:val="0"/>
          <w:szCs w:val="21"/>
        </w:rPr>
        <w:t>14</w:t>
      </w:r>
      <w:r w:rsidRPr="00F40C93">
        <w:rPr>
          <w:rFonts w:ascii="ＭＳ ゴシック" w:eastAsia="ＭＳ ゴシック" w:hAnsi="ＭＳ ゴシック" w:cs="ＭＳ Ｐゴシック" w:hint="eastAsia"/>
          <w:color w:val="000000"/>
          <w:kern w:val="0"/>
          <w:szCs w:val="21"/>
        </w:rPr>
        <w:t>法</w:t>
      </w:r>
      <w:r w:rsidR="00552F2E">
        <w:rPr>
          <w:rFonts w:ascii="ＭＳ ゴシック" w:eastAsia="ＭＳ ゴシック" w:hAnsi="ＭＳ ゴシック" w:cs="ＭＳ Ｐゴシック" w:hint="eastAsia"/>
          <w:color w:val="000000"/>
          <w:kern w:val="0"/>
          <w:szCs w:val="21"/>
        </w:rPr>
        <w:t>102</w:t>
      </w:r>
      <w:r w:rsidRPr="00F40C93">
        <w:rPr>
          <w:rFonts w:ascii="ＭＳ ゴシック" w:eastAsia="ＭＳ ゴシック" w:hAnsi="ＭＳ ゴシック" w:cs="ＭＳ Ｐゴシック" w:hint="eastAsia"/>
          <w:color w:val="000000"/>
          <w:kern w:val="0"/>
          <w:szCs w:val="21"/>
        </w:rPr>
        <w:t>・平</w:t>
      </w:r>
      <w:r w:rsidR="00552F2E">
        <w:rPr>
          <w:rFonts w:ascii="ＭＳ ゴシック" w:eastAsia="ＭＳ ゴシック" w:hAnsi="ＭＳ ゴシック" w:cs="ＭＳ Ｐゴシック" w:hint="eastAsia"/>
          <w:color w:val="000000"/>
          <w:kern w:val="0"/>
          <w:szCs w:val="21"/>
        </w:rPr>
        <w:t>20</w:t>
      </w:r>
      <w:r w:rsidRPr="00F40C93">
        <w:rPr>
          <w:rFonts w:ascii="ＭＳ ゴシック" w:eastAsia="ＭＳ ゴシック" w:hAnsi="ＭＳ ゴシック" w:cs="ＭＳ Ｐゴシック" w:hint="eastAsia"/>
          <w:color w:val="000000"/>
          <w:kern w:val="0"/>
          <w:szCs w:val="21"/>
        </w:rPr>
        <w:t>法</w:t>
      </w:r>
      <w:r w:rsidR="00552F2E">
        <w:rPr>
          <w:rFonts w:ascii="ＭＳ ゴシック" w:eastAsia="ＭＳ ゴシック" w:hAnsi="ＭＳ ゴシック" w:cs="ＭＳ Ｐゴシック" w:hint="eastAsia"/>
          <w:color w:val="000000"/>
          <w:kern w:val="0"/>
          <w:szCs w:val="21"/>
        </w:rPr>
        <w:t>89</w:t>
      </w:r>
      <w:r w:rsidRPr="00F40C93">
        <w:rPr>
          <w:rFonts w:ascii="ＭＳ ゴシック" w:eastAsia="ＭＳ ゴシック" w:hAnsi="ＭＳ ゴシック" w:cs="ＭＳ Ｐゴシック" w:hint="eastAsia"/>
          <w:color w:val="000000"/>
          <w:kern w:val="0"/>
          <w:szCs w:val="21"/>
        </w:rPr>
        <w:t>・平</w:t>
      </w:r>
      <w:r w:rsidR="00552F2E">
        <w:rPr>
          <w:rFonts w:ascii="ＭＳ ゴシック" w:eastAsia="ＭＳ ゴシック" w:hAnsi="ＭＳ ゴシック" w:cs="ＭＳ Ｐゴシック" w:hint="eastAsia"/>
          <w:color w:val="000000"/>
          <w:kern w:val="0"/>
          <w:szCs w:val="21"/>
        </w:rPr>
        <w:t>27</w:t>
      </w:r>
      <w:r w:rsidRPr="00F40C93">
        <w:rPr>
          <w:rFonts w:ascii="ＭＳ ゴシック" w:eastAsia="ＭＳ ゴシック" w:hAnsi="ＭＳ ゴシック" w:cs="ＭＳ Ｐゴシック" w:hint="eastAsia"/>
          <w:color w:val="000000"/>
          <w:kern w:val="0"/>
          <w:szCs w:val="21"/>
        </w:rPr>
        <w:t>法</w:t>
      </w:r>
      <w:r w:rsidR="00552F2E">
        <w:rPr>
          <w:rFonts w:ascii="ＭＳ ゴシック" w:eastAsia="ＭＳ ゴシック" w:hAnsi="ＭＳ ゴシック" w:cs="ＭＳ Ｐゴシック" w:hint="eastAsia"/>
          <w:color w:val="000000"/>
          <w:kern w:val="0"/>
          <w:szCs w:val="21"/>
        </w:rPr>
        <w:t>31</w:t>
      </w:r>
      <w:r w:rsidRPr="00F40C93">
        <w:rPr>
          <w:rFonts w:ascii="ＭＳ ゴシック" w:eastAsia="ＭＳ ゴシック" w:hAnsi="ＭＳ ゴシック" w:cs="ＭＳ Ｐゴシック" w:hint="eastAsia"/>
          <w:color w:val="000000"/>
          <w:kern w:val="0"/>
          <w:szCs w:val="21"/>
        </w:rPr>
        <w:t>・平</w:t>
      </w:r>
      <w:r w:rsidR="00552F2E">
        <w:rPr>
          <w:rFonts w:ascii="ＭＳ ゴシック" w:eastAsia="ＭＳ ゴシック" w:hAnsi="ＭＳ ゴシック" w:cs="ＭＳ Ｐゴシック" w:hint="eastAsia"/>
          <w:color w:val="000000"/>
          <w:kern w:val="0"/>
          <w:szCs w:val="21"/>
        </w:rPr>
        <w:t>30</w:t>
      </w:r>
      <w:r w:rsidRPr="00F40C93">
        <w:rPr>
          <w:rFonts w:ascii="ＭＳ ゴシック" w:eastAsia="ＭＳ ゴシック" w:hAnsi="ＭＳ ゴシック" w:cs="ＭＳ Ｐゴシック" w:hint="eastAsia"/>
          <w:color w:val="000000"/>
          <w:kern w:val="0"/>
          <w:szCs w:val="21"/>
        </w:rPr>
        <w:t>法</w:t>
      </w:r>
      <w:r w:rsidR="00552F2E">
        <w:rPr>
          <w:rFonts w:ascii="ＭＳ ゴシック" w:eastAsia="ＭＳ ゴシック" w:hAnsi="ＭＳ ゴシック" w:cs="ＭＳ Ｐゴシック" w:hint="eastAsia"/>
          <w:color w:val="000000"/>
          <w:kern w:val="0"/>
          <w:szCs w:val="21"/>
        </w:rPr>
        <w:t>71</w:t>
      </w:r>
      <w:r w:rsidRPr="00F40C93">
        <w:rPr>
          <w:rFonts w:ascii="ＭＳ ゴシック" w:eastAsia="ＭＳ ゴシック" w:hAnsi="ＭＳ ゴシック" w:cs="ＭＳ Ｐゴシック" w:hint="eastAsia"/>
          <w:color w:val="000000"/>
          <w:kern w:val="0"/>
          <w:szCs w:val="21"/>
        </w:rPr>
        <w:t>・一部改正)</w:t>
      </w:r>
    </w:p>
    <w:p w14:paraId="19761237" w14:textId="77777777" w:rsidR="00F40C93" w:rsidRPr="00F40C93" w:rsidRDefault="00F40C93" w:rsidP="00F40C93">
      <w:pPr>
        <w:widowControl/>
        <w:shd w:val="clear" w:color="auto" w:fill="FFFFFF"/>
        <w:ind w:left="960"/>
        <w:jc w:val="left"/>
        <w:rPr>
          <w:rFonts w:ascii="ＭＳ ゴシック" w:eastAsia="ＭＳ ゴシック" w:hAnsi="ＭＳ ゴシック" w:cs="ＭＳ Ｐゴシック"/>
          <w:color w:val="000000"/>
          <w:kern w:val="0"/>
          <w:szCs w:val="21"/>
        </w:rPr>
      </w:pPr>
    </w:p>
    <w:p w14:paraId="61A57802" w14:textId="77777777" w:rsidR="00F40C93" w:rsidRPr="00D50BCF" w:rsidRDefault="00F40C93" w:rsidP="00F40C93">
      <w:pPr>
        <w:rPr>
          <w:rFonts w:ascii="ＭＳ ゴシック" w:eastAsia="ＭＳ ゴシック" w:hAnsi="ＭＳ ゴシック" w:cs="ＭＳ Ｐゴシック"/>
          <w:szCs w:val="21"/>
        </w:rPr>
      </w:pPr>
      <w:r w:rsidRPr="00D50BCF">
        <w:rPr>
          <w:rFonts w:ascii="ＭＳ ゴシック" w:eastAsia="ＭＳ ゴシック" w:hAnsi="ＭＳ ゴシック" w:cs="ＭＳ Ｐゴシック" w:hint="eastAsia"/>
          <w:szCs w:val="21"/>
        </w:rPr>
        <w:t>〔ザックリ解釈〕</w:t>
      </w:r>
    </w:p>
    <w:p w14:paraId="23F9CF20" w14:textId="77777777" w:rsidR="00F40C93" w:rsidRPr="00F40C93" w:rsidRDefault="00F40C93" w:rsidP="00F40C93">
      <w:pPr>
        <w:rPr>
          <w:rFonts w:ascii="ＭＳ ゴシック" w:eastAsia="ＭＳ ゴシック" w:hAnsi="ＭＳ ゴシック" w:cs="ＭＳ Ｐゴシック"/>
          <w:szCs w:val="21"/>
        </w:rPr>
      </w:pPr>
    </w:p>
    <w:p w14:paraId="418BD5C4" w14:textId="77777777" w:rsidR="00F40C93" w:rsidRPr="00F40C93" w:rsidRDefault="00F40C93" w:rsidP="00D91B0C">
      <w:pPr>
        <w:numPr>
          <w:ilvl w:val="0"/>
          <w:numId w:val="18"/>
        </w:numPr>
        <w:rPr>
          <w:rFonts w:asciiTheme="majorHAnsi" w:eastAsiaTheme="majorHAnsi" w:hAnsiTheme="majorHAnsi" w:cs="ＭＳ Ｐゴシック"/>
          <w:bCs/>
          <w:szCs w:val="21"/>
        </w:rPr>
      </w:pPr>
      <w:r w:rsidRPr="00F40C93">
        <w:rPr>
          <w:rFonts w:asciiTheme="majorHAnsi" w:eastAsiaTheme="majorHAnsi" w:hAnsiTheme="majorHAnsi" w:cs="ＭＳ Ｐゴシック"/>
          <w:bCs/>
          <w:szCs w:val="21"/>
        </w:rPr>
        <w:t>6ヶ月間継続勤務</w:t>
      </w:r>
      <w:r w:rsidRPr="00F40C93">
        <w:rPr>
          <w:rFonts w:asciiTheme="majorHAnsi" w:eastAsiaTheme="majorHAnsi" w:hAnsiTheme="majorHAnsi" w:cs="ＭＳ Ｐゴシック"/>
          <w:szCs w:val="21"/>
        </w:rPr>
        <w:t>し、全労働日の</w:t>
      </w:r>
      <w:r w:rsidRPr="00F40C93">
        <w:rPr>
          <w:rFonts w:asciiTheme="majorHAnsi" w:eastAsiaTheme="majorHAnsi" w:hAnsiTheme="majorHAnsi" w:cs="ＭＳ Ｐゴシック"/>
          <w:bCs/>
          <w:szCs w:val="21"/>
        </w:rPr>
        <w:t>8割</w:t>
      </w:r>
    </w:p>
    <w:p w14:paraId="2C94A38F" w14:textId="77777777" w:rsidR="00F40C93" w:rsidRPr="00F40C93" w:rsidRDefault="00F40C93" w:rsidP="00F40C93">
      <w:pPr>
        <w:ind w:leftChars="150" w:left="315"/>
        <w:rPr>
          <w:rFonts w:asciiTheme="majorHAnsi" w:eastAsiaTheme="majorHAnsi" w:hAnsiTheme="majorHAnsi" w:cs="ＭＳ Ｐゴシック"/>
          <w:szCs w:val="21"/>
        </w:rPr>
      </w:pPr>
      <w:r w:rsidRPr="00F40C93">
        <w:rPr>
          <w:rFonts w:asciiTheme="majorHAnsi" w:eastAsiaTheme="majorHAnsi" w:hAnsiTheme="majorHAnsi" w:cs="ＭＳ Ｐゴシック"/>
          <w:bCs/>
          <w:szCs w:val="21"/>
        </w:rPr>
        <w:t>以上出勤</w:t>
      </w:r>
      <w:r w:rsidRPr="00F40C93">
        <w:rPr>
          <w:rFonts w:asciiTheme="majorHAnsi" w:eastAsiaTheme="majorHAnsi" w:hAnsiTheme="majorHAnsi" w:cs="ＭＳ Ｐゴシック"/>
          <w:szCs w:val="21"/>
        </w:rPr>
        <w:t>した労働者に対して、継続し、または分割した</w:t>
      </w:r>
      <w:r w:rsidRPr="00F40C93">
        <w:rPr>
          <w:rFonts w:asciiTheme="majorHAnsi" w:eastAsiaTheme="majorHAnsi" w:hAnsiTheme="majorHAnsi" w:cs="ＭＳ Ｐゴシック"/>
          <w:bCs/>
          <w:color w:val="000000" w:themeColor="text1"/>
          <w:szCs w:val="21"/>
        </w:rPr>
        <w:t>10労働日の有給休暇</w:t>
      </w:r>
      <w:r w:rsidRPr="00F40C93">
        <w:rPr>
          <w:rFonts w:asciiTheme="majorHAnsi" w:eastAsiaTheme="majorHAnsi" w:hAnsiTheme="majorHAnsi" w:cs="ＭＳ Ｐゴシック"/>
          <w:szCs w:val="21"/>
        </w:rPr>
        <w:t>を与えなければなら</w:t>
      </w:r>
      <w:r w:rsidRPr="00F40C93">
        <w:rPr>
          <w:rFonts w:asciiTheme="majorHAnsi" w:eastAsiaTheme="majorHAnsi" w:hAnsiTheme="majorHAnsi" w:cs="ＭＳ Ｐゴシック" w:hint="eastAsia"/>
          <w:szCs w:val="21"/>
        </w:rPr>
        <w:t>ない</w:t>
      </w:r>
      <w:r w:rsidRPr="00F40C93">
        <w:rPr>
          <w:rFonts w:asciiTheme="majorHAnsi" w:eastAsiaTheme="majorHAnsi" w:hAnsiTheme="majorHAnsi" w:cs="ＭＳ Ｐゴシック"/>
          <w:szCs w:val="21"/>
        </w:rPr>
        <w:t>。</w:t>
      </w:r>
    </w:p>
    <w:p w14:paraId="5D53793E" w14:textId="77777777" w:rsidR="00F40C93" w:rsidRPr="00F40C93" w:rsidRDefault="00F40C93" w:rsidP="00F40C93">
      <w:pPr>
        <w:rPr>
          <w:rFonts w:asciiTheme="majorHAnsi" w:eastAsiaTheme="majorHAnsi" w:hAnsiTheme="majorHAnsi" w:cs="ＭＳ Ｐゴシック"/>
          <w:szCs w:val="21"/>
        </w:rPr>
      </w:pPr>
    </w:p>
    <w:p w14:paraId="665F269F" w14:textId="77777777" w:rsidR="00F40C93" w:rsidRPr="00F40C93" w:rsidRDefault="00F40C93" w:rsidP="00D91B0C">
      <w:pPr>
        <w:numPr>
          <w:ilvl w:val="0"/>
          <w:numId w:val="18"/>
        </w:numPr>
        <w:rPr>
          <w:rFonts w:asciiTheme="majorHAnsi" w:eastAsiaTheme="majorHAnsi" w:hAnsiTheme="majorHAnsi" w:cs="ＭＳ Ｐゴシック"/>
          <w:szCs w:val="21"/>
        </w:rPr>
      </w:pPr>
      <w:r w:rsidRPr="00F40C93">
        <w:rPr>
          <w:rFonts w:asciiTheme="majorHAnsi" w:eastAsiaTheme="majorHAnsi" w:hAnsiTheme="majorHAnsi" w:cs="ＭＳ Ｐゴシック"/>
          <w:bCs/>
          <w:szCs w:val="21"/>
        </w:rPr>
        <w:t>1年6箇月以上継続勤</w:t>
      </w:r>
      <w:r w:rsidRPr="00F40C93">
        <w:rPr>
          <w:rFonts w:asciiTheme="majorHAnsi" w:eastAsiaTheme="majorHAnsi" w:hAnsiTheme="majorHAnsi" w:cs="ＭＳ Ｐゴシック"/>
          <w:szCs w:val="21"/>
        </w:rPr>
        <w:t>務した労働者</w:t>
      </w:r>
    </w:p>
    <w:p w14:paraId="6B599F90" w14:textId="77777777" w:rsidR="00F40C93" w:rsidRPr="00F40C93" w:rsidRDefault="00F40C93" w:rsidP="00F40C93">
      <w:pPr>
        <w:ind w:firstLineChars="150" w:firstLine="315"/>
        <w:rPr>
          <w:rFonts w:asciiTheme="majorHAnsi" w:eastAsiaTheme="majorHAnsi" w:hAnsiTheme="majorHAnsi" w:cs="ＭＳ Ｐゴシック"/>
          <w:bCs/>
          <w:szCs w:val="21"/>
        </w:rPr>
      </w:pPr>
      <w:r w:rsidRPr="00F40C93">
        <w:rPr>
          <w:rFonts w:asciiTheme="majorHAnsi" w:eastAsiaTheme="majorHAnsi" w:hAnsiTheme="majorHAnsi" w:cs="ＭＳ Ｐゴシック"/>
          <w:szCs w:val="21"/>
        </w:rPr>
        <w:t>に継続勤務年数1年ごとに</w:t>
      </w:r>
      <w:r w:rsidRPr="00F40C93">
        <w:rPr>
          <w:rFonts w:asciiTheme="majorHAnsi" w:eastAsiaTheme="majorHAnsi" w:hAnsiTheme="majorHAnsi" w:cs="ＭＳ Ｐゴシック"/>
          <w:bCs/>
          <w:szCs w:val="21"/>
        </w:rPr>
        <w:t>加算した有</w:t>
      </w:r>
    </w:p>
    <w:p w14:paraId="684B568A" w14:textId="7698F4A8" w:rsidR="00F40C93" w:rsidRDefault="00F40C93" w:rsidP="00F40C93">
      <w:pPr>
        <w:ind w:firstLineChars="150" w:firstLine="315"/>
        <w:rPr>
          <w:rFonts w:asciiTheme="majorHAnsi" w:eastAsiaTheme="majorHAnsi" w:hAnsiTheme="majorHAnsi" w:cs="ＭＳ Ｐゴシック"/>
          <w:szCs w:val="21"/>
        </w:rPr>
      </w:pPr>
      <w:r w:rsidRPr="00F40C93">
        <w:rPr>
          <w:rFonts w:asciiTheme="majorHAnsi" w:eastAsiaTheme="majorHAnsi" w:hAnsiTheme="majorHAnsi" w:cs="ＭＳ Ｐゴシック"/>
          <w:bCs/>
          <w:szCs w:val="21"/>
        </w:rPr>
        <w:t>給休暇</w:t>
      </w:r>
      <w:r w:rsidRPr="00F40C93">
        <w:rPr>
          <w:rFonts w:asciiTheme="majorHAnsi" w:eastAsiaTheme="majorHAnsi" w:hAnsiTheme="majorHAnsi" w:cs="ＭＳ Ｐゴシック"/>
          <w:szCs w:val="21"/>
        </w:rPr>
        <w:t>を与えなければ</w:t>
      </w:r>
      <w:r w:rsidRPr="00F40C93">
        <w:rPr>
          <w:rFonts w:asciiTheme="majorHAnsi" w:eastAsiaTheme="majorHAnsi" w:hAnsiTheme="majorHAnsi" w:cs="ＭＳ Ｐゴシック" w:hint="eastAsia"/>
          <w:szCs w:val="21"/>
        </w:rPr>
        <w:t>ならない。</w:t>
      </w:r>
    </w:p>
    <w:p w14:paraId="64EEBC07" w14:textId="35B04112" w:rsidR="00D50BCF" w:rsidRDefault="00D50BCF" w:rsidP="00F40C93">
      <w:pPr>
        <w:ind w:firstLineChars="150" w:firstLine="315"/>
        <w:rPr>
          <w:rFonts w:asciiTheme="majorHAnsi" w:eastAsiaTheme="majorHAnsi" w:hAnsiTheme="majorHAnsi" w:cs="ＭＳ Ｐゴシック"/>
          <w:szCs w:val="21"/>
        </w:rPr>
      </w:pPr>
    </w:p>
    <w:tbl>
      <w:tblPr>
        <w:tblStyle w:val="af3"/>
        <w:tblpPr w:leftFromText="142" w:rightFromText="142" w:vertAnchor="text" w:horzAnchor="margin" w:tblpY="73"/>
        <w:tblW w:w="767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93"/>
        <w:gridCol w:w="815"/>
        <w:gridCol w:w="978"/>
        <w:gridCol w:w="977"/>
        <w:gridCol w:w="977"/>
        <w:gridCol w:w="977"/>
        <w:gridCol w:w="977"/>
        <w:gridCol w:w="977"/>
      </w:tblGrid>
      <w:tr w:rsidR="00FF7C97" w:rsidRPr="00F40C93" w14:paraId="48A41EE2" w14:textId="77777777" w:rsidTr="00FF7C97">
        <w:trPr>
          <w:trHeight w:val="340"/>
        </w:trPr>
        <w:tc>
          <w:tcPr>
            <w:tcW w:w="993" w:type="dxa"/>
            <w:vAlign w:val="center"/>
          </w:tcPr>
          <w:p w14:paraId="3635DEEF" w14:textId="77777777" w:rsidR="00FF7C97" w:rsidRPr="00883C10" w:rsidRDefault="00FF7C97" w:rsidP="00FF7C97">
            <w:pPr>
              <w:spacing w:line="240" w:lineRule="exact"/>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lastRenderedPageBreak/>
              <w:t>勤続年数</w:t>
            </w:r>
          </w:p>
        </w:tc>
        <w:tc>
          <w:tcPr>
            <w:tcW w:w="815" w:type="dxa"/>
            <w:vAlign w:val="center"/>
          </w:tcPr>
          <w:p w14:paraId="4BB63BAF" w14:textId="77777777" w:rsidR="00FF7C97" w:rsidRPr="00883C10" w:rsidRDefault="00FF7C97" w:rsidP="00FF7C97">
            <w:pPr>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0.5</w:t>
            </w:r>
          </w:p>
        </w:tc>
        <w:tc>
          <w:tcPr>
            <w:tcW w:w="978" w:type="dxa"/>
            <w:vAlign w:val="center"/>
          </w:tcPr>
          <w:p w14:paraId="291C7FA5" w14:textId="77777777" w:rsidR="00FF7C97" w:rsidRPr="00883C10" w:rsidRDefault="00FF7C97" w:rsidP="00FF7C97">
            <w:pPr>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1.5</w:t>
            </w:r>
          </w:p>
        </w:tc>
        <w:tc>
          <w:tcPr>
            <w:tcW w:w="977" w:type="dxa"/>
            <w:vAlign w:val="center"/>
          </w:tcPr>
          <w:p w14:paraId="455992F7" w14:textId="77777777" w:rsidR="00FF7C97" w:rsidRPr="00883C10" w:rsidRDefault="00FF7C97" w:rsidP="00FF7C97">
            <w:pPr>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2.5</w:t>
            </w:r>
          </w:p>
        </w:tc>
        <w:tc>
          <w:tcPr>
            <w:tcW w:w="977" w:type="dxa"/>
            <w:vAlign w:val="center"/>
          </w:tcPr>
          <w:p w14:paraId="1867E626" w14:textId="77777777" w:rsidR="00FF7C97" w:rsidRPr="00883C10" w:rsidRDefault="00FF7C97" w:rsidP="00FF7C97">
            <w:pPr>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3.5</w:t>
            </w:r>
          </w:p>
        </w:tc>
        <w:tc>
          <w:tcPr>
            <w:tcW w:w="977" w:type="dxa"/>
            <w:vAlign w:val="center"/>
          </w:tcPr>
          <w:p w14:paraId="64F5002B" w14:textId="77777777" w:rsidR="00FF7C97" w:rsidRPr="00883C10" w:rsidRDefault="00FF7C97" w:rsidP="00FF7C97">
            <w:pPr>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4.5</w:t>
            </w:r>
          </w:p>
        </w:tc>
        <w:tc>
          <w:tcPr>
            <w:tcW w:w="977" w:type="dxa"/>
            <w:vAlign w:val="center"/>
          </w:tcPr>
          <w:p w14:paraId="26144C96" w14:textId="77777777" w:rsidR="00FF7C97" w:rsidRPr="00883C10" w:rsidRDefault="00FF7C97" w:rsidP="00FF7C97">
            <w:pPr>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5.5</w:t>
            </w:r>
          </w:p>
        </w:tc>
        <w:tc>
          <w:tcPr>
            <w:tcW w:w="977" w:type="dxa"/>
            <w:vAlign w:val="center"/>
          </w:tcPr>
          <w:p w14:paraId="73CADD99" w14:textId="77777777" w:rsidR="00FF7C97" w:rsidRPr="00883C10" w:rsidRDefault="00FF7C97" w:rsidP="00FF7C97">
            <w:pPr>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6.5</w:t>
            </w:r>
          </w:p>
        </w:tc>
      </w:tr>
      <w:tr w:rsidR="00FF7C97" w:rsidRPr="00F40C93" w14:paraId="72B9E411" w14:textId="77777777" w:rsidTr="00FF7C97">
        <w:trPr>
          <w:trHeight w:val="340"/>
        </w:trPr>
        <w:tc>
          <w:tcPr>
            <w:tcW w:w="993" w:type="dxa"/>
            <w:vAlign w:val="center"/>
          </w:tcPr>
          <w:p w14:paraId="5B4197F2" w14:textId="77777777" w:rsidR="00FF7C97" w:rsidRPr="00883C10" w:rsidRDefault="00FF7C97" w:rsidP="00FF7C97">
            <w:pPr>
              <w:spacing w:line="240" w:lineRule="exact"/>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付与日数</w:t>
            </w:r>
          </w:p>
        </w:tc>
        <w:tc>
          <w:tcPr>
            <w:tcW w:w="815" w:type="dxa"/>
            <w:vAlign w:val="center"/>
          </w:tcPr>
          <w:p w14:paraId="7E6F0291" w14:textId="77777777" w:rsidR="00FF7C97" w:rsidRPr="00883C10" w:rsidRDefault="00FF7C97" w:rsidP="00FF7C97">
            <w:pPr>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10</w:t>
            </w:r>
          </w:p>
        </w:tc>
        <w:tc>
          <w:tcPr>
            <w:tcW w:w="978" w:type="dxa"/>
            <w:vAlign w:val="center"/>
          </w:tcPr>
          <w:p w14:paraId="03C264D9" w14:textId="77777777" w:rsidR="00FF7C97" w:rsidRPr="00883C10" w:rsidRDefault="00FF7C97" w:rsidP="00FF7C97">
            <w:pPr>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11</w:t>
            </w:r>
          </w:p>
        </w:tc>
        <w:tc>
          <w:tcPr>
            <w:tcW w:w="977" w:type="dxa"/>
            <w:vAlign w:val="center"/>
          </w:tcPr>
          <w:p w14:paraId="53A38929" w14:textId="77777777" w:rsidR="00FF7C97" w:rsidRPr="00883C10" w:rsidRDefault="00FF7C97" w:rsidP="00FF7C97">
            <w:pPr>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12</w:t>
            </w:r>
          </w:p>
        </w:tc>
        <w:tc>
          <w:tcPr>
            <w:tcW w:w="977" w:type="dxa"/>
            <w:vAlign w:val="center"/>
          </w:tcPr>
          <w:p w14:paraId="43D1C9CE" w14:textId="77777777" w:rsidR="00FF7C97" w:rsidRPr="00883C10" w:rsidRDefault="00FF7C97" w:rsidP="00FF7C97">
            <w:pPr>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14</w:t>
            </w:r>
          </w:p>
        </w:tc>
        <w:tc>
          <w:tcPr>
            <w:tcW w:w="977" w:type="dxa"/>
            <w:vAlign w:val="center"/>
          </w:tcPr>
          <w:p w14:paraId="6237AA7E" w14:textId="77777777" w:rsidR="00FF7C97" w:rsidRPr="00883C10" w:rsidRDefault="00FF7C97" w:rsidP="00FF7C97">
            <w:pPr>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16</w:t>
            </w:r>
          </w:p>
        </w:tc>
        <w:tc>
          <w:tcPr>
            <w:tcW w:w="977" w:type="dxa"/>
            <w:vAlign w:val="center"/>
          </w:tcPr>
          <w:p w14:paraId="0C9488A1" w14:textId="77777777" w:rsidR="00FF7C97" w:rsidRPr="00883C10" w:rsidRDefault="00FF7C97" w:rsidP="00FF7C97">
            <w:pPr>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18</w:t>
            </w:r>
          </w:p>
        </w:tc>
        <w:tc>
          <w:tcPr>
            <w:tcW w:w="977" w:type="dxa"/>
            <w:vAlign w:val="center"/>
          </w:tcPr>
          <w:p w14:paraId="394A4EB2" w14:textId="77777777" w:rsidR="00FF7C97" w:rsidRPr="00883C10" w:rsidRDefault="00FF7C97" w:rsidP="00FF7C97">
            <w:pPr>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20</w:t>
            </w:r>
          </w:p>
        </w:tc>
      </w:tr>
    </w:tbl>
    <w:p w14:paraId="4C3D3F9A" w14:textId="77777777" w:rsidR="006B100F" w:rsidRDefault="006B100F" w:rsidP="006B100F">
      <w:pPr>
        <w:ind w:left="588"/>
        <w:rPr>
          <w:rFonts w:asciiTheme="majorHAnsi" w:eastAsiaTheme="majorHAnsi" w:hAnsiTheme="majorHAnsi" w:cs="ＭＳ Ｐゴシック"/>
          <w:szCs w:val="21"/>
        </w:rPr>
      </w:pPr>
    </w:p>
    <w:p w14:paraId="1FD12B8F" w14:textId="08E2F4E5" w:rsidR="00D50BCF" w:rsidRPr="006B100F" w:rsidRDefault="006B100F" w:rsidP="006B100F">
      <w:pPr>
        <w:rPr>
          <w:rFonts w:asciiTheme="majorHAnsi" w:eastAsiaTheme="majorHAnsi" w:hAnsiTheme="majorHAnsi" w:cs="ＭＳ Ｐゴシック"/>
          <w:szCs w:val="21"/>
        </w:rPr>
      </w:pPr>
      <w:r>
        <w:rPr>
          <w:rFonts w:asciiTheme="majorHAnsi" w:eastAsiaTheme="majorHAnsi" w:hAnsiTheme="majorHAnsi" w:cs="ＭＳ Ｐゴシック" w:hint="eastAsia"/>
          <w:szCs w:val="21"/>
        </w:rPr>
        <w:t xml:space="preserve">３項　</w:t>
      </w:r>
      <w:r w:rsidR="00D50BCF" w:rsidRPr="006B100F">
        <w:rPr>
          <w:rFonts w:asciiTheme="majorHAnsi" w:eastAsiaTheme="majorHAnsi" w:hAnsiTheme="majorHAnsi" w:cs="ＭＳ Ｐゴシック" w:hint="eastAsia"/>
          <w:szCs w:val="21"/>
        </w:rPr>
        <w:t>短時間労働者の有給休暇は省令で決</w:t>
      </w:r>
    </w:p>
    <w:p w14:paraId="398D6D3D" w14:textId="77569C2C" w:rsidR="00D50BCF" w:rsidRDefault="00D50BCF" w:rsidP="00D50BCF">
      <w:pPr>
        <w:ind w:left="588"/>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める。</w:t>
      </w:r>
    </w:p>
    <w:tbl>
      <w:tblPr>
        <w:tblStyle w:val="af3"/>
        <w:tblpPr w:leftFromText="142" w:rightFromText="142" w:vertAnchor="text" w:horzAnchor="margin" w:tblpY="142"/>
        <w:tblOverlap w:val="never"/>
        <w:tblW w:w="785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53"/>
        <w:gridCol w:w="1407"/>
        <w:gridCol w:w="604"/>
        <w:gridCol w:w="829"/>
        <w:gridCol w:w="829"/>
        <w:gridCol w:w="829"/>
        <w:gridCol w:w="829"/>
        <w:gridCol w:w="829"/>
        <w:gridCol w:w="746"/>
      </w:tblGrid>
      <w:tr w:rsidR="00FF7C97" w:rsidRPr="00883C10" w14:paraId="3BFE8147" w14:textId="77777777" w:rsidTr="00FF7C97">
        <w:trPr>
          <w:trHeight w:val="227"/>
        </w:trPr>
        <w:tc>
          <w:tcPr>
            <w:tcW w:w="7855" w:type="dxa"/>
            <w:gridSpan w:val="9"/>
          </w:tcPr>
          <w:p w14:paraId="240A58D4" w14:textId="77777777" w:rsidR="00FF7C97" w:rsidRPr="00883C10" w:rsidRDefault="00FF7C97" w:rsidP="00FF7C97">
            <w:pPr>
              <w:rPr>
                <w:rFonts w:ascii="ＭＳ ゴシック" w:eastAsia="ＭＳ ゴシック" w:hAnsi="ＭＳ ゴシック" w:cs="ＭＳ Ｐゴシック"/>
                <w:sz w:val="18"/>
                <w:szCs w:val="18"/>
              </w:rPr>
            </w:pPr>
            <w:r w:rsidRPr="00883C10">
              <w:rPr>
                <w:rFonts w:ascii="ＭＳ ゴシック" w:eastAsia="ＭＳ ゴシック" w:hAnsi="ＭＳ ゴシック" w:cs="ＭＳ Ｐゴシック" w:hint="eastAsia"/>
                <w:sz w:val="18"/>
                <w:szCs w:val="18"/>
              </w:rPr>
              <w:t>短時間労働者（パート、アルバイト）の有給休暇</w:t>
            </w:r>
          </w:p>
        </w:tc>
      </w:tr>
      <w:tr w:rsidR="00FF7C97" w:rsidRPr="00883C10" w14:paraId="0FA52CB3" w14:textId="77777777" w:rsidTr="00FF7C97">
        <w:trPr>
          <w:trHeight w:val="227"/>
        </w:trPr>
        <w:tc>
          <w:tcPr>
            <w:tcW w:w="953" w:type="dxa"/>
            <w:vMerge w:val="restart"/>
            <w:vAlign w:val="center"/>
          </w:tcPr>
          <w:p w14:paraId="2DB2467A" w14:textId="77777777" w:rsidR="00FF7C97" w:rsidRPr="00883C10" w:rsidRDefault="00FF7C97" w:rsidP="00FF7C97">
            <w:pPr>
              <w:spacing w:line="240" w:lineRule="exact"/>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週の日数</w:t>
            </w:r>
          </w:p>
        </w:tc>
        <w:tc>
          <w:tcPr>
            <w:tcW w:w="1407" w:type="dxa"/>
            <w:vMerge w:val="restart"/>
            <w:vAlign w:val="center"/>
          </w:tcPr>
          <w:p w14:paraId="2B468D50" w14:textId="77777777" w:rsidR="00FF7C97" w:rsidRPr="00883C10" w:rsidRDefault="00FF7C97" w:rsidP="00FF7C97">
            <w:pPr>
              <w:spacing w:line="240" w:lineRule="exact"/>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年間総</w:t>
            </w:r>
          </w:p>
          <w:p w14:paraId="4CA80B7B" w14:textId="77777777" w:rsidR="00FF7C97" w:rsidRPr="00883C10" w:rsidRDefault="00FF7C97" w:rsidP="00FF7C97">
            <w:pPr>
              <w:spacing w:line="240" w:lineRule="exact"/>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稼働数</w:t>
            </w:r>
          </w:p>
        </w:tc>
        <w:tc>
          <w:tcPr>
            <w:tcW w:w="5495" w:type="dxa"/>
            <w:gridSpan w:val="7"/>
            <w:vAlign w:val="center"/>
          </w:tcPr>
          <w:p w14:paraId="65CD4A38" w14:textId="77777777" w:rsidR="00FF7C97" w:rsidRPr="00883C10" w:rsidRDefault="00FF7C97" w:rsidP="00FF7C97">
            <w:pPr>
              <w:spacing w:line="240" w:lineRule="exact"/>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勤続勤務年数</w:t>
            </w:r>
          </w:p>
        </w:tc>
      </w:tr>
      <w:tr w:rsidR="00FF7C97" w:rsidRPr="00883C10" w14:paraId="4C512B24" w14:textId="77777777" w:rsidTr="00FF7C97">
        <w:trPr>
          <w:trHeight w:val="227"/>
        </w:trPr>
        <w:tc>
          <w:tcPr>
            <w:tcW w:w="953" w:type="dxa"/>
            <w:vMerge/>
          </w:tcPr>
          <w:p w14:paraId="4EB08726" w14:textId="77777777" w:rsidR="00FF7C97" w:rsidRPr="00883C10" w:rsidRDefault="00FF7C97" w:rsidP="00FF7C97">
            <w:pPr>
              <w:spacing w:line="240" w:lineRule="exact"/>
              <w:rPr>
                <w:rFonts w:asciiTheme="majorHAnsi" w:eastAsiaTheme="majorHAnsi" w:hAnsiTheme="majorHAnsi" w:cs="ＭＳ Ｐゴシック"/>
                <w:sz w:val="18"/>
                <w:szCs w:val="18"/>
              </w:rPr>
            </w:pPr>
          </w:p>
        </w:tc>
        <w:tc>
          <w:tcPr>
            <w:tcW w:w="1407" w:type="dxa"/>
            <w:vMerge/>
          </w:tcPr>
          <w:p w14:paraId="653D9884" w14:textId="77777777" w:rsidR="00FF7C97" w:rsidRPr="00883C10" w:rsidRDefault="00FF7C97" w:rsidP="00FF7C97">
            <w:pPr>
              <w:spacing w:line="240" w:lineRule="exact"/>
              <w:rPr>
                <w:rFonts w:asciiTheme="majorHAnsi" w:eastAsiaTheme="majorHAnsi" w:hAnsiTheme="majorHAnsi" w:cs="ＭＳ Ｐゴシック"/>
                <w:sz w:val="18"/>
                <w:szCs w:val="18"/>
              </w:rPr>
            </w:pPr>
          </w:p>
        </w:tc>
        <w:tc>
          <w:tcPr>
            <w:tcW w:w="604" w:type="dxa"/>
            <w:vAlign w:val="center"/>
          </w:tcPr>
          <w:p w14:paraId="0710E662" w14:textId="77777777" w:rsidR="00FF7C97" w:rsidRPr="00883C10" w:rsidRDefault="00FF7C97" w:rsidP="00FF7C97">
            <w:pPr>
              <w:spacing w:line="240" w:lineRule="exact"/>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0.5</w:t>
            </w:r>
          </w:p>
        </w:tc>
        <w:tc>
          <w:tcPr>
            <w:tcW w:w="829" w:type="dxa"/>
            <w:vAlign w:val="center"/>
          </w:tcPr>
          <w:p w14:paraId="2E62FCB1" w14:textId="77777777" w:rsidR="00FF7C97" w:rsidRPr="00883C10" w:rsidRDefault="00FF7C97" w:rsidP="00FF7C97">
            <w:pPr>
              <w:spacing w:line="240" w:lineRule="exact"/>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1.5</w:t>
            </w:r>
          </w:p>
        </w:tc>
        <w:tc>
          <w:tcPr>
            <w:tcW w:w="829" w:type="dxa"/>
            <w:vAlign w:val="center"/>
          </w:tcPr>
          <w:p w14:paraId="2684E9E5" w14:textId="77777777" w:rsidR="00FF7C97" w:rsidRPr="00883C10" w:rsidRDefault="00FF7C97" w:rsidP="00FF7C97">
            <w:pPr>
              <w:spacing w:line="240" w:lineRule="exact"/>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2.5</w:t>
            </w:r>
          </w:p>
        </w:tc>
        <w:tc>
          <w:tcPr>
            <w:tcW w:w="829" w:type="dxa"/>
            <w:vAlign w:val="center"/>
          </w:tcPr>
          <w:p w14:paraId="540DB6A1" w14:textId="77777777" w:rsidR="00FF7C97" w:rsidRPr="00883C10" w:rsidRDefault="00FF7C97" w:rsidP="00FF7C97">
            <w:pPr>
              <w:spacing w:line="240" w:lineRule="exact"/>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3.5</w:t>
            </w:r>
          </w:p>
        </w:tc>
        <w:tc>
          <w:tcPr>
            <w:tcW w:w="829" w:type="dxa"/>
            <w:vAlign w:val="center"/>
          </w:tcPr>
          <w:p w14:paraId="2D24206C" w14:textId="77777777" w:rsidR="00FF7C97" w:rsidRPr="00883C10" w:rsidRDefault="00FF7C97" w:rsidP="00FF7C97">
            <w:pPr>
              <w:spacing w:line="240" w:lineRule="exact"/>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4.5</w:t>
            </w:r>
          </w:p>
        </w:tc>
        <w:tc>
          <w:tcPr>
            <w:tcW w:w="829" w:type="dxa"/>
            <w:vAlign w:val="center"/>
          </w:tcPr>
          <w:p w14:paraId="5DFC9238" w14:textId="77777777" w:rsidR="00FF7C97" w:rsidRPr="00883C10" w:rsidRDefault="00FF7C97" w:rsidP="00FF7C97">
            <w:pPr>
              <w:spacing w:line="240" w:lineRule="exact"/>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5.5</w:t>
            </w:r>
          </w:p>
        </w:tc>
        <w:tc>
          <w:tcPr>
            <w:tcW w:w="746" w:type="dxa"/>
            <w:vAlign w:val="center"/>
          </w:tcPr>
          <w:p w14:paraId="3D825705" w14:textId="77777777" w:rsidR="00FF7C97" w:rsidRPr="00883C10" w:rsidRDefault="00FF7C97" w:rsidP="00FF7C97">
            <w:pPr>
              <w:spacing w:line="240" w:lineRule="exact"/>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6.5</w:t>
            </w:r>
          </w:p>
        </w:tc>
      </w:tr>
      <w:tr w:rsidR="00FF7C97" w:rsidRPr="00883C10" w14:paraId="2ED50B55" w14:textId="77777777" w:rsidTr="00FF7C97">
        <w:trPr>
          <w:trHeight w:val="227"/>
        </w:trPr>
        <w:tc>
          <w:tcPr>
            <w:tcW w:w="953" w:type="dxa"/>
            <w:vAlign w:val="center"/>
          </w:tcPr>
          <w:p w14:paraId="60F0D320" w14:textId="77777777" w:rsidR="00FF7C97" w:rsidRPr="00883C10" w:rsidRDefault="00FF7C97" w:rsidP="00FF7C97">
            <w:pPr>
              <w:spacing w:line="240" w:lineRule="exact"/>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4日</w:t>
            </w:r>
          </w:p>
        </w:tc>
        <w:tc>
          <w:tcPr>
            <w:tcW w:w="1407" w:type="dxa"/>
            <w:vAlign w:val="center"/>
          </w:tcPr>
          <w:p w14:paraId="11E064AB" w14:textId="77777777" w:rsidR="00FF7C97" w:rsidRPr="00883C10" w:rsidRDefault="00FF7C97" w:rsidP="00FF7C97">
            <w:pPr>
              <w:spacing w:line="240" w:lineRule="exact"/>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169～216</w:t>
            </w:r>
          </w:p>
        </w:tc>
        <w:tc>
          <w:tcPr>
            <w:tcW w:w="604" w:type="dxa"/>
            <w:vAlign w:val="center"/>
          </w:tcPr>
          <w:p w14:paraId="6882B921" w14:textId="77777777" w:rsidR="00FF7C97" w:rsidRPr="00883C10" w:rsidRDefault="00FF7C97" w:rsidP="00FF7C97">
            <w:pPr>
              <w:spacing w:line="240" w:lineRule="exact"/>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7</w:t>
            </w:r>
          </w:p>
        </w:tc>
        <w:tc>
          <w:tcPr>
            <w:tcW w:w="829" w:type="dxa"/>
            <w:vAlign w:val="center"/>
          </w:tcPr>
          <w:p w14:paraId="7A050BFD" w14:textId="77777777" w:rsidR="00FF7C97" w:rsidRPr="00883C10" w:rsidRDefault="00FF7C97" w:rsidP="00FF7C97">
            <w:pPr>
              <w:spacing w:line="240" w:lineRule="exact"/>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8</w:t>
            </w:r>
          </w:p>
        </w:tc>
        <w:tc>
          <w:tcPr>
            <w:tcW w:w="829" w:type="dxa"/>
            <w:vAlign w:val="center"/>
          </w:tcPr>
          <w:p w14:paraId="2EA9E36B" w14:textId="77777777" w:rsidR="00FF7C97" w:rsidRPr="00883C10" w:rsidRDefault="00FF7C97" w:rsidP="00FF7C97">
            <w:pPr>
              <w:spacing w:line="240" w:lineRule="exact"/>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9</w:t>
            </w:r>
          </w:p>
        </w:tc>
        <w:tc>
          <w:tcPr>
            <w:tcW w:w="829" w:type="dxa"/>
            <w:vAlign w:val="center"/>
          </w:tcPr>
          <w:p w14:paraId="4686591C" w14:textId="77777777" w:rsidR="00FF7C97" w:rsidRPr="00883C10" w:rsidRDefault="00FF7C97" w:rsidP="00FF7C97">
            <w:pPr>
              <w:spacing w:line="240" w:lineRule="exact"/>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10</w:t>
            </w:r>
          </w:p>
        </w:tc>
        <w:tc>
          <w:tcPr>
            <w:tcW w:w="829" w:type="dxa"/>
            <w:vAlign w:val="center"/>
          </w:tcPr>
          <w:p w14:paraId="2B156DD3" w14:textId="77777777" w:rsidR="00FF7C97" w:rsidRPr="00883C10" w:rsidRDefault="00FF7C97" w:rsidP="00FF7C97">
            <w:pPr>
              <w:spacing w:line="240" w:lineRule="exact"/>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12</w:t>
            </w:r>
          </w:p>
        </w:tc>
        <w:tc>
          <w:tcPr>
            <w:tcW w:w="829" w:type="dxa"/>
            <w:vAlign w:val="center"/>
          </w:tcPr>
          <w:p w14:paraId="70230BA5" w14:textId="77777777" w:rsidR="00FF7C97" w:rsidRPr="00883C10" w:rsidRDefault="00FF7C97" w:rsidP="00FF7C97">
            <w:pPr>
              <w:spacing w:line="240" w:lineRule="exact"/>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13</w:t>
            </w:r>
          </w:p>
        </w:tc>
        <w:tc>
          <w:tcPr>
            <w:tcW w:w="746" w:type="dxa"/>
            <w:vAlign w:val="center"/>
          </w:tcPr>
          <w:p w14:paraId="0B82AA89" w14:textId="77777777" w:rsidR="00FF7C97" w:rsidRPr="00883C10" w:rsidRDefault="00FF7C97" w:rsidP="00FF7C97">
            <w:pPr>
              <w:spacing w:line="240" w:lineRule="exact"/>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15</w:t>
            </w:r>
          </w:p>
        </w:tc>
      </w:tr>
      <w:tr w:rsidR="00FF7C97" w:rsidRPr="00883C10" w14:paraId="2F6807D3" w14:textId="77777777" w:rsidTr="00FF7C97">
        <w:trPr>
          <w:trHeight w:val="227"/>
        </w:trPr>
        <w:tc>
          <w:tcPr>
            <w:tcW w:w="953" w:type="dxa"/>
            <w:vAlign w:val="center"/>
          </w:tcPr>
          <w:p w14:paraId="3E20933F" w14:textId="77777777" w:rsidR="00FF7C97" w:rsidRPr="00883C10" w:rsidRDefault="00FF7C97" w:rsidP="00FF7C97">
            <w:pPr>
              <w:spacing w:line="240" w:lineRule="exact"/>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3日</w:t>
            </w:r>
          </w:p>
        </w:tc>
        <w:tc>
          <w:tcPr>
            <w:tcW w:w="1407" w:type="dxa"/>
            <w:vAlign w:val="center"/>
          </w:tcPr>
          <w:p w14:paraId="02BDA9CA" w14:textId="77777777" w:rsidR="00FF7C97" w:rsidRPr="00883C10" w:rsidRDefault="00FF7C97" w:rsidP="00FF7C97">
            <w:pPr>
              <w:spacing w:line="240" w:lineRule="exact"/>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121～168</w:t>
            </w:r>
          </w:p>
        </w:tc>
        <w:tc>
          <w:tcPr>
            <w:tcW w:w="604" w:type="dxa"/>
            <w:vAlign w:val="center"/>
          </w:tcPr>
          <w:p w14:paraId="41274BF3" w14:textId="77777777" w:rsidR="00FF7C97" w:rsidRPr="00883C10" w:rsidRDefault="00FF7C97" w:rsidP="00FF7C97">
            <w:pPr>
              <w:spacing w:line="240" w:lineRule="exact"/>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5</w:t>
            </w:r>
          </w:p>
        </w:tc>
        <w:tc>
          <w:tcPr>
            <w:tcW w:w="829" w:type="dxa"/>
            <w:vAlign w:val="center"/>
          </w:tcPr>
          <w:p w14:paraId="1B999182" w14:textId="77777777" w:rsidR="00FF7C97" w:rsidRPr="00883C10" w:rsidRDefault="00FF7C97" w:rsidP="00FF7C97">
            <w:pPr>
              <w:spacing w:line="240" w:lineRule="exact"/>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6</w:t>
            </w:r>
          </w:p>
        </w:tc>
        <w:tc>
          <w:tcPr>
            <w:tcW w:w="829" w:type="dxa"/>
            <w:vAlign w:val="center"/>
          </w:tcPr>
          <w:p w14:paraId="6D6FE5BE" w14:textId="77777777" w:rsidR="00FF7C97" w:rsidRPr="00883C10" w:rsidRDefault="00FF7C97" w:rsidP="00FF7C97">
            <w:pPr>
              <w:spacing w:line="240" w:lineRule="exact"/>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6</w:t>
            </w:r>
          </w:p>
        </w:tc>
        <w:tc>
          <w:tcPr>
            <w:tcW w:w="829" w:type="dxa"/>
            <w:vAlign w:val="center"/>
          </w:tcPr>
          <w:p w14:paraId="78CD88BB" w14:textId="77777777" w:rsidR="00FF7C97" w:rsidRPr="00883C10" w:rsidRDefault="00FF7C97" w:rsidP="00FF7C97">
            <w:pPr>
              <w:spacing w:line="240" w:lineRule="exact"/>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8</w:t>
            </w:r>
          </w:p>
        </w:tc>
        <w:tc>
          <w:tcPr>
            <w:tcW w:w="829" w:type="dxa"/>
            <w:vAlign w:val="center"/>
          </w:tcPr>
          <w:p w14:paraId="00035E8E" w14:textId="77777777" w:rsidR="00FF7C97" w:rsidRPr="00883C10" w:rsidRDefault="00FF7C97" w:rsidP="00FF7C97">
            <w:pPr>
              <w:spacing w:line="240" w:lineRule="exact"/>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９</w:t>
            </w:r>
          </w:p>
        </w:tc>
        <w:tc>
          <w:tcPr>
            <w:tcW w:w="829" w:type="dxa"/>
            <w:vAlign w:val="center"/>
          </w:tcPr>
          <w:p w14:paraId="1C4F215D" w14:textId="77777777" w:rsidR="00FF7C97" w:rsidRPr="00883C10" w:rsidRDefault="00FF7C97" w:rsidP="00FF7C97">
            <w:pPr>
              <w:spacing w:line="240" w:lineRule="exact"/>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10</w:t>
            </w:r>
          </w:p>
        </w:tc>
        <w:tc>
          <w:tcPr>
            <w:tcW w:w="746" w:type="dxa"/>
            <w:vAlign w:val="center"/>
          </w:tcPr>
          <w:p w14:paraId="22BFB3F8" w14:textId="77777777" w:rsidR="00FF7C97" w:rsidRPr="00883C10" w:rsidRDefault="00FF7C97" w:rsidP="00FF7C97">
            <w:pPr>
              <w:spacing w:line="240" w:lineRule="exact"/>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11</w:t>
            </w:r>
          </w:p>
        </w:tc>
      </w:tr>
      <w:tr w:rsidR="00FF7C97" w:rsidRPr="00883C10" w14:paraId="6FA4228D" w14:textId="77777777" w:rsidTr="00FF7C97">
        <w:trPr>
          <w:trHeight w:val="227"/>
        </w:trPr>
        <w:tc>
          <w:tcPr>
            <w:tcW w:w="953" w:type="dxa"/>
            <w:vAlign w:val="center"/>
          </w:tcPr>
          <w:p w14:paraId="4500F9DD" w14:textId="77777777" w:rsidR="00FF7C97" w:rsidRPr="00883C10" w:rsidRDefault="00FF7C97" w:rsidP="00FF7C97">
            <w:pPr>
              <w:spacing w:line="240" w:lineRule="exact"/>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2日</w:t>
            </w:r>
          </w:p>
        </w:tc>
        <w:tc>
          <w:tcPr>
            <w:tcW w:w="1407" w:type="dxa"/>
            <w:vAlign w:val="center"/>
          </w:tcPr>
          <w:p w14:paraId="517E6B10" w14:textId="77777777" w:rsidR="00FF7C97" w:rsidRPr="00883C10" w:rsidRDefault="00FF7C97" w:rsidP="00FF7C97">
            <w:pPr>
              <w:spacing w:line="240" w:lineRule="exact"/>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73～120</w:t>
            </w:r>
          </w:p>
        </w:tc>
        <w:tc>
          <w:tcPr>
            <w:tcW w:w="604" w:type="dxa"/>
            <w:vAlign w:val="center"/>
          </w:tcPr>
          <w:p w14:paraId="79DE29D0" w14:textId="77777777" w:rsidR="00FF7C97" w:rsidRPr="00883C10" w:rsidRDefault="00FF7C97" w:rsidP="00FF7C97">
            <w:pPr>
              <w:spacing w:line="240" w:lineRule="exact"/>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3</w:t>
            </w:r>
          </w:p>
        </w:tc>
        <w:tc>
          <w:tcPr>
            <w:tcW w:w="829" w:type="dxa"/>
            <w:vAlign w:val="center"/>
          </w:tcPr>
          <w:p w14:paraId="5AF70B12" w14:textId="77777777" w:rsidR="00FF7C97" w:rsidRPr="00883C10" w:rsidRDefault="00FF7C97" w:rsidP="00FF7C97">
            <w:pPr>
              <w:spacing w:line="240" w:lineRule="exact"/>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4</w:t>
            </w:r>
          </w:p>
        </w:tc>
        <w:tc>
          <w:tcPr>
            <w:tcW w:w="829" w:type="dxa"/>
            <w:vAlign w:val="center"/>
          </w:tcPr>
          <w:p w14:paraId="52708AC7" w14:textId="77777777" w:rsidR="00FF7C97" w:rsidRPr="00883C10" w:rsidRDefault="00FF7C97" w:rsidP="00FF7C97">
            <w:pPr>
              <w:spacing w:line="240" w:lineRule="exact"/>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4</w:t>
            </w:r>
          </w:p>
        </w:tc>
        <w:tc>
          <w:tcPr>
            <w:tcW w:w="829" w:type="dxa"/>
            <w:vAlign w:val="center"/>
          </w:tcPr>
          <w:p w14:paraId="4288DAF2" w14:textId="77777777" w:rsidR="00FF7C97" w:rsidRPr="00883C10" w:rsidRDefault="00FF7C97" w:rsidP="00FF7C97">
            <w:pPr>
              <w:spacing w:line="240" w:lineRule="exact"/>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5</w:t>
            </w:r>
          </w:p>
        </w:tc>
        <w:tc>
          <w:tcPr>
            <w:tcW w:w="829" w:type="dxa"/>
            <w:vAlign w:val="center"/>
          </w:tcPr>
          <w:p w14:paraId="174449E9" w14:textId="77777777" w:rsidR="00FF7C97" w:rsidRPr="00883C10" w:rsidRDefault="00FF7C97" w:rsidP="00FF7C97">
            <w:pPr>
              <w:spacing w:line="240" w:lineRule="exact"/>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6</w:t>
            </w:r>
          </w:p>
        </w:tc>
        <w:tc>
          <w:tcPr>
            <w:tcW w:w="829" w:type="dxa"/>
            <w:vAlign w:val="center"/>
          </w:tcPr>
          <w:p w14:paraId="31D43AE0" w14:textId="77777777" w:rsidR="00FF7C97" w:rsidRPr="00883C10" w:rsidRDefault="00FF7C97" w:rsidP="00FF7C97">
            <w:pPr>
              <w:spacing w:line="240" w:lineRule="exact"/>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6</w:t>
            </w:r>
          </w:p>
        </w:tc>
        <w:tc>
          <w:tcPr>
            <w:tcW w:w="746" w:type="dxa"/>
            <w:vAlign w:val="center"/>
          </w:tcPr>
          <w:p w14:paraId="35E364F0" w14:textId="77777777" w:rsidR="00FF7C97" w:rsidRPr="00883C10" w:rsidRDefault="00FF7C97" w:rsidP="00FF7C97">
            <w:pPr>
              <w:spacing w:line="240" w:lineRule="exact"/>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7</w:t>
            </w:r>
          </w:p>
        </w:tc>
      </w:tr>
      <w:tr w:rsidR="00FF7C97" w:rsidRPr="00883C10" w14:paraId="7E028C4D" w14:textId="77777777" w:rsidTr="00FF7C97">
        <w:trPr>
          <w:trHeight w:val="227"/>
        </w:trPr>
        <w:tc>
          <w:tcPr>
            <w:tcW w:w="953" w:type="dxa"/>
            <w:vAlign w:val="center"/>
          </w:tcPr>
          <w:p w14:paraId="06CE737D" w14:textId="77777777" w:rsidR="00FF7C97" w:rsidRPr="00883C10" w:rsidRDefault="00FF7C97" w:rsidP="00FF7C97">
            <w:pPr>
              <w:spacing w:line="240" w:lineRule="exact"/>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1日</w:t>
            </w:r>
          </w:p>
        </w:tc>
        <w:tc>
          <w:tcPr>
            <w:tcW w:w="1407" w:type="dxa"/>
            <w:vAlign w:val="center"/>
          </w:tcPr>
          <w:p w14:paraId="3931240E" w14:textId="77777777" w:rsidR="00FF7C97" w:rsidRPr="00883C10" w:rsidRDefault="00FF7C97" w:rsidP="00FF7C97">
            <w:pPr>
              <w:spacing w:line="240" w:lineRule="exact"/>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48～72</w:t>
            </w:r>
          </w:p>
        </w:tc>
        <w:tc>
          <w:tcPr>
            <w:tcW w:w="604" w:type="dxa"/>
            <w:vAlign w:val="center"/>
          </w:tcPr>
          <w:p w14:paraId="2D40F5EB" w14:textId="77777777" w:rsidR="00FF7C97" w:rsidRPr="00883C10" w:rsidRDefault="00FF7C97" w:rsidP="00FF7C97">
            <w:pPr>
              <w:spacing w:line="240" w:lineRule="exact"/>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1</w:t>
            </w:r>
          </w:p>
        </w:tc>
        <w:tc>
          <w:tcPr>
            <w:tcW w:w="829" w:type="dxa"/>
            <w:vAlign w:val="center"/>
          </w:tcPr>
          <w:p w14:paraId="30270121" w14:textId="77777777" w:rsidR="00FF7C97" w:rsidRPr="00883C10" w:rsidRDefault="00FF7C97" w:rsidP="00FF7C97">
            <w:pPr>
              <w:spacing w:line="240" w:lineRule="exact"/>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2</w:t>
            </w:r>
          </w:p>
        </w:tc>
        <w:tc>
          <w:tcPr>
            <w:tcW w:w="829" w:type="dxa"/>
            <w:vAlign w:val="center"/>
          </w:tcPr>
          <w:p w14:paraId="636310C6" w14:textId="77777777" w:rsidR="00FF7C97" w:rsidRPr="00883C10" w:rsidRDefault="00FF7C97" w:rsidP="00FF7C97">
            <w:pPr>
              <w:spacing w:line="240" w:lineRule="exact"/>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2</w:t>
            </w:r>
          </w:p>
        </w:tc>
        <w:tc>
          <w:tcPr>
            <w:tcW w:w="829" w:type="dxa"/>
            <w:vAlign w:val="center"/>
          </w:tcPr>
          <w:p w14:paraId="6A876833" w14:textId="77777777" w:rsidR="00FF7C97" w:rsidRPr="00883C10" w:rsidRDefault="00FF7C97" w:rsidP="00FF7C97">
            <w:pPr>
              <w:spacing w:line="240" w:lineRule="exact"/>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2</w:t>
            </w:r>
          </w:p>
        </w:tc>
        <w:tc>
          <w:tcPr>
            <w:tcW w:w="829" w:type="dxa"/>
            <w:vAlign w:val="center"/>
          </w:tcPr>
          <w:p w14:paraId="67B5586C" w14:textId="77777777" w:rsidR="00FF7C97" w:rsidRPr="00883C10" w:rsidRDefault="00FF7C97" w:rsidP="00FF7C97">
            <w:pPr>
              <w:spacing w:line="240" w:lineRule="exact"/>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3</w:t>
            </w:r>
          </w:p>
        </w:tc>
        <w:tc>
          <w:tcPr>
            <w:tcW w:w="829" w:type="dxa"/>
            <w:vAlign w:val="center"/>
          </w:tcPr>
          <w:p w14:paraId="330E16A7" w14:textId="77777777" w:rsidR="00FF7C97" w:rsidRPr="00883C10" w:rsidRDefault="00FF7C97" w:rsidP="00FF7C97">
            <w:pPr>
              <w:spacing w:line="240" w:lineRule="exact"/>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3</w:t>
            </w:r>
          </w:p>
        </w:tc>
        <w:tc>
          <w:tcPr>
            <w:tcW w:w="746" w:type="dxa"/>
            <w:vAlign w:val="center"/>
          </w:tcPr>
          <w:p w14:paraId="3E87E254" w14:textId="77777777" w:rsidR="00FF7C97" w:rsidRPr="00883C10" w:rsidRDefault="00FF7C97" w:rsidP="00FF7C97">
            <w:pPr>
              <w:spacing w:line="240" w:lineRule="exact"/>
              <w:jc w:val="center"/>
              <w:rPr>
                <w:rFonts w:asciiTheme="majorHAnsi" w:eastAsiaTheme="majorHAnsi" w:hAnsiTheme="majorHAnsi" w:cs="ＭＳ Ｐゴシック"/>
                <w:sz w:val="18"/>
                <w:szCs w:val="18"/>
              </w:rPr>
            </w:pPr>
            <w:r w:rsidRPr="00883C10">
              <w:rPr>
                <w:rFonts w:asciiTheme="majorHAnsi" w:eastAsiaTheme="majorHAnsi" w:hAnsiTheme="majorHAnsi" w:cs="ＭＳ Ｐゴシック" w:hint="eastAsia"/>
                <w:sz w:val="18"/>
                <w:szCs w:val="18"/>
              </w:rPr>
              <w:t>3</w:t>
            </w:r>
          </w:p>
        </w:tc>
      </w:tr>
    </w:tbl>
    <w:p w14:paraId="50B24396" w14:textId="77777777" w:rsidR="00D50BCF" w:rsidRDefault="00D50BCF" w:rsidP="00D50BCF">
      <w:pPr>
        <w:ind w:left="588"/>
        <w:rPr>
          <w:rFonts w:asciiTheme="majorHAnsi" w:eastAsiaTheme="majorHAnsi" w:hAnsiTheme="majorHAnsi" w:cs="ＭＳ Ｐゴシック"/>
          <w:szCs w:val="21"/>
        </w:rPr>
      </w:pPr>
    </w:p>
    <w:p w14:paraId="3BAB472F" w14:textId="057974F0" w:rsidR="00D50BCF" w:rsidRPr="006B100F" w:rsidRDefault="006B100F" w:rsidP="006B100F">
      <w:pPr>
        <w:rPr>
          <w:rFonts w:asciiTheme="majorHAnsi" w:eastAsiaTheme="majorHAnsi" w:hAnsiTheme="majorHAnsi" w:cs="ＭＳ Ｐゴシック"/>
          <w:szCs w:val="21"/>
        </w:rPr>
      </w:pPr>
      <w:r w:rsidRPr="006B100F">
        <w:rPr>
          <w:rFonts w:asciiTheme="majorHAnsi" w:eastAsiaTheme="majorHAnsi" w:hAnsiTheme="majorHAnsi" w:cs="ＭＳ Ｐゴシック" w:hint="eastAsia"/>
          <w:szCs w:val="21"/>
        </w:rPr>
        <w:t xml:space="preserve">４項　</w:t>
      </w:r>
      <w:r w:rsidR="00D50BCF" w:rsidRPr="006B100F">
        <w:rPr>
          <w:rFonts w:asciiTheme="majorHAnsi" w:eastAsiaTheme="majorHAnsi" w:hAnsiTheme="majorHAnsi" w:cs="ＭＳ Ｐゴシック" w:hint="eastAsia"/>
          <w:szCs w:val="21"/>
        </w:rPr>
        <w:t>労使協定により、時間単位の有給休</w:t>
      </w:r>
    </w:p>
    <w:p w14:paraId="34D6BB3A" w14:textId="089BD93F" w:rsidR="00D50BCF" w:rsidRPr="00F40C93" w:rsidRDefault="00D50BCF" w:rsidP="00D50BCF">
      <w:pPr>
        <w:ind w:firstLineChars="200" w:firstLine="420"/>
        <w:rPr>
          <w:rFonts w:asciiTheme="majorHAnsi" w:eastAsiaTheme="majorHAnsi" w:hAnsiTheme="majorHAnsi" w:cs="ＭＳ 明朝"/>
          <w:color w:val="000000"/>
          <w:kern w:val="24"/>
          <w:szCs w:val="21"/>
        </w:rPr>
      </w:pPr>
      <w:r w:rsidRPr="00F40C93">
        <w:rPr>
          <w:rFonts w:asciiTheme="majorHAnsi" w:eastAsiaTheme="majorHAnsi" w:hAnsiTheme="majorHAnsi" w:cs="ＭＳ Ｐゴシック" w:hint="eastAsia"/>
          <w:szCs w:val="21"/>
        </w:rPr>
        <w:t>暇を与えることができる。</w:t>
      </w:r>
      <w:r w:rsidRPr="00F40C93">
        <w:rPr>
          <w:rFonts w:asciiTheme="majorHAnsi" w:eastAsiaTheme="majorHAnsi" w:hAnsiTheme="majorHAnsi" w:cs="ＭＳ 明朝" w:hint="eastAsia"/>
          <w:color w:val="000000"/>
          <w:kern w:val="24"/>
          <w:szCs w:val="21"/>
        </w:rPr>
        <w:t>2010.4.1か</w:t>
      </w:r>
    </w:p>
    <w:p w14:paraId="2CD98227" w14:textId="77777777" w:rsidR="00D50BCF" w:rsidRPr="00F40C93" w:rsidRDefault="00D50BCF" w:rsidP="00D50BCF">
      <w:pPr>
        <w:ind w:firstLineChars="200" w:firstLine="420"/>
        <w:rPr>
          <w:rFonts w:asciiTheme="majorHAnsi" w:eastAsiaTheme="majorHAnsi" w:hAnsiTheme="majorHAnsi" w:cs="ＭＳ Ｐゴシック"/>
          <w:szCs w:val="21"/>
        </w:rPr>
      </w:pPr>
      <w:r w:rsidRPr="00F40C93">
        <w:rPr>
          <w:rFonts w:asciiTheme="majorHAnsi" w:eastAsiaTheme="majorHAnsi" w:hAnsiTheme="majorHAnsi" w:cs="ＭＳ 明朝" w:hint="eastAsia"/>
          <w:color w:val="000000"/>
          <w:kern w:val="24"/>
          <w:szCs w:val="21"/>
        </w:rPr>
        <w:t>ら。</w:t>
      </w:r>
    </w:p>
    <w:p w14:paraId="725A87AB" w14:textId="77777777" w:rsidR="00D50BCF" w:rsidRDefault="00D50BCF" w:rsidP="00F40C93">
      <w:pPr>
        <w:ind w:left="420" w:hangingChars="200" w:hanging="420"/>
        <w:rPr>
          <w:rFonts w:asciiTheme="majorHAnsi" w:eastAsiaTheme="majorHAnsi" w:hAnsiTheme="majorHAnsi" w:cs="ＭＳ Ｐゴシック"/>
          <w:szCs w:val="21"/>
        </w:rPr>
      </w:pPr>
    </w:p>
    <w:p w14:paraId="6EF6D8B0" w14:textId="3FBA8A5A" w:rsidR="00F40C93" w:rsidRPr="00F40C93" w:rsidRDefault="00F40C93" w:rsidP="00F40C93">
      <w:pPr>
        <w:ind w:left="420" w:hangingChars="200" w:hanging="420"/>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 xml:space="preserve">5項 </w:t>
      </w:r>
      <w:r w:rsidRPr="00F40C93">
        <w:rPr>
          <w:rFonts w:asciiTheme="majorHAnsi" w:eastAsiaTheme="majorHAnsi" w:hAnsiTheme="majorHAnsi" w:cs="ＭＳ Ｐゴシック"/>
          <w:szCs w:val="21"/>
        </w:rPr>
        <w:t xml:space="preserve"> </w:t>
      </w:r>
      <w:r w:rsidRPr="00F40C93">
        <w:rPr>
          <w:rFonts w:asciiTheme="majorHAnsi" w:eastAsiaTheme="majorHAnsi" w:hAnsiTheme="majorHAnsi" w:cs="ＭＳ Ｐゴシック" w:hint="eastAsia"/>
          <w:szCs w:val="21"/>
        </w:rPr>
        <w:t>労働者が請求する時季に与えなければならない。ただし、事業の正常な運営を妨げる場合は、他の時季にあたえることができる。</w:t>
      </w:r>
    </w:p>
    <w:p w14:paraId="0EE3D5BF" w14:textId="77777777" w:rsidR="00F40C93" w:rsidRPr="00F40C93" w:rsidRDefault="00F40C93" w:rsidP="00F40C93">
      <w:pPr>
        <w:rPr>
          <w:rFonts w:asciiTheme="majorHAnsi" w:eastAsiaTheme="majorHAnsi" w:hAnsiTheme="majorHAnsi" w:cs="ＭＳ Ｐゴシック"/>
          <w:szCs w:val="21"/>
        </w:rPr>
      </w:pPr>
    </w:p>
    <w:p w14:paraId="4B39C615" w14:textId="0270F2F1" w:rsidR="00D50BCF" w:rsidRPr="00D50BCF" w:rsidRDefault="00F40C93" w:rsidP="00D50BCF">
      <w:pPr>
        <w:pStyle w:val="a7"/>
        <w:numPr>
          <w:ilvl w:val="0"/>
          <w:numId w:val="10"/>
        </w:numPr>
        <w:ind w:leftChars="0"/>
        <w:rPr>
          <w:rFonts w:asciiTheme="majorHAnsi" w:eastAsiaTheme="majorHAnsi" w:hAnsiTheme="majorHAnsi" w:cs="ＭＳ Ｐゴシック"/>
          <w:szCs w:val="21"/>
        </w:rPr>
      </w:pPr>
      <w:r w:rsidRPr="00D50BCF">
        <w:rPr>
          <w:rFonts w:asciiTheme="majorHAnsi" w:eastAsiaTheme="majorHAnsi" w:hAnsiTheme="majorHAnsi" w:cs="ＭＳ Ｐゴシック" w:hint="eastAsia"/>
          <w:szCs w:val="21"/>
        </w:rPr>
        <w:t>労使協定により5日を超える部分を</w:t>
      </w:r>
    </w:p>
    <w:p w14:paraId="19FFA490" w14:textId="01A4D7C1" w:rsidR="00F40C93" w:rsidRPr="00F40C93" w:rsidRDefault="00F40C93" w:rsidP="00F40C93">
      <w:pPr>
        <w:ind w:firstLineChars="200" w:firstLine="420"/>
        <w:rPr>
          <w:rFonts w:asciiTheme="majorHAnsi" w:eastAsiaTheme="majorHAnsi" w:hAnsiTheme="majorHAnsi" w:cs="ＭＳ Ｐゴシック"/>
          <w:szCs w:val="21"/>
        </w:rPr>
      </w:pPr>
      <w:r w:rsidRPr="00D50BCF">
        <w:rPr>
          <w:rFonts w:asciiTheme="majorHAnsi" w:eastAsiaTheme="majorHAnsi" w:hAnsiTheme="majorHAnsi" w:cs="ＭＳ Ｐゴシック" w:hint="eastAsia"/>
          <w:szCs w:val="21"/>
        </w:rPr>
        <w:t>特定して与えることができ</w:t>
      </w:r>
      <w:r w:rsidRPr="00F40C93">
        <w:rPr>
          <w:rFonts w:asciiTheme="majorHAnsi" w:eastAsiaTheme="majorHAnsi" w:hAnsiTheme="majorHAnsi" w:cs="ＭＳ Ｐゴシック" w:hint="eastAsia"/>
          <w:szCs w:val="21"/>
        </w:rPr>
        <w:t>る。</w:t>
      </w:r>
    </w:p>
    <w:p w14:paraId="18D4A0D3" w14:textId="77777777" w:rsidR="00D50BCF" w:rsidRDefault="00D50BCF" w:rsidP="00D50BCF">
      <w:pPr>
        <w:rPr>
          <w:rFonts w:asciiTheme="majorHAnsi" w:eastAsiaTheme="majorHAnsi" w:hAnsiTheme="majorHAnsi" w:cs="ＭＳ Ｐゴシック"/>
          <w:szCs w:val="21"/>
        </w:rPr>
      </w:pPr>
    </w:p>
    <w:p w14:paraId="302A71C1" w14:textId="77777777" w:rsidR="00D50BCF" w:rsidRDefault="00D50BCF" w:rsidP="00D50BCF">
      <w:pPr>
        <w:rPr>
          <w:rFonts w:asciiTheme="majorHAnsi" w:eastAsiaTheme="majorHAnsi" w:hAnsiTheme="majorHAnsi" w:cs="ＭＳ Ｐゴシック"/>
          <w:szCs w:val="21"/>
        </w:rPr>
      </w:pPr>
      <w:r>
        <w:rPr>
          <w:rFonts w:asciiTheme="majorHAnsi" w:eastAsiaTheme="majorHAnsi" w:hAnsiTheme="majorHAnsi" w:cs="ＭＳ Ｐゴシック" w:hint="eastAsia"/>
          <w:szCs w:val="21"/>
        </w:rPr>
        <w:t xml:space="preserve">7項　</w:t>
      </w:r>
      <w:r w:rsidRPr="00F40C93">
        <w:rPr>
          <w:rFonts w:asciiTheme="majorHAnsi" w:eastAsiaTheme="majorHAnsi" w:hAnsiTheme="majorHAnsi" w:cs="ＭＳ Ｐゴシック" w:hint="eastAsia"/>
          <w:szCs w:val="21"/>
        </w:rPr>
        <w:t>有給休暇に</w:t>
      </w:r>
      <w:r w:rsidRPr="00546081">
        <w:rPr>
          <w:rFonts w:asciiTheme="majorHAnsi" w:eastAsiaTheme="majorHAnsi" w:hAnsiTheme="majorHAnsi" w:cs="ＭＳ Ｐゴシック" w:hint="eastAsia"/>
          <w:szCs w:val="21"/>
        </w:rPr>
        <w:t>は省令の定める金額を支</w:t>
      </w:r>
    </w:p>
    <w:p w14:paraId="675ACE4E" w14:textId="77777777" w:rsidR="00D50BCF" w:rsidRPr="00546081" w:rsidRDefault="00D50BCF" w:rsidP="00D50BCF">
      <w:pPr>
        <w:ind w:firstLineChars="200" w:firstLine="420"/>
        <w:rPr>
          <w:rFonts w:asciiTheme="majorHAnsi" w:eastAsiaTheme="majorHAnsi" w:hAnsiTheme="majorHAnsi" w:cs="ＭＳ Ｐゴシック"/>
          <w:szCs w:val="21"/>
        </w:rPr>
      </w:pPr>
      <w:r w:rsidRPr="00546081">
        <w:rPr>
          <w:rFonts w:asciiTheme="majorHAnsi" w:eastAsiaTheme="majorHAnsi" w:hAnsiTheme="majorHAnsi" w:cs="ＭＳ Ｐゴシック" w:hint="eastAsia"/>
          <w:szCs w:val="21"/>
        </w:rPr>
        <w:t>払わなければならない</w:t>
      </w:r>
    </w:p>
    <w:p w14:paraId="21A97455" w14:textId="77777777" w:rsidR="00D50BCF" w:rsidRPr="00F40C93" w:rsidRDefault="00D50BCF" w:rsidP="00D50BCF">
      <w:pPr>
        <w:rPr>
          <w:rFonts w:asciiTheme="majorHAnsi" w:eastAsiaTheme="majorHAnsi" w:hAnsiTheme="majorHAnsi" w:cs="ＭＳ Ｐゴシック"/>
          <w:szCs w:val="21"/>
        </w:rPr>
      </w:pPr>
    </w:p>
    <w:p w14:paraId="7CE0AD3A" w14:textId="77777777" w:rsidR="00D50BCF" w:rsidRPr="00F40C93" w:rsidRDefault="00D50BCF" w:rsidP="00D50BCF">
      <w:pPr>
        <w:ind w:left="315" w:hangingChars="150" w:hanging="315"/>
        <w:rPr>
          <w:rFonts w:asciiTheme="majorHAnsi" w:eastAsiaTheme="majorHAnsi" w:hAnsiTheme="majorHAnsi" w:cs="ＭＳ Ｐゴシック"/>
          <w:szCs w:val="21"/>
        </w:rPr>
      </w:pPr>
      <w:r w:rsidRPr="00F40C93">
        <w:rPr>
          <w:rFonts w:asciiTheme="majorHAnsi" w:eastAsiaTheme="majorHAnsi" w:hAnsiTheme="majorHAnsi" w:cs="ＭＳ Ｐゴシック" w:hint="eastAsia"/>
          <w:szCs w:val="21"/>
        </w:rPr>
        <w:t xml:space="preserve">8項 </w:t>
      </w:r>
      <w:r w:rsidRPr="00F40C93">
        <w:rPr>
          <w:rFonts w:asciiTheme="majorHAnsi" w:eastAsiaTheme="majorHAnsi" w:hAnsiTheme="majorHAnsi" w:cs="ＭＳ Ｐゴシック"/>
          <w:szCs w:val="21"/>
        </w:rPr>
        <w:t xml:space="preserve"> </w:t>
      </w:r>
      <w:r w:rsidRPr="00F40C93">
        <w:rPr>
          <w:rFonts w:asciiTheme="majorHAnsi" w:eastAsiaTheme="majorHAnsi" w:hAnsiTheme="majorHAnsi" w:cs="ＭＳ Ｐゴシック" w:hint="eastAsia"/>
          <w:szCs w:val="21"/>
        </w:rPr>
        <w:t>業務上の負傷、疾病による休業、育児、介護休業、産前産後休暇は出勤とみなす。</w:t>
      </w:r>
    </w:p>
    <w:p w14:paraId="0AEFD61F" w14:textId="3AB0E4FF" w:rsidR="00883C10" w:rsidRDefault="00883C10" w:rsidP="00883C10">
      <w:pPr>
        <w:widowControl/>
        <w:rPr>
          <w:rFonts w:asciiTheme="majorHAnsi" w:eastAsiaTheme="majorHAnsi" w:hAnsiTheme="majorHAnsi" w:cs="ＭＳ Ｐゴシック"/>
          <w:sz w:val="18"/>
          <w:szCs w:val="18"/>
        </w:rPr>
      </w:pPr>
    </w:p>
    <w:p w14:paraId="59853687" w14:textId="77777777" w:rsidR="00883C10" w:rsidRDefault="00D50BCF" w:rsidP="00883C10">
      <w:pPr>
        <w:widowControl/>
        <w:spacing w:line="300" w:lineRule="exact"/>
        <w:ind w:firstLineChars="700" w:firstLine="1260"/>
        <w:rPr>
          <w:rFonts w:asciiTheme="majorHAnsi" w:eastAsiaTheme="majorHAnsi" w:hAnsiTheme="majorHAnsi" w:cs="+mn-cs"/>
          <w:color w:val="000000"/>
          <w:kern w:val="24"/>
          <w:sz w:val="18"/>
          <w:szCs w:val="18"/>
        </w:rPr>
      </w:pPr>
      <w:r w:rsidRPr="00883C10">
        <w:rPr>
          <w:rFonts w:ascii="ＭＳ ゴシック" w:eastAsia="ＭＳ ゴシック" w:hAnsi="ＭＳ ゴシック" w:cs="ＭＳ Ｐゴシック" w:hint="eastAsia"/>
          <w:sz w:val="18"/>
          <w:szCs w:val="18"/>
        </w:rPr>
        <w:t xml:space="preserve">あぁ、そうなんだ　</w:t>
      </w:r>
      <w:r w:rsidRPr="00D50BCF">
        <w:rPr>
          <w:rFonts w:asciiTheme="majorHAnsi" w:eastAsiaTheme="majorHAnsi" w:hAnsiTheme="majorHAnsi" w:cs="+mn-cs" w:hint="eastAsia"/>
          <w:color w:val="000000"/>
          <w:kern w:val="24"/>
          <w:sz w:val="18"/>
          <w:szCs w:val="18"/>
        </w:rPr>
        <w:t>有給休暇の世</w:t>
      </w:r>
    </w:p>
    <w:p w14:paraId="4C13549A" w14:textId="77777777" w:rsidR="00883C10" w:rsidRDefault="00D50BCF" w:rsidP="00883C10">
      <w:pPr>
        <w:widowControl/>
        <w:spacing w:line="300" w:lineRule="exact"/>
        <w:ind w:firstLineChars="600" w:firstLine="1080"/>
        <w:rPr>
          <w:rFonts w:asciiTheme="majorHAnsi" w:eastAsiaTheme="majorHAnsi" w:hAnsiTheme="majorHAnsi" w:cs="+mn-cs"/>
          <w:color w:val="000000"/>
          <w:kern w:val="24"/>
          <w:sz w:val="18"/>
          <w:szCs w:val="18"/>
        </w:rPr>
      </w:pPr>
      <w:r w:rsidRPr="00D50BCF">
        <w:rPr>
          <w:rFonts w:asciiTheme="majorHAnsi" w:eastAsiaTheme="majorHAnsi" w:hAnsiTheme="majorHAnsi" w:cs="+mn-cs" w:hint="eastAsia"/>
          <w:color w:val="000000"/>
          <w:kern w:val="24"/>
          <w:sz w:val="18"/>
          <w:szCs w:val="18"/>
        </w:rPr>
        <w:t>界標準　ILO132号条約は1年勤務に</w:t>
      </w:r>
    </w:p>
    <w:p w14:paraId="76D0D21F" w14:textId="77777777" w:rsidR="00883C10" w:rsidRDefault="00D50BCF" w:rsidP="00883C10">
      <w:pPr>
        <w:widowControl/>
        <w:spacing w:line="300" w:lineRule="exact"/>
        <w:ind w:firstLineChars="600" w:firstLine="1080"/>
        <w:rPr>
          <w:rFonts w:asciiTheme="majorHAnsi" w:eastAsiaTheme="majorHAnsi" w:hAnsiTheme="majorHAnsi" w:cs="+mn-cs"/>
          <w:color w:val="000000"/>
          <w:kern w:val="24"/>
          <w:sz w:val="18"/>
          <w:szCs w:val="18"/>
        </w:rPr>
      </w:pPr>
      <w:r w:rsidRPr="00D50BCF">
        <w:rPr>
          <w:rFonts w:asciiTheme="majorHAnsi" w:eastAsiaTheme="majorHAnsi" w:hAnsiTheme="majorHAnsi" w:cs="+mn-cs" w:hint="eastAsia"/>
          <w:color w:val="000000"/>
          <w:kern w:val="24"/>
          <w:sz w:val="18"/>
          <w:szCs w:val="18"/>
        </w:rPr>
        <w:t>つき3労働週の有給休暇を規定して</w:t>
      </w:r>
    </w:p>
    <w:p w14:paraId="0D762E6D" w14:textId="1CA165F3" w:rsidR="00D50BCF" w:rsidRPr="00D50BCF" w:rsidRDefault="00D50BCF" w:rsidP="00883C10">
      <w:pPr>
        <w:widowControl/>
        <w:spacing w:line="300" w:lineRule="exact"/>
        <w:ind w:firstLineChars="600" w:firstLine="1080"/>
        <w:rPr>
          <w:rFonts w:asciiTheme="majorHAnsi" w:eastAsiaTheme="majorHAnsi" w:hAnsiTheme="majorHAnsi" w:cs="+mn-cs"/>
          <w:color w:val="000000"/>
          <w:kern w:val="24"/>
          <w:sz w:val="18"/>
          <w:szCs w:val="18"/>
        </w:rPr>
      </w:pPr>
      <w:r w:rsidRPr="00D50BCF">
        <w:rPr>
          <w:rFonts w:asciiTheme="majorHAnsi" w:eastAsiaTheme="majorHAnsi" w:hAnsiTheme="majorHAnsi" w:cs="+mn-cs" w:hint="eastAsia"/>
          <w:color w:val="000000"/>
          <w:kern w:val="24"/>
          <w:sz w:val="18"/>
          <w:szCs w:val="18"/>
        </w:rPr>
        <w:t>いる（週6日制なら18日）</w:t>
      </w:r>
    </w:p>
    <w:p w14:paraId="55C13559" w14:textId="77777777" w:rsidR="00883C10" w:rsidRDefault="00D50BCF" w:rsidP="00883C10">
      <w:pPr>
        <w:widowControl/>
        <w:spacing w:line="300" w:lineRule="exact"/>
        <w:ind w:firstLineChars="600" w:firstLine="1080"/>
        <w:rPr>
          <w:rFonts w:asciiTheme="majorHAnsi" w:eastAsiaTheme="majorHAnsi" w:hAnsiTheme="majorHAnsi" w:cs="+mn-cs"/>
          <w:color w:val="000000"/>
          <w:kern w:val="24"/>
          <w:sz w:val="18"/>
          <w:szCs w:val="18"/>
        </w:rPr>
      </w:pPr>
      <w:r w:rsidRPr="00883C10">
        <w:rPr>
          <w:rFonts w:asciiTheme="majorHAnsi" w:eastAsiaTheme="majorHAnsi" w:hAnsiTheme="majorHAnsi" w:cs="+mn-cs" w:hint="eastAsia"/>
          <w:color w:val="000000"/>
          <w:kern w:val="24"/>
          <w:sz w:val="18"/>
          <w:szCs w:val="18"/>
        </w:rPr>
        <w:t>・継続取得が原則で病気休暇は年休</w:t>
      </w:r>
    </w:p>
    <w:p w14:paraId="1324F009" w14:textId="77777777" w:rsidR="00883C10" w:rsidRPr="00883C10" w:rsidRDefault="00883C10" w:rsidP="00883C10">
      <w:pPr>
        <w:widowControl/>
        <w:spacing w:line="300" w:lineRule="exact"/>
        <w:ind w:firstLineChars="600" w:firstLine="1080"/>
        <w:rPr>
          <w:rFonts w:asciiTheme="majorHAnsi" w:eastAsiaTheme="majorHAnsi" w:hAnsiTheme="majorHAnsi" w:cs="+mn-cs"/>
          <w:color w:val="000000"/>
          <w:kern w:val="24"/>
          <w:sz w:val="18"/>
          <w:szCs w:val="18"/>
        </w:rPr>
      </w:pPr>
      <w:r w:rsidRPr="00883C10">
        <w:rPr>
          <w:rFonts w:asciiTheme="majorHAnsi" w:eastAsiaTheme="majorHAnsi" w:hAnsiTheme="majorHAnsi" w:cs="+mn-cs" w:hint="eastAsia"/>
          <w:color w:val="000000"/>
          <w:kern w:val="24"/>
          <w:sz w:val="18"/>
          <w:szCs w:val="18"/>
        </w:rPr>
        <w:t>に加えない。</w:t>
      </w:r>
    </w:p>
    <w:p w14:paraId="4DE61E49" w14:textId="77777777" w:rsidR="00883C10" w:rsidRDefault="00883C10" w:rsidP="00883C10">
      <w:pPr>
        <w:widowControl/>
        <w:spacing w:line="300" w:lineRule="exact"/>
        <w:ind w:firstLineChars="600" w:firstLine="1080"/>
        <w:rPr>
          <w:rFonts w:asciiTheme="majorHAnsi" w:eastAsiaTheme="majorHAnsi" w:hAnsiTheme="majorHAnsi" w:cs="+mn-cs"/>
          <w:color w:val="000000"/>
          <w:kern w:val="24"/>
          <w:sz w:val="18"/>
          <w:szCs w:val="18"/>
        </w:rPr>
      </w:pPr>
      <w:r w:rsidRPr="00883C10">
        <w:rPr>
          <w:rFonts w:asciiTheme="majorHAnsi" w:eastAsiaTheme="majorHAnsi" w:hAnsiTheme="majorHAnsi" w:cs="+mn-cs" w:hint="eastAsia"/>
          <w:color w:val="000000"/>
          <w:kern w:val="24"/>
          <w:sz w:val="18"/>
          <w:szCs w:val="18"/>
        </w:rPr>
        <w:t>・祝日や慣習上の休日は年休には含</w:t>
      </w:r>
    </w:p>
    <w:p w14:paraId="63616FDE" w14:textId="1024B6A8" w:rsidR="00883C10" w:rsidRPr="00883C10" w:rsidRDefault="00883C10" w:rsidP="00883C10">
      <w:pPr>
        <w:widowControl/>
        <w:spacing w:line="300" w:lineRule="exact"/>
        <w:ind w:firstLineChars="600" w:firstLine="1080"/>
        <w:rPr>
          <w:rFonts w:asciiTheme="majorHAnsi" w:eastAsiaTheme="majorHAnsi" w:hAnsiTheme="majorHAnsi" w:cs="+mn-cs"/>
          <w:color w:val="000000"/>
          <w:kern w:val="24"/>
          <w:sz w:val="18"/>
          <w:szCs w:val="18"/>
        </w:rPr>
      </w:pPr>
      <w:r w:rsidRPr="00883C10">
        <w:rPr>
          <w:rFonts w:asciiTheme="majorHAnsi" w:eastAsiaTheme="majorHAnsi" w:hAnsiTheme="majorHAnsi" w:cs="+mn-cs" w:hint="eastAsia"/>
          <w:color w:val="000000"/>
          <w:kern w:val="24"/>
          <w:sz w:val="18"/>
          <w:szCs w:val="18"/>
        </w:rPr>
        <w:t>まない。</w:t>
      </w:r>
    </w:p>
    <w:p w14:paraId="2C0D72B0" w14:textId="77777777" w:rsidR="00883C10" w:rsidRPr="00883C10" w:rsidRDefault="00883C10" w:rsidP="00883C10">
      <w:pPr>
        <w:widowControl/>
        <w:spacing w:line="300" w:lineRule="exact"/>
        <w:ind w:firstLineChars="600" w:firstLine="1080"/>
        <w:rPr>
          <w:rFonts w:asciiTheme="majorHAnsi" w:eastAsiaTheme="majorHAnsi" w:hAnsiTheme="majorHAnsi" w:cs="+mn-cs"/>
          <w:color w:val="000000"/>
          <w:kern w:val="24"/>
          <w:sz w:val="18"/>
          <w:szCs w:val="18"/>
        </w:rPr>
      </w:pPr>
      <w:r w:rsidRPr="00883C10">
        <w:rPr>
          <w:rFonts w:asciiTheme="majorHAnsi" w:eastAsiaTheme="majorHAnsi" w:hAnsiTheme="majorHAnsi" w:cs="+mn-cs" w:hint="eastAsia"/>
          <w:color w:val="000000"/>
          <w:kern w:val="24"/>
          <w:sz w:val="18"/>
          <w:szCs w:val="18"/>
        </w:rPr>
        <w:t>・休暇給与は先払い。</w:t>
      </w:r>
    </w:p>
    <w:p w14:paraId="5A041E7B" w14:textId="77777777" w:rsidR="00FF7C97" w:rsidRDefault="00FF7C97" w:rsidP="00883C10">
      <w:pPr>
        <w:widowControl/>
        <w:spacing w:line="300" w:lineRule="exact"/>
        <w:ind w:firstLineChars="600" w:firstLine="1080"/>
        <w:rPr>
          <w:rFonts w:asciiTheme="majorHAnsi" w:eastAsiaTheme="majorHAnsi" w:hAnsiTheme="majorHAnsi" w:cs="+mn-cs"/>
          <w:color w:val="000000"/>
          <w:kern w:val="24"/>
          <w:sz w:val="18"/>
          <w:szCs w:val="18"/>
        </w:rPr>
      </w:pPr>
    </w:p>
    <w:p w14:paraId="3347BF96" w14:textId="77777777" w:rsidR="00FF7C97" w:rsidRDefault="00FF7C97" w:rsidP="00883C10">
      <w:pPr>
        <w:widowControl/>
        <w:spacing w:line="300" w:lineRule="exact"/>
        <w:ind w:firstLineChars="600" w:firstLine="1080"/>
        <w:rPr>
          <w:rFonts w:asciiTheme="majorHAnsi" w:eastAsiaTheme="majorHAnsi" w:hAnsiTheme="majorHAnsi" w:cs="+mn-cs"/>
          <w:color w:val="000000"/>
          <w:kern w:val="24"/>
          <w:sz w:val="18"/>
          <w:szCs w:val="18"/>
        </w:rPr>
      </w:pPr>
    </w:p>
    <w:p w14:paraId="6FE1DF04" w14:textId="77777777" w:rsidR="00FF7C97" w:rsidRDefault="00FF7C97" w:rsidP="00883C10">
      <w:pPr>
        <w:widowControl/>
        <w:spacing w:line="300" w:lineRule="exact"/>
        <w:ind w:firstLineChars="600" w:firstLine="1080"/>
        <w:rPr>
          <w:rFonts w:asciiTheme="majorHAnsi" w:eastAsiaTheme="majorHAnsi" w:hAnsiTheme="majorHAnsi" w:cs="+mn-cs"/>
          <w:color w:val="000000"/>
          <w:kern w:val="24"/>
          <w:sz w:val="18"/>
          <w:szCs w:val="18"/>
        </w:rPr>
      </w:pPr>
    </w:p>
    <w:p w14:paraId="69148AF4" w14:textId="77777777" w:rsidR="006B100F" w:rsidRDefault="006B100F" w:rsidP="00883C10">
      <w:pPr>
        <w:widowControl/>
        <w:spacing w:line="300" w:lineRule="exact"/>
        <w:ind w:firstLineChars="600" w:firstLine="1080"/>
        <w:rPr>
          <w:rFonts w:asciiTheme="majorHAnsi" w:eastAsiaTheme="majorHAnsi" w:hAnsiTheme="majorHAnsi" w:cs="+mn-cs"/>
          <w:color w:val="000000"/>
          <w:kern w:val="24"/>
          <w:sz w:val="18"/>
          <w:szCs w:val="18"/>
        </w:rPr>
      </w:pPr>
    </w:p>
    <w:p w14:paraId="1AF59804" w14:textId="24A50098" w:rsidR="00883C10" w:rsidRPr="00883C10" w:rsidRDefault="00883C10" w:rsidP="00883C10">
      <w:pPr>
        <w:widowControl/>
        <w:spacing w:line="300" w:lineRule="exact"/>
        <w:ind w:firstLineChars="600" w:firstLine="1080"/>
        <w:rPr>
          <w:rFonts w:asciiTheme="majorHAnsi" w:eastAsiaTheme="majorHAnsi" w:hAnsiTheme="majorHAnsi" w:cs="+mn-cs"/>
          <w:color w:val="000000"/>
          <w:kern w:val="24"/>
          <w:sz w:val="18"/>
          <w:szCs w:val="18"/>
        </w:rPr>
      </w:pPr>
      <w:r w:rsidRPr="00883C10">
        <w:rPr>
          <w:rFonts w:asciiTheme="majorHAnsi" w:eastAsiaTheme="majorHAnsi" w:hAnsiTheme="majorHAnsi" w:cs="+mn-cs" w:hint="eastAsia"/>
          <w:color w:val="000000"/>
          <w:kern w:val="24"/>
          <w:sz w:val="18"/>
          <w:szCs w:val="18"/>
        </w:rPr>
        <w:t>・細切れは違法</w:t>
      </w:r>
    </w:p>
    <w:p w14:paraId="4B627093" w14:textId="77777777" w:rsidR="00883C10" w:rsidRDefault="00883C10" w:rsidP="00883C10">
      <w:pPr>
        <w:widowControl/>
        <w:spacing w:line="300" w:lineRule="exact"/>
        <w:ind w:firstLineChars="100" w:firstLine="180"/>
        <w:rPr>
          <w:rFonts w:asciiTheme="majorHAnsi" w:eastAsiaTheme="majorHAnsi" w:hAnsiTheme="majorHAnsi" w:cs="+mn-cs"/>
          <w:color w:val="000000"/>
          <w:kern w:val="24"/>
          <w:sz w:val="18"/>
          <w:szCs w:val="18"/>
        </w:rPr>
      </w:pPr>
    </w:p>
    <w:p w14:paraId="743A898B" w14:textId="28123B94" w:rsidR="00F40C93" w:rsidRPr="00F40C93" w:rsidRDefault="00883C10" w:rsidP="00883C10">
      <w:pPr>
        <w:widowControl/>
        <w:rPr>
          <w:rFonts w:asciiTheme="majorHAnsi" w:eastAsiaTheme="majorHAnsi" w:hAnsiTheme="majorHAnsi" w:cs="ＭＳ 明朝"/>
          <w:color w:val="000000"/>
          <w:kern w:val="24"/>
          <w:szCs w:val="21"/>
        </w:rPr>
      </w:pPr>
      <w:r w:rsidRPr="00883C10">
        <w:rPr>
          <w:rFonts w:ascii="ＭＳ Ｐ明朝" w:eastAsia="ＭＳ Ｐ明朝" w:hAnsi="ＭＳ Ｐ明朝" w:cs="+mn-cs"/>
          <w:noProof/>
          <w:color w:val="000000"/>
          <w:kern w:val="24"/>
          <w:sz w:val="18"/>
          <w:szCs w:val="18"/>
        </w:rPr>
        <w:drawing>
          <wp:anchor distT="0" distB="0" distL="114300" distR="114300" simplePos="0" relativeHeight="251778048" behindDoc="1" locked="0" layoutInCell="1" allowOverlap="1" wp14:anchorId="23C02CB6" wp14:editId="1AB2A51D">
            <wp:simplePos x="0" y="0"/>
            <wp:positionH relativeFrom="column">
              <wp:posOffset>1441450</wp:posOffset>
            </wp:positionH>
            <wp:positionV relativeFrom="paragraph">
              <wp:posOffset>401955</wp:posOffset>
            </wp:positionV>
            <wp:extent cx="1248410" cy="1380490"/>
            <wp:effectExtent l="0" t="0" r="8890" b="0"/>
            <wp:wrapSquare wrapText="bothSides"/>
            <wp:docPr id="256" name="図 256" descr="C:\Users\ryo-sato\Desktop\NPO労働相談センター\NPO相談テキスト\NPOカット\有給休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o-sato\Desktop\NPO労働相談センター\NPO相談テキスト\NPOカット\有給休暇.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48410" cy="1380490"/>
                    </a:xfrm>
                    <a:prstGeom prst="rect">
                      <a:avLst/>
                    </a:prstGeom>
                    <a:noFill/>
                    <a:ln>
                      <a:noFill/>
                    </a:ln>
                  </pic:spPr>
                </pic:pic>
              </a:graphicData>
            </a:graphic>
          </wp:anchor>
        </w:drawing>
      </w:r>
      <w:r w:rsidR="00F40C93" w:rsidRPr="00F40C93">
        <w:rPr>
          <w:rFonts w:asciiTheme="majorHAnsi" w:eastAsiaTheme="majorHAnsi" w:hAnsiTheme="majorHAnsi" w:cs="ＭＳ 明朝" w:hint="eastAsia"/>
          <w:color w:val="000000"/>
          <w:kern w:val="24"/>
          <w:szCs w:val="21"/>
        </w:rPr>
        <w:t>「有給休暇の利用目的は労基法の関知しないところであり、休暇をどのように利用するかは、使用者の干渉を許さない労働者の自由である、とするのが法の趣旨である」</w:t>
      </w:r>
    </w:p>
    <w:p w14:paraId="04BB9788" w14:textId="49111086" w:rsidR="00F40C93" w:rsidRPr="006B100F" w:rsidRDefault="00F40C93" w:rsidP="00F40C93">
      <w:pPr>
        <w:widowControl/>
        <w:rPr>
          <w:rFonts w:asciiTheme="majorHAnsi" w:eastAsiaTheme="majorHAnsi" w:hAnsiTheme="majorHAnsi" w:cs="ＭＳ 明朝"/>
          <w:color w:val="000000"/>
          <w:kern w:val="24"/>
          <w:sz w:val="18"/>
          <w:szCs w:val="18"/>
        </w:rPr>
      </w:pPr>
      <w:r w:rsidRPr="006B100F">
        <w:rPr>
          <w:rFonts w:asciiTheme="majorHAnsi" w:eastAsiaTheme="majorHAnsi" w:hAnsiTheme="majorHAnsi" w:cs="ＭＳ 明朝" w:hint="eastAsia"/>
          <w:color w:val="000000"/>
          <w:kern w:val="24"/>
          <w:sz w:val="18"/>
          <w:szCs w:val="18"/>
        </w:rPr>
        <w:t>（</w:t>
      </w:r>
      <w:r w:rsidR="006B100F" w:rsidRPr="006B100F">
        <w:rPr>
          <w:rFonts w:asciiTheme="majorHAnsi" w:eastAsiaTheme="majorHAnsi" w:hAnsiTheme="majorHAnsi" w:cs="ＭＳ 明朝" w:hint="eastAsia"/>
          <w:color w:val="000000"/>
          <w:kern w:val="24"/>
          <w:sz w:val="18"/>
          <w:szCs w:val="18"/>
        </w:rPr>
        <w:t>S</w:t>
      </w:r>
      <w:r w:rsidRPr="006B100F">
        <w:rPr>
          <w:rFonts w:asciiTheme="majorHAnsi" w:eastAsiaTheme="majorHAnsi" w:hAnsiTheme="majorHAnsi" w:cs="ＭＳ 明朝" w:hint="eastAsia"/>
          <w:color w:val="000000"/>
          <w:kern w:val="24"/>
          <w:sz w:val="18"/>
          <w:szCs w:val="18"/>
        </w:rPr>
        <w:t>48.3.2、最高裁）</w:t>
      </w:r>
    </w:p>
    <w:p w14:paraId="2BB0DD9A" w14:textId="77777777" w:rsidR="00F40C93" w:rsidRPr="00F40C93" w:rsidRDefault="00F40C93" w:rsidP="00F40C93">
      <w:pPr>
        <w:widowControl/>
        <w:snapToGrid w:val="0"/>
        <w:spacing w:line="360" w:lineRule="exact"/>
        <w:jc w:val="left"/>
        <w:rPr>
          <w:rFonts w:ascii="ＭＳ ゴシック" w:eastAsia="ＭＳ ゴシック" w:hAnsi="ＭＳ ゴシック" w:cs="+mn-cs"/>
          <w:color w:val="000000"/>
          <w:kern w:val="24"/>
          <w:szCs w:val="21"/>
        </w:rPr>
      </w:pPr>
    </w:p>
    <w:p w14:paraId="1694098B" w14:textId="65653CBF" w:rsidR="00F40C93" w:rsidRPr="00F40C93" w:rsidRDefault="00F40C93" w:rsidP="00F40C93">
      <w:pPr>
        <w:widowControl/>
        <w:snapToGrid w:val="0"/>
        <w:spacing w:line="360" w:lineRule="exact"/>
        <w:jc w:val="left"/>
        <w:rPr>
          <w:rFonts w:ascii="ＭＳ ゴシック" w:eastAsia="ＭＳ ゴシック" w:hAnsi="ＭＳ ゴシック" w:cs="+mn-cs"/>
          <w:color w:val="000000"/>
          <w:kern w:val="24"/>
          <w:szCs w:val="21"/>
        </w:rPr>
      </w:pPr>
      <w:r w:rsidRPr="00C534B2">
        <w:rPr>
          <w:rFonts w:ascii="ＭＳ ゴシック" w:eastAsia="ＭＳ ゴシック" w:hAnsi="ＭＳ ゴシック" w:cs="+mn-cs" w:hint="eastAsia"/>
          <w:color w:val="000000"/>
          <w:kern w:val="24"/>
          <w:szCs w:val="21"/>
        </w:rPr>
        <w:t>〔check事項〕</w:t>
      </w:r>
      <w:r w:rsidRPr="00F40C93">
        <w:rPr>
          <w:rFonts w:ascii="ＭＳ ゴシック" w:eastAsia="ＭＳ ゴシック" w:hAnsi="ＭＳ ゴシック" w:cs="+mn-cs" w:hint="eastAsia"/>
          <w:color w:val="000000"/>
          <w:kern w:val="24"/>
          <w:szCs w:val="21"/>
        </w:rPr>
        <w:t>「社長も勉強している」</w:t>
      </w:r>
    </w:p>
    <w:p w14:paraId="78894648" w14:textId="77777777" w:rsidR="00C534B2" w:rsidRDefault="00F40C93" w:rsidP="00C534B2">
      <w:pPr>
        <w:widowControl/>
        <w:snapToGrid w:val="0"/>
        <w:spacing w:line="300" w:lineRule="exact"/>
        <w:ind w:firstLineChars="100" w:firstLine="180"/>
        <w:jc w:val="left"/>
        <w:rPr>
          <w:rFonts w:asciiTheme="majorHAnsi" w:eastAsiaTheme="majorHAnsi" w:hAnsiTheme="majorHAnsi" w:cs="+mn-cs"/>
          <w:color w:val="000000"/>
          <w:kern w:val="24"/>
          <w:sz w:val="18"/>
          <w:szCs w:val="18"/>
        </w:rPr>
      </w:pPr>
      <w:r w:rsidRPr="00C534B2">
        <w:rPr>
          <w:rFonts w:asciiTheme="majorHAnsi" w:eastAsiaTheme="majorHAnsi" w:hAnsiTheme="majorHAnsi" w:cs="+mn-cs"/>
          <w:color w:val="000000"/>
          <w:kern w:val="24"/>
          <w:sz w:val="18"/>
          <w:szCs w:val="18"/>
        </w:rPr>
        <w:t>(</w:t>
      </w:r>
      <w:r w:rsidRPr="00C534B2">
        <w:rPr>
          <w:rFonts w:asciiTheme="majorHAnsi" w:eastAsiaTheme="majorHAnsi" w:hAnsiTheme="majorHAnsi" w:cs="+mn-cs" w:hint="eastAsia"/>
          <w:color w:val="000000"/>
          <w:kern w:val="24"/>
          <w:sz w:val="18"/>
          <w:szCs w:val="18"/>
        </w:rPr>
        <w:t>「使用者のための労働法入門」人事・労務管理</w:t>
      </w:r>
    </w:p>
    <w:p w14:paraId="483ECE2C" w14:textId="455A3EBA" w:rsidR="00F40C93" w:rsidRPr="00C534B2" w:rsidRDefault="00F40C93" w:rsidP="00C534B2">
      <w:pPr>
        <w:widowControl/>
        <w:snapToGrid w:val="0"/>
        <w:spacing w:line="300" w:lineRule="exact"/>
        <w:ind w:firstLineChars="200" w:firstLine="360"/>
        <w:jc w:val="left"/>
        <w:rPr>
          <w:rFonts w:asciiTheme="majorHAnsi" w:eastAsiaTheme="majorHAnsi" w:hAnsiTheme="majorHAnsi"/>
          <w:kern w:val="0"/>
          <w:sz w:val="18"/>
          <w:szCs w:val="18"/>
        </w:rPr>
      </w:pPr>
      <w:r w:rsidRPr="00C534B2">
        <w:rPr>
          <w:rFonts w:asciiTheme="majorHAnsi" w:eastAsiaTheme="majorHAnsi" w:hAnsiTheme="majorHAnsi" w:cs="+mn-cs" w:hint="eastAsia"/>
          <w:color w:val="000000"/>
          <w:kern w:val="24"/>
          <w:sz w:val="18"/>
          <w:szCs w:val="18"/>
        </w:rPr>
        <w:t>の法律事典、自由国民社2008年）</w:t>
      </w:r>
    </w:p>
    <w:p w14:paraId="2C783C10" w14:textId="77777777" w:rsidR="00F40C93" w:rsidRPr="00C534B2" w:rsidRDefault="00F40C93" w:rsidP="00F40C93">
      <w:pPr>
        <w:rPr>
          <w:rFonts w:asciiTheme="minorEastAsia" w:hAnsiTheme="minorEastAsia" w:cs="+mn-cs"/>
          <w:color w:val="000000"/>
          <w:kern w:val="24"/>
          <w:szCs w:val="21"/>
        </w:rPr>
      </w:pPr>
    </w:p>
    <w:p w14:paraId="2189C7B6" w14:textId="0408FBF3" w:rsidR="00F40C93" w:rsidRPr="00F40C93" w:rsidRDefault="00F40C93" w:rsidP="00C534B2">
      <w:pPr>
        <w:rPr>
          <w:rFonts w:asciiTheme="majorEastAsia" w:eastAsiaTheme="majorEastAsia" w:hAnsiTheme="majorEastAsia" w:cs="ＭＳ Ｐゴシック"/>
          <w:color w:val="000000" w:themeColor="text1"/>
          <w:szCs w:val="21"/>
        </w:rPr>
      </w:pPr>
      <w:r w:rsidRPr="00F40C93">
        <w:rPr>
          <w:rFonts w:asciiTheme="majorEastAsia" w:eastAsiaTheme="majorEastAsia" w:hAnsiTheme="majorEastAsia" w:cs="ＭＳ Ｐゴシック" w:hint="eastAsia"/>
          <w:color w:val="000000" w:themeColor="text1"/>
          <w:szCs w:val="21"/>
        </w:rPr>
        <w:t>❶</w:t>
      </w:r>
      <w:r w:rsidR="00C534B2" w:rsidRPr="00C534B2">
        <w:rPr>
          <w:rFonts w:asciiTheme="majorHAnsi" w:eastAsiaTheme="majorHAnsi" w:hAnsiTheme="majorHAnsi" w:cs="+mn-cs" w:hint="eastAsia"/>
          <w:color w:val="000000"/>
          <w:kern w:val="24"/>
          <w:szCs w:val="21"/>
        </w:rPr>
        <w:t>有給休暇とは</w:t>
      </w:r>
      <w:r w:rsidRPr="00C534B2">
        <w:rPr>
          <w:rFonts w:asciiTheme="majorHAnsi" w:eastAsiaTheme="majorHAnsi" w:hAnsiTheme="majorHAnsi" w:cs="ＭＳ Ｐゴシック" w:hint="eastAsia"/>
          <w:color w:val="000000" w:themeColor="text1"/>
          <w:szCs w:val="21"/>
        </w:rPr>
        <w:t>労働者の請求を待って初めて生じるものではない。どのように利用するのかも労働者の自由である。</w:t>
      </w:r>
    </w:p>
    <w:p w14:paraId="3DBF4AE3" w14:textId="77777777" w:rsidR="00F40C93" w:rsidRPr="00F40C93" w:rsidRDefault="00F40C93" w:rsidP="00F40C93">
      <w:pPr>
        <w:ind w:right="90"/>
        <w:rPr>
          <w:rFonts w:asciiTheme="majorEastAsia" w:eastAsiaTheme="majorEastAsia" w:hAnsiTheme="majorEastAsia" w:cs="ＭＳ Ｐゴシック"/>
          <w:color w:val="000000" w:themeColor="text1"/>
          <w:szCs w:val="21"/>
        </w:rPr>
      </w:pPr>
    </w:p>
    <w:p w14:paraId="6EA8C206" w14:textId="77777777" w:rsidR="00F40C93" w:rsidRPr="00F40C93" w:rsidRDefault="00F40C93" w:rsidP="00F40C93">
      <w:pPr>
        <w:ind w:right="90"/>
        <w:rPr>
          <w:rFonts w:asciiTheme="majorEastAsia" w:eastAsiaTheme="majorEastAsia" w:hAnsiTheme="majorEastAsia" w:cs="ＭＳ Ｐゴシック"/>
          <w:bCs/>
          <w:color w:val="000000" w:themeColor="text1"/>
          <w:szCs w:val="21"/>
        </w:rPr>
      </w:pPr>
      <w:r w:rsidRPr="00F40C93">
        <w:rPr>
          <w:rFonts w:asciiTheme="majorEastAsia" w:eastAsiaTheme="majorEastAsia" w:hAnsiTheme="majorEastAsia" w:cs="ＭＳ Ｐゴシック" w:hint="eastAsia"/>
          <w:bCs/>
          <w:color w:val="000000" w:themeColor="text1"/>
          <w:szCs w:val="21"/>
        </w:rPr>
        <w:t>❷違反（第39条）となる使用者の行為</w:t>
      </w:r>
    </w:p>
    <w:p w14:paraId="5B285F08" w14:textId="77777777" w:rsidR="00F40C93" w:rsidRPr="00F40C93" w:rsidRDefault="00F40C93" w:rsidP="00F40C93">
      <w:pPr>
        <w:ind w:leftChars="100" w:left="210" w:right="240"/>
        <w:rPr>
          <w:rFonts w:asciiTheme="majorEastAsia" w:eastAsiaTheme="majorEastAsia" w:hAnsiTheme="majorEastAsia" w:cs="ＭＳ Ｐゴシック"/>
          <w:color w:val="000000" w:themeColor="text1"/>
          <w:szCs w:val="21"/>
        </w:rPr>
      </w:pPr>
      <w:r w:rsidRPr="00F40C93">
        <w:rPr>
          <w:rFonts w:asciiTheme="majorEastAsia" w:eastAsiaTheme="majorEastAsia" w:hAnsiTheme="majorEastAsia" w:cs="ＭＳ Ｐゴシック" w:hint="eastAsia"/>
          <w:color w:val="000000" w:themeColor="text1"/>
          <w:szCs w:val="21"/>
        </w:rPr>
        <w:t>a.時季変更権を行使する正当な事由がないのに時季変更を求めた場合</w:t>
      </w:r>
    </w:p>
    <w:p w14:paraId="36D2A3AD" w14:textId="77777777" w:rsidR="00F40C93" w:rsidRPr="00F40C93" w:rsidRDefault="00F40C93" w:rsidP="00F40C93">
      <w:pPr>
        <w:ind w:right="240" w:firstLineChars="100" w:firstLine="210"/>
        <w:rPr>
          <w:rFonts w:asciiTheme="majorEastAsia" w:eastAsiaTheme="majorEastAsia" w:hAnsiTheme="majorEastAsia" w:cs="ＭＳ Ｐゴシック"/>
          <w:color w:val="000000" w:themeColor="text1"/>
          <w:szCs w:val="21"/>
        </w:rPr>
      </w:pPr>
      <w:r w:rsidRPr="00F40C93">
        <w:rPr>
          <w:rFonts w:asciiTheme="majorEastAsia" w:eastAsiaTheme="majorEastAsia" w:hAnsiTheme="majorEastAsia" w:cs="ＭＳ Ｐゴシック" w:hint="eastAsia"/>
          <w:color w:val="000000" w:themeColor="text1"/>
          <w:szCs w:val="21"/>
        </w:rPr>
        <w:t>b.労働者の指定した日に出勤を命じた</w:t>
      </w:r>
    </w:p>
    <w:p w14:paraId="49DE01A8" w14:textId="77777777" w:rsidR="00F40C93" w:rsidRPr="00F40C93" w:rsidRDefault="00F40C93" w:rsidP="00F40C93">
      <w:pPr>
        <w:ind w:right="240" w:firstLineChars="100" w:firstLine="210"/>
        <w:rPr>
          <w:rFonts w:asciiTheme="majorEastAsia" w:eastAsiaTheme="majorEastAsia" w:hAnsiTheme="majorEastAsia" w:cs="ＭＳ Ｐゴシック"/>
          <w:color w:val="000000" w:themeColor="text1"/>
          <w:szCs w:val="21"/>
        </w:rPr>
      </w:pPr>
      <w:r w:rsidRPr="00F40C93">
        <w:rPr>
          <w:rFonts w:asciiTheme="majorEastAsia" w:eastAsiaTheme="majorEastAsia" w:hAnsiTheme="majorEastAsia" w:cs="ＭＳ Ｐゴシック" w:hint="eastAsia"/>
          <w:color w:val="000000" w:themeColor="text1"/>
          <w:szCs w:val="21"/>
        </w:rPr>
        <w:t>場合</w:t>
      </w:r>
    </w:p>
    <w:p w14:paraId="444F9844" w14:textId="226B2FA9" w:rsidR="00F40C93" w:rsidRPr="00F40C93" w:rsidRDefault="00F40C93" w:rsidP="006B100F">
      <w:pPr>
        <w:ind w:right="240" w:firstLineChars="100" w:firstLine="210"/>
        <w:rPr>
          <w:rFonts w:asciiTheme="majorEastAsia" w:eastAsiaTheme="majorEastAsia" w:hAnsiTheme="majorEastAsia" w:cs="ＭＳ Ｐゴシック"/>
          <w:color w:val="000000" w:themeColor="text1"/>
          <w:szCs w:val="21"/>
        </w:rPr>
      </w:pPr>
      <w:r w:rsidRPr="00F40C93">
        <w:rPr>
          <w:rFonts w:asciiTheme="majorEastAsia" w:eastAsiaTheme="majorEastAsia" w:hAnsiTheme="majorEastAsia" w:cs="ＭＳ Ｐゴシック" w:hint="eastAsia"/>
          <w:color w:val="000000" w:themeColor="text1"/>
          <w:szCs w:val="21"/>
        </w:rPr>
        <w:t>c.賃金を減額して支給する場合</w:t>
      </w:r>
    </w:p>
    <w:p w14:paraId="3C914AC9" w14:textId="77777777" w:rsidR="00F40C93" w:rsidRPr="00BB180E" w:rsidRDefault="00F40C93" w:rsidP="00F40C93">
      <w:pPr>
        <w:ind w:right="90"/>
        <w:rPr>
          <w:rFonts w:asciiTheme="majorEastAsia" w:eastAsiaTheme="majorEastAsia" w:hAnsiTheme="majorEastAsia" w:cs="ＭＳ Ｐゴシック"/>
          <w:color w:val="000000" w:themeColor="text1"/>
          <w:sz w:val="18"/>
          <w:szCs w:val="18"/>
        </w:rPr>
      </w:pPr>
      <w:r w:rsidRPr="00F40C93">
        <w:rPr>
          <w:rFonts w:asciiTheme="majorEastAsia" w:eastAsiaTheme="majorEastAsia" w:hAnsiTheme="majorEastAsia" w:cs="ＭＳ Ｐゴシック" w:hint="eastAsia"/>
          <w:color w:val="000000" w:themeColor="text1"/>
          <w:szCs w:val="21"/>
        </w:rPr>
        <w:lastRenderedPageBreak/>
        <w:t>➌罰則は6箇月以下の懲役又は30万円以下。裁判所は労働者の請求に基づき付加金の支払を命ずることができる。</w:t>
      </w:r>
      <w:hyperlink r:id="rId42" w:anchor="m114" w:history="1">
        <w:r w:rsidRPr="00BB180E">
          <w:rPr>
            <w:rFonts w:asciiTheme="majorEastAsia" w:eastAsiaTheme="majorEastAsia" w:hAnsiTheme="majorEastAsia" w:cs="ＭＳ Ｐゴシック" w:hint="eastAsia"/>
            <w:color w:val="000000" w:themeColor="text1"/>
            <w:sz w:val="18"/>
            <w:szCs w:val="18"/>
          </w:rPr>
          <w:t>（第114条</w:t>
        </w:r>
      </w:hyperlink>
      <w:r w:rsidRPr="00BB180E">
        <w:rPr>
          <w:rFonts w:asciiTheme="majorEastAsia" w:eastAsiaTheme="majorEastAsia" w:hAnsiTheme="majorEastAsia" w:cs="ＭＳ Ｐゴシック" w:hint="eastAsia"/>
          <w:color w:val="000000" w:themeColor="text1"/>
          <w:sz w:val="18"/>
          <w:szCs w:val="18"/>
        </w:rPr>
        <w:t>）</w:t>
      </w:r>
    </w:p>
    <w:p w14:paraId="2CEED1F2" w14:textId="77777777" w:rsidR="00F40C93" w:rsidRPr="00F40C93" w:rsidRDefault="00F40C93" w:rsidP="00F40C93">
      <w:pPr>
        <w:ind w:right="90"/>
        <w:rPr>
          <w:rFonts w:asciiTheme="majorEastAsia" w:eastAsiaTheme="majorEastAsia" w:hAnsiTheme="majorEastAsia" w:cs="ＭＳ Ｐゴシック"/>
          <w:color w:val="000000" w:themeColor="text1"/>
          <w:szCs w:val="21"/>
        </w:rPr>
      </w:pPr>
    </w:p>
    <w:p w14:paraId="60F8EAFB" w14:textId="6367BA80" w:rsidR="00F40C93" w:rsidRDefault="00F40C93" w:rsidP="00F40C93">
      <w:pPr>
        <w:ind w:right="90"/>
        <w:rPr>
          <w:rFonts w:ascii="ＭＳ ゴシック" w:eastAsia="ＭＳ ゴシック" w:hAnsi="ＭＳ ゴシック" w:cs="ＭＳ Ｐゴシック"/>
          <w:color w:val="000000" w:themeColor="text1"/>
          <w:szCs w:val="21"/>
        </w:rPr>
      </w:pPr>
      <w:r w:rsidRPr="00F40C93">
        <w:rPr>
          <w:rFonts w:ascii="ＭＳ ゴシック" w:eastAsia="ＭＳ ゴシック" w:hAnsi="ＭＳ ゴシック" w:cs="ＭＳ Ｐゴシック" w:hint="eastAsia"/>
          <w:color w:val="000000" w:themeColor="text1"/>
          <w:szCs w:val="21"/>
        </w:rPr>
        <w:t>有給休暇の付与日数</w:t>
      </w:r>
    </w:p>
    <w:p w14:paraId="1D6AB996" w14:textId="77777777" w:rsidR="00B4299E" w:rsidRPr="00F40C93" w:rsidRDefault="00B4299E" w:rsidP="00F40C93">
      <w:pPr>
        <w:ind w:right="90"/>
        <w:rPr>
          <w:rFonts w:ascii="ＭＳ ゴシック" w:eastAsia="ＭＳ ゴシック" w:hAnsi="ＭＳ ゴシック" w:cs="ＭＳ Ｐゴシック"/>
          <w:color w:val="000000" w:themeColor="text1"/>
          <w:szCs w:val="21"/>
        </w:rPr>
      </w:pPr>
    </w:p>
    <w:p w14:paraId="485B969E" w14:textId="77777777" w:rsidR="00F40C93" w:rsidRPr="00F40C93" w:rsidRDefault="00F40C93" w:rsidP="00F40C93">
      <w:pPr>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hint="eastAsia"/>
          <w:color w:val="000000" w:themeColor="text1"/>
          <w:szCs w:val="21"/>
        </w:rPr>
        <w:t>❶10日付与された者でも、次の1年間の出勤率が8割に満たなければ付与されるはずの11日分はゼロになる。その後の1年間の出勤率が8割を超え、2年6ヶ月目を迎えると12日分（※11日ではない）が付与される。</w:t>
      </w:r>
    </w:p>
    <w:p w14:paraId="7CAE19C4" w14:textId="77777777" w:rsidR="00F40C93" w:rsidRPr="00F40C93" w:rsidRDefault="00F40C93" w:rsidP="00F40C93">
      <w:pPr>
        <w:rPr>
          <w:rFonts w:asciiTheme="majorHAnsi" w:eastAsiaTheme="majorHAnsi" w:hAnsiTheme="majorHAnsi" w:cs="ＭＳ Ｐゴシック"/>
          <w:color w:val="000000" w:themeColor="text1"/>
          <w:szCs w:val="21"/>
        </w:rPr>
      </w:pPr>
    </w:p>
    <w:p w14:paraId="3E1F6366" w14:textId="77777777" w:rsidR="00F40C93" w:rsidRPr="00F40C93" w:rsidRDefault="00F40C93" w:rsidP="00F40C93">
      <w:pPr>
        <w:ind w:right="90"/>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hint="eastAsia"/>
          <w:color w:val="000000" w:themeColor="text1"/>
          <w:szCs w:val="21"/>
        </w:rPr>
        <w:t>❷4時間パートは、1日分の有給休暇も4時間である。その日、1時間でも出勤していれば、「1労働日の出勤」として出勤率に算定される。（なお、比例付与は、通常の労働者の週所定労働日数を5.2日とし、端数切り捨てにより算出）</w:t>
      </w:r>
    </w:p>
    <w:p w14:paraId="553508CF" w14:textId="77777777" w:rsidR="00F40C93" w:rsidRPr="00F40C93" w:rsidRDefault="00F40C93" w:rsidP="00F40C93">
      <w:pPr>
        <w:ind w:right="90"/>
        <w:rPr>
          <w:rFonts w:asciiTheme="majorHAnsi" w:eastAsiaTheme="majorHAnsi" w:hAnsiTheme="majorHAnsi" w:cs="ＭＳ Ｐゴシック"/>
          <w:color w:val="000000" w:themeColor="text1"/>
          <w:szCs w:val="21"/>
        </w:rPr>
      </w:pPr>
    </w:p>
    <w:p w14:paraId="6E9FD559" w14:textId="77777777" w:rsidR="00F40C93" w:rsidRPr="00F40C93" w:rsidRDefault="00F40C93" w:rsidP="00F40C93">
      <w:pPr>
        <w:ind w:right="90"/>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hint="eastAsia"/>
          <w:color w:val="000000" w:themeColor="text1"/>
          <w:szCs w:val="21"/>
        </w:rPr>
        <w:t>➌週5日勤務は、1日の所定時間が少なく、週30時間未満となる場合でも、通常の休暇日数となる。（週4日でも同様）勤務日が年間指定で217日以上あれば、所定時間にかかわらず、通常の休暇日数となる。</w:t>
      </w:r>
    </w:p>
    <w:p w14:paraId="04C8A39B" w14:textId="77777777" w:rsidR="00F40C93" w:rsidRPr="00F40C93" w:rsidRDefault="00F40C93" w:rsidP="00F40C93">
      <w:pPr>
        <w:ind w:right="90"/>
        <w:rPr>
          <w:rFonts w:asciiTheme="majorHAnsi" w:eastAsiaTheme="majorHAnsi" w:hAnsiTheme="majorHAnsi" w:cs="ＭＳ Ｐゴシック"/>
          <w:color w:val="000000" w:themeColor="text1"/>
          <w:szCs w:val="21"/>
        </w:rPr>
      </w:pPr>
    </w:p>
    <w:p w14:paraId="203936EB" w14:textId="77777777" w:rsidR="00F40C93" w:rsidRPr="00F40C93" w:rsidRDefault="00F40C93" w:rsidP="00F40C93">
      <w:pPr>
        <w:widowControl/>
        <w:snapToGrid w:val="0"/>
        <w:jc w:val="left"/>
        <w:rPr>
          <w:rFonts w:asciiTheme="majorHAnsi" w:eastAsiaTheme="majorHAnsi" w:hAnsiTheme="majorHAnsi" w:cs="ＭＳ Ｐゴシック"/>
          <w:color w:val="000000" w:themeColor="text1"/>
          <w:kern w:val="0"/>
          <w:szCs w:val="21"/>
        </w:rPr>
      </w:pPr>
      <w:r w:rsidRPr="00F40C93">
        <w:rPr>
          <w:rFonts w:asciiTheme="majorHAnsi" w:eastAsiaTheme="majorHAnsi" w:hAnsiTheme="majorHAnsi" w:cs="ＭＳ Ｐゴシック" w:hint="eastAsia"/>
          <w:color w:val="000000" w:themeColor="text1"/>
          <w:kern w:val="0"/>
          <w:szCs w:val="21"/>
        </w:rPr>
        <w:t>➍管理監督者（第41条）にも有給休暇は適用される。</w:t>
      </w:r>
      <w:r w:rsidRPr="00BB180E">
        <w:rPr>
          <w:rFonts w:asciiTheme="majorHAnsi" w:eastAsiaTheme="majorHAnsi" w:hAnsiTheme="majorHAnsi" w:cs="ＭＳ Ｐゴシック"/>
          <w:color w:val="000000" w:themeColor="text1"/>
          <w:kern w:val="0"/>
          <w:sz w:val="18"/>
          <w:szCs w:val="18"/>
        </w:rPr>
        <w:t>(</w:t>
      </w:r>
      <w:r w:rsidRPr="00BB180E">
        <w:rPr>
          <w:rFonts w:asciiTheme="majorHAnsi" w:eastAsiaTheme="majorHAnsi" w:hAnsiTheme="majorHAnsi" w:cs="ＭＳ Ｐゴシック" w:hint="eastAsia"/>
          <w:color w:val="000000" w:themeColor="text1"/>
          <w:kern w:val="0"/>
          <w:sz w:val="18"/>
          <w:szCs w:val="18"/>
        </w:rPr>
        <w:t>「基発第389号S22.11.26）</w:t>
      </w:r>
    </w:p>
    <w:p w14:paraId="4DFCA565" w14:textId="77777777" w:rsidR="00F40C93" w:rsidRPr="00F40C93" w:rsidRDefault="00F40C93" w:rsidP="00F40C93">
      <w:pPr>
        <w:ind w:right="90"/>
        <w:rPr>
          <w:rFonts w:asciiTheme="majorHAnsi" w:eastAsiaTheme="majorHAnsi" w:hAnsiTheme="majorHAnsi" w:cs="ＭＳ Ｐゴシック"/>
          <w:color w:val="000000" w:themeColor="text1"/>
          <w:szCs w:val="21"/>
        </w:rPr>
      </w:pPr>
    </w:p>
    <w:p w14:paraId="7061ED3A" w14:textId="77777777" w:rsidR="00F40C93" w:rsidRPr="00F40C93" w:rsidRDefault="00F40C93" w:rsidP="00F40C93">
      <w:pPr>
        <w:ind w:right="90"/>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hint="eastAsia"/>
          <w:color w:val="000000" w:themeColor="text1"/>
          <w:szCs w:val="21"/>
        </w:rPr>
        <w:t>❺有期雇用を更新している場合も、実質的にその労働契約が引き続き6ヶ月以上になれば、年休付与の義務が生じる。</w:t>
      </w:r>
    </w:p>
    <w:p w14:paraId="77D6CC98" w14:textId="77777777" w:rsidR="00F40C93" w:rsidRPr="00F40C93" w:rsidRDefault="00F40C93" w:rsidP="00F40C93">
      <w:pPr>
        <w:ind w:right="90"/>
        <w:rPr>
          <w:rFonts w:asciiTheme="majorHAnsi" w:eastAsiaTheme="majorHAnsi" w:hAnsiTheme="majorHAnsi" w:cs="ＭＳ Ｐゴシック"/>
          <w:color w:val="000000" w:themeColor="text1"/>
          <w:szCs w:val="21"/>
        </w:rPr>
      </w:pPr>
    </w:p>
    <w:p w14:paraId="0673CD3F" w14:textId="453D9F06" w:rsidR="00F40C93" w:rsidRDefault="00F40C93" w:rsidP="00F40C93">
      <w:pPr>
        <w:ind w:right="90" w:firstLineChars="100" w:firstLine="210"/>
        <w:rPr>
          <w:rFonts w:ascii="ＭＳ ゴシック" w:eastAsia="ＭＳ ゴシック" w:hAnsi="ＭＳ ゴシック" w:cs="ＭＳ Ｐゴシック"/>
          <w:szCs w:val="21"/>
        </w:rPr>
      </w:pPr>
      <w:r w:rsidRPr="00896182">
        <w:rPr>
          <w:rFonts w:ascii="ＭＳ ゴシック" w:eastAsia="ＭＳ ゴシック" w:hAnsi="ＭＳ ゴシック" w:cs="ＭＳ Ｐゴシック" w:hint="eastAsia"/>
          <w:szCs w:val="21"/>
        </w:rPr>
        <w:t>有給休暇の繰越し</w:t>
      </w:r>
    </w:p>
    <w:p w14:paraId="680A7F92" w14:textId="75CCEE6F" w:rsidR="00D164BF" w:rsidRDefault="00D164BF" w:rsidP="00F40C93">
      <w:pPr>
        <w:ind w:right="90" w:firstLineChars="100" w:firstLine="210"/>
        <w:rPr>
          <w:rFonts w:ascii="ＭＳ ゴシック" w:eastAsia="ＭＳ ゴシック" w:hAnsi="ＭＳ ゴシック" w:cs="ＭＳ Ｐゴシック"/>
          <w:szCs w:val="21"/>
        </w:rPr>
      </w:pPr>
    </w:p>
    <w:p w14:paraId="51E415D4" w14:textId="0E2A5203" w:rsidR="00D164BF" w:rsidRPr="00896182" w:rsidRDefault="00D164BF" w:rsidP="00F40C93">
      <w:pPr>
        <w:ind w:right="90" w:firstLineChars="100" w:firstLine="210"/>
        <w:rPr>
          <w:rFonts w:ascii="ＭＳ ゴシック" w:eastAsia="ＭＳ ゴシック" w:hAnsi="ＭＳ ゴシック" w:cs="ＭＳ Ｐゴシック"/>
          <w:szCs w:val="21"/>
        </w:rPr>
      </w:pPr>
      <w:r w:rsidRPr="00D164BF">
        <w:rPr>
          <w:rFonts w:asciiTheme="majorHAnsi" w:eastAsiaTheme="majorHAnsi" w:hAnsiTheme="majorHAnsi" w:cs="ＭＳ Ｐゴシック" w:hint="eastAsia"/>
          <w:szCs w:val="21"/>
        </w:rPr>
        <w:t>年次有給休暇</w:t>
      </w:r>
      <w:r w:rsidRPr="00F40C93">
        <w:rPr>
          <w:rFonts w:asciiTheme="majorHAnsi" w:eastAsiaTheme="majorHAnsi" w:hAnsiTheme="majorHAnsi" w:cs="ＭＳ Ｐゴシック" w:hint="eastAsia"/>
          <w:color w:val="000000" w:themeColor="text1"/>
          <w:kern w:val="0"/>
          <w:szCs w:val="21"/>
        </w:rPr>
        <w:t>の請求権は2年間有効。</w:t>
      </w:r>
      <w:r w:rsidRPr="00F40C93">
        <w:rPr>
          <w:rFonts w:asciiTheme="majorHAnsi" w:eastAsiaTheme="majorHAnsi" w:hAnsiTheme="majorHAnsi" w:hint="eastAsia"/>
          <w:kern w:val="0"/>
          <w:szCs w:val="21"/>
        </w:rPr>
        <w:t>労</w:t>
      </w:r>
    </w:p>
    <w:p w14:paraId="23959E43" w14:textId="3357DAD1" w:rsidR="00F40C93" w:rsidRPr="00BB180E" w:rsidRDefault="00F40C93" w:rsidP="00D164BF">
      <w:pPr>
        <w:widowControl/>
        <w:snapToGrid w:val="0"/>
        <w:jc w:val="left"/>
        <w:rPr>
          <w:rFonts w:asciiTheme="majorHAnsi" w:eastAsiaTheme="majorHAnsi" w:hAnsiTheme="majorHAnsi"/>
          <w:kern w:val="0"/>
          <w:sz w:val="18"/>
          <w:szCs w:val="18"/>
        </w:rPr>
      </w:pPr>
      <w:r w:rsidRPr="00F40C93">
        <w:rPr>
          <w:rFonts w:asciiTheme="majorHAnsi" w:eastAsiaTheme="majorHAnsi" w:hAnsiTheme="majorHAnsi" w:hint="eastAsia"/>
          <w:kern w:val="0"/>
          <w:szCs w:val="21"/>
        </w:rPr>
        <w:t>基法第115条により2年の消滅時効が認められる。</w:t>
      </w:r>
      <w:r w:rsidRPr="00BB180E">
        <w:rPr>
          <w:rFonts w:asciiTheme="majorHAnsi" w:eastAsiaTheme="majorHAnsi" w:hAnsiTheme="majorHAnsi" w:hint="eastAsia"/>
          <w:kern w:val="0"/>
          <w:sz w:val="18"/>
          <w:szCs w:val="18"/>
        </w:rPr>
        <w:t>（基発第501号、S23.12.25）</w:t>
      </w:r>
    </w:p>
    <w:p w14:paraId="3DE548E8" w14:textId="77777777" w:rsidR="00F40C93" w:rsidRPr="00F40C93" w:rsidRDefault="00F40C93" w:rsidP="00F40C93">
      <w:pPr>
        <w:ind w:right="90" w:firstLineChars="100" w:firstLine="210"/>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hint="eastAsia"/>
          <w:color w:val="000000" w:themeColor="text1"/>
          <w:szCs w:val="21"/>
        </w:rPr>
        <w:t>繰り越した年休と当年度の年休のどちらから使うのか、解釈例規がない。原則として労使の合意とすべきで、時季指定の順番を明確にしておく必要がある。</w:t>
      </w:r>
    </w:p>
    <w:p w14:paraId="202ABA95" w14:textId="77777777" w:rsidR="00F40C93" w:rsidRPr="00F40C93" w:rsidRDefault="00F40C93" w:rsidP="00F40C93">
      <w:pPr>
        <w:ind w:left="90" w:right="90"/>
        <w:rPr>
          <w:rFonts w:asciiTheme="minorEastAsia" w:hAnsiTheme="minorEastAsia" w:cs="ＭＳ Ｐゴシック"/>
          <w:b/>
          <w:color w:val="000000" w:themeColor="text1"/>
          <w:szCs w:val="21"/>
        </w:rPr>
      </w:pPr>
    </w:p>
    <w:p w14:paraId="2244B8DA" w14:textId="225E775A" w:rsidR="00F40C93" w:rsidRDefault="00F40C93" w:rsidP="00F40C93">
      <w:pPr>
        <w:ind w:right="90" w:firstLineChars="100" w:firstLine="210"/>
        <w:rPr>
          <w:rFonts w:ascii="ＭＳ ゴシック" w:eastAsia="ＭＳ ゴシック" w:hAnsi="ＭＳ ゴシック" w:cs="ＭＳ Ｐゴシック"/>
          <w:color w:val="000000" w:themeColor="text1"/>
          <w:szCs w:val="21"/>
        </w:rPr>
      </w:pPr>
      <w:r w:rsidRPr="00F40C93">
        <w:rPr>
          <w:rFonts w:ascii="ＭＳ ゴシック" w:eastAsia="ＭＳ ゴシック" w:hAnsi="ＭＳ ゴシック" w:cs="ＭＳ Ｐゴシック" w:hint="eastAsia"/>
          <w:color w:val="000000" w:themeColor="text1"/>
          <w:szCs w:val="21"/>
        </w:rPr>
        <w:t>継続勤務と有給休暇のあつかい</w:t>
      </w:r>
    </w:p>
    <w:p w14:paraId="1D157297" w14:textId="77777777" w:rsidR="00B4299E" w:rsidRPr="00F40C93" w:rsidRDefault="00B4299E" w:rsidP="00F40C93">
      <w:pPr>
        <w:ind w:right="90" w:firstLineChars="100" w:firstLine="210"/>
        <w:rPr>
          <w:rFonts w:ascii="ＭＳ ゴシック" w:eastAsia="ＭＳ ゴシック" w:hAnsi="ＭＳ ゴシック" w:cs="ＭＳ Ｐゴシック"/>
          <w:color w:val="000000" w:themeColor="text1"/>
          <w:szCs w:val="21"/>
        </w:rPr>
      </w:pPr>
    </w:p>
    <w:p w14:paraId="41744B0D" w14:textId="77777777" w:rsidR="00F40C93" w:rsidRPr="00F40C93" w:rsidRDefault="00F40C93" w:rsidP="00F40C93">
      <w:pPr>
        <w:rPr>
          <w:rFonts w:asciiTheme="majorHAnsi" w:eastAsiaTheme="majorHAnsi" w:hAnsiTheme="majorHAnsi"/>
          <w:szCs w:val="21"/>
        </w:rPr>
      </w:pPr>
      <w:r w:rsidRPr="00F40C93">
        <w:rPr>
          <w:rFonts w:asciiTheme="majorHAnsi" w:eastAsiaTheme="majorHAnsi" w:hAnsiTheme="majorHAnsi" w:hint="eastAsia"/>
          <w:szCs w:val="21"/>
        </w:rPr>
        <w:t>❶継続勤務とは、労働契約の存続期間すなわち在職期間である。</w:t>
      </w:r>
    </w:p>
    <w:p w14:paraId="257012FB" w14:textId="77777777" w:rsidR="00F40C93" w:rsidRPr="00F40C93" w:rsidRDefault="00F40C93" w:rsidP="00F40C93">
      <w:pPr>
        <w:rPr>
          <w:rFonts w:asciiTheme="majorHAnsi" w:eastAsiaTheme="majorHAnsi" w:hAnsiTheme="majorHAnsi"/>
          <w:szCs w:val="21"/>
        </w:rPr>
      </w:pPr>
    </w:p>
    <w:p w14:paraId="5794F82E" w14:textId="77777777" w:rsidR="00F40C93" w:rsidRPr="00F40C93" w:rsidRDefault="00F40C93" w:rsidP="00F40C93">
      <w:pPr>
        <w:rPr>
          <w:rFonts w:asciiTheme="majorHAnsi" w:eastAsiaTheme="majorHAnsi" w:hAnsiTheme="majorHAnsi"/>
          <w:szCs w:val="21"/>
        </w:rPr>
      </w:pPr>
      <w:r w:rsidRPr="00F40C93">
        <w:rPr>
          <w:rFonts w:asciiTheme="majorHAnsi" w:eastAsiaTheme="majorHAnsi" w:hAnsiTheme="majorHAnsi" w:hint="eastAsia"/>
          <w:szCs w:val="21"/>
        </w:rPr>
        <w:t>❷以下、通達による。実質的に労働関係が継続している限り勤務年数を通算する。</w:t>
      </w:r>
    </w:p>
    <w:p w14:paraId="0901E41E" w14:textId="77777777" w:rsidR="00F40C93" w:rsidRPr="00BB180E" w:rsidRDefault="00F40C93" w:rsidP="00F40C93">
      <w:pPr>
        <w:rPr>
          <w:rFonts w:asciiTheme="majorHAnsi" w:eastAsiaTheme="majorHAnsi" w:hAnsiTheme="majorHAnsi"/>
          <w:sz w:val="18"/>
          <w:szCs w:val="18"/>
        </w:rPr>
      </w:pPr>
      <w:r w:rsidRPr="00BB180E">
        <w:rPr>
          <w:rFonts w:asciiTheme="majorHAnsi" w:eastAsiaTheme="majorHAnsi" w:hAnsiTheme="majorHAnsi" w:hint="eastAsia"/>
          <w:sz w:val="18"/>
          <w:szCs w:val="18"/>
        </w:rPr>
        <w:t>（基発第150号　S63.3.14</w:t>
      </w:r>
      <w:r w:rsidRPr="00BB180E">
        <w:rPr>
          <w:rFonts w:asciiTheme="majorHAnsi" w:eastAsiaTheme="majorHAnsi" w:hAnsiTheme="majorHAnsi"/>
          <w:sz w:val="18"/>
          <w:szCs w:val="18"/>
        </w:rPr>
        <w:t xml:space="preserve"> </w:t>
      </w:r>
      <w:r w:rsidRPr="00BB180E">
        <w:rPr>
          <w:rFonts w:asciiTheme="majorHAnsi" w:eastAsiaTheme="majorHAnsi" w:hAnsiTheme="majorHAnsi" w:hint="eastAsia"/>
          <w:sz w:val="18"/>
          <w:szCs w:val="18"/>
        </w:rPr>
        <w:t>）</w:t>
      </w:r>
    </w:p>
    <w:p w14:paraId="2898F97D" w14:textId="77777777" w:rsidR="00F40C93" w:rsidRPr="00F40C93" w:rsidRDefault="00F40C93" w:rsidP="00F40C93">
      <w:pPr>
        <w:ind w:left="210" w:hangingChars="100" w:hanging="210"/>
        <w:rPr>
          <w:rFonts w:asciiTheme="majorHAnsi" w:eastAsiaTheme="majorHAnsi" w:hAnsiTheme="majorHAnsi"/>
          <w:szCs w:val="21"/>
        </w:rPr>
      </w:pPr>
      <w:r w:rsidRPr="00F40C93">
        <w:rPr>
          <w:rFonts w:asciiTheme="majorHAnsi" w:eastAsiaTheme="majorHAnsi" w:hAnsiTheme="majorHAnsi" w:hint="eastAsia"/>
          <w:szCs w:val="21"/>
        </w:rPr>
        <w:t>a.定年退職者を引き続き嘱託等として再採用している。（退職手当を支給した場合も）</w:t>
      </w:r>
    </w:p>
    <w:p w14:paraId="0FA7F8CB" w14:textId="77777777" w:rsidR="00F40C93" w:rsidRPr="00F40C93" w:rsidRDefault="00F40C93" w:rsidP="00F40C93">
      <w:pPr>
        <w:ind w:left="210" w:hangingChars="100" w:hanging="210"/>
        <w:rPr>
          <w:rFonts w:asciiTheme="majorHAnsi" w:eastAsiaTheme="majorHAnsi" w:hAnsiTheme="majorHAnsi"/>
          <w:szCs w:val="21"/>
        </w:rPr>
      </w:pPr>
      <w:r w:rsidRPr="00F40C93">
        <w:rPr>
          <w:rFonts w:asciiTheme="majorHAnsi" w:eastAsiaTheme="majorHAnsi" w:hAnsiTheme="majorHAnsi" w:hint="eastAsia"/>
          <w:szCs w:val="21"/>
        </w:rPr>
        <w:t>b.解雇予告の適用除外の者（</w:t>
      </w:r>
      <w:hyperlink r:id="rId43" w:anchor="m21" w:history="1">
        <w:r w:rsidRPr="00F40C93">
          <w:rPr>
            <w:rFonts w:asciiTheme="majorHAnsi" w:eastAsiaTheme="majorHAnsi" w:hAnsiTheme="majorHAnsi" w:hint="eastAsia"/>
            <w:color w:val="0202B2"/>
            <w:szCs w:val="21"/>
          </w:rPr>
          <w:t>第21条</w:t>
        </w:r>
      </w:hyperlink>
      <w:r w:rsidRPr="00F40C93">
        <w:rPr>
          <w:rFonts w:asciiTheme="majorHAnsi" w:eastAsiaTheme="majorHAnsi" w:hAnsiTheme="majorHAnsi" w:hint="eastAsia"/>
          <w:szCs w:val="21"/>
        </w:rPr>
        <w:t>－日々雇用・2箇月以内の有期雇用・4ヶ月以内の季節業務・試用期間中の者）でも、その実態から続き使用されている。</w:t>
      </w:r>
    </w:p>
    <w:p w14:paraId="3A00490E" w14:textId="77777777" w:rsidR="00F40C93" w:rsidRPr="00F40C93" w:rsidRDefault="00F40C93" w:rsidP="00F40C93">
      <w:pPr>
        <w:ind w:left="210" w:hangingChars="100" w:hanging="210"/>
        <w:rPr>
          <w:rFonts w:asciiTheme="majorHAnsi" w:eastAsiaTheme="majorHAnsi" w:hAnsiTheme="majorHAnsi"/>
          <w:szCs w:val="21"/>
        </w:rPr>
      </w:pPr>
      <w:r w:rsidRPr="00F40C93">
        <w:rPr>
          <w:rFonts w:asciiTheme="majorHAnsi" w:eastAsiaTheme="majorHAnsi" w:hAnsiTheme="majorHAnsi" w:hint="eastAsia"/>
          <w:szCs w:val="21"/>
        </w:rPr>
        <w:t>c.臨時工が一定月ごとに雇用契約を更新され、6ヵ月以上に及んでいる。</w:t>
      </w:r>
    </w:p>
    <w:p w14:paraId="37FF789A" w14:textId="77777777" w:rsidR="00F40C93" w:rsidRPr="00F40C93" w:rsidRDefault="00F40C93" w:rsidP="00F40C93">
      <w:pPr>
        <w:rPr>
          <w:rFonts w:asciiTheme="majorHAnsi" w:eastAsiaTheme="majorHAnsi" w:hAnsiTheme="majorHAnsi"/>
          <w:szCs w:val="21"/>
        </w:rPr>
      </w:pPr>
      <w:r w:rsidRPr="00F40C93">
        <w:rPr>
          <w:rFonts w:asciiTheme="majorHAnsi" w:eastAsiaTheme="majorHAnsi" w:hAnsiTheme="majorHAnsi" w:hint="eastAsia"/>
          <w:szCs w:val="21"/>
        </w:rPr>
        <w:t>d.在籍型の出向をした場合。</w:t>
      </w:r>
    </w:p>
    <w:p w14:paraId="5EC26F9B" w14:textId="77777777" w:rsidR="00F40C93" w:rsidRPr="00F40C93" w:rsidRDefault="00F40C93" w:rsidP="00F40C93">
      <w:pPr>
        <w:rPr>
          <w:rFonts w:asciiTheme="majorHAnsi" w:eastAsiaTheme="majorHAnsi" w:hAnsiTheme="majorHAnsi"/>
          <w:szCs w:val="21"/>
        </w:rPr>
      </w:pPr>
      <w:r w:rsidRPr="00F40C93">
        <w:rPr>
          <w:rFonts w:asciiTheme="majorHAnsi" w:eastAsiaTheme="majorHAnsi" w:hAnsiTheme="majorHAnsi" w:hint="eastAsia"/>
          <w:szCs w:val="21"/>
        </w:rPr>
        <w:t>e.休職者が復職した場合。</w:t>
      </w:r>
    </w:p>
    <w:p w14:paraId="644067F8" w14:textId="77777777" w:rsidR="00F40C93" w:rsidRPr="00F40C93" w:rsidRDefault="00F40C93" w:rsidP="00F40C93">
      <w:pPr>
        <w:rPr>
          <w:rFonts w:asciiTheme="majorHAnsi" w:eastAsiaTheme="majorHAnsi" w:hAnsiTheme="majorHAnsi"/>
          <w:szCs w:val="21"/>
        </w:rPr>
      </w:pPr>
      <w:r w:rsidRPr="00F40C93">
        <w:rPr>
          <w:rFonts w:asciiTheme="majorHAnsi" w:eastAsiaTheme="majorHAnsi" w:hAnsiTheme="majorHAnsi" w:hint="eastAsia"/>
          <w:szCs w:val="21"/>
        </w:rPr>
        <w:t>f.臨時工、パートを正職員に切替えた場合。</w:t>
      </w:r>
    </w:p>
    <w:p w14:paraId="15E18D0F" w14:textId="77777777" w:rsidR="00F40C93" w:rsidRPr="00F40C93" w:rsidRDefault="00F40C93" w:rsidP="00F40C93">
      <w:pPr>
        <w:ind w:left="210" w:hangingChars="100" w:hanging="210"/>
        <w:rPr>
          <w:rFonts w:asciiTheme="majorHAnsi" w:eastAsiaTheme="majorHAnsi" w:hAnsiTheme="majorHAnsi"/>
          <w:szCs w:val="21"/>
        </w:rPr>
      </w:pPr>
      <w:r w:rsidRPr="00F40C93">
        <w:rPr>
          <w:rFonts w:asciiTheme="majorHAnsi" w:eastAsiaTheme="majorHAnsi" w:hAnsiTheme="majorHAnsi" w:hint="eastAsia"/>
          <w:szCs w:val="21"/>
        </w:rPr>
        <w:t>g.会社が解散し、従業員の権利義務関係が新会社に包括継承された場合。</w:t>
      </w:r>
    </w:p>
    <w:p w14:paraId="08ED2483" w14:textId="77777777" w:rsidR="00F40C93" w:rsidRPr="00F40C93" w:rsidRDefault="00F40C93" w:rsidP="00F40C93">
      <w:pPr>
        <w:ind w:left="210" w:hangingChars="100" w:hanging="210"/>
        <w:rPr>
          <w:rFonts w:asciiTheme="majorHAnsi" w:eastAsiaTheme="majorHAnsi" w:hAnsiTheme="majorHAnsi"/>
          <w:szCs w:val="21"/>
        </w:rPr>
      </w:pPr>
      <w:r w:rsidRPr="00F40C93">
        <w:rPr>
          <w:rFonts w:asciiTheme="majorHAnsi" w:eastAsiaTheme="majorHAnsi" w:hAnsiTheme="majorHAnsi" w:hint="eastAsia"/>
          <w:szCs w:val="21"/>
        </w:rPr>
        <w:t>h.全員を解雇し、退職金支給後、一部を再度採用し、従前とほとんど変わらず事業を継続している場合。</w:t>
      </w:r>
    </w:p>
    <w:p w14:paraId="0C9E6194" w14:textId="77777777" w:rsidR="00F40C93" w:rsidRPr="00F40C93" w:rsidRDefault="00F40C93" w:rsidP="00F40C93">
      <w:pPr>
        <w:ind w:left="210" w:hangingChars="100" w:hanging="210"/>
        <w:rPr>
          <w:rFonts w:asciiTheme="majorHAnsi" w:eastAsiaTheme="majorHAnsi" w:hAnsiTheme="majorHAnsi"/>
          <w:szCs w:val="21"/>
        </w:rPr>
      </w:pPr>
    </w:p>
    <w:p w14:paraId="42517B7A" w14:textId="5E7EA752" w:rsidR="004A766D" w:rsidRDefault="00F40C93" w:rsidP="00F40C93">
      <w:pPr>
        <w:ind w:right="90"/>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hint="eastAsia"/>
          <w:color w:val="000000" w:themeColor="text1"/>
          <w:szCs w:val="21"/>
        </w:rPr>
        <w:t>➌「分割会社等が講ずる労働契約等の継承に関する指針」では、「年次有給休暇の日数、退職金額等の算定、永年勤続表彰資格等に</w:t>
      </w:r>
    </w:p>
    <w:p w14:paraId="2E7DD4CA" w14:textId="77777777" w:rsidR="004A766D" w:rsidRPr="00F40C93" w:rsidRDefault="004A766D" w:rsidP="004A766D">
      <w:pPr>
        <w:ind w:right="90"/>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hint="eastAsia"/>
          <w:color w:val="000000" w:themeColor="text1"/>
          <w:szCs w:val="21"/>
        </w:rPr>
        <w:t>係る勤続年数については、分割会社におけ</w:t>
      </w:r>
      <w:r w:rsidRPr="00F40C93">
        <w:rPr>
          <w:rFonts w:asciiTheme="majorHAnsi" w:eastAsiaTheme="majorHAnsi" w:hAnsiTheme="majorHAnsi" w:cs="ＭＳ Ｐゴシック" w:hint="eastAsia"/>
          <w:color w:val="000000" w:themeColor="text1"/>
          <w:szCs w:val="21"/>
        </w:rPr>
        <w:lastRenderedPageBreak/>
        <w:t>るものが通算される」としている。</w:t>
      </w:r>
    </w:p>
    <w:p w14:paraId="2C591776" w14:textId="67414912" w:rsidR="004A766D" w:rsidRDefault="004A766D" w:rsidP="004A766D">
      <w:pPr>
        <w:widowControl/>
        <w:snapToGrid w:val="0"/>
        <w:spacing w:line="240" w:lineRule="exact"/>
        <w:jc w:val="left"/>
        <w:rPr>
          <w:rFonts w:asciiTheme="majorHAnsi" w:eastAsiaTheme="majorHAnsi" w:hAnsiTheme="majorHAnsi" w:cs="ＭＳ Ｐゴシック"/>
          <w:color w:val="000000" w:themeColor="text1"/>
          <w:kern w:val="0"/>
          <w:sz w:val="18"/>
          <w:szCs w:val="18"/>
        </w:rPr>
      </w:pPr>
      <w:r w:rsidRPr="00BB180E">
        <w:rPr>
          <w:rFonts w:asciiTheme="majorHAnsi" w:eastAsiaTheme="majorHAnsi" w:hAnsiTheme="majorHAnsi" w:cs="ＭＳ Ｐゴシック" w:hint="eastAsia"/>
          <w:color w:val="000000" w:themeColor="text1"/>
          <w:kern w:val="0"/>
          <w:sz w:val="18"/>
          <w:szCs w:val="18"/>
        </w:rPr>
        <w:t>（「告示第127号」、</w:t>
      </w:r>
      <w:r>
        <w:rPr>
          <w:rFonts w:asciiTheme="majorHAnsi" w:eastAsiaTheme="majorHAnsi" w:hAnsiTheme="majorHAnsi" w:cs="ＭＳ Ｐゴシック" w:hint="eastAsia"/>
          <w:color w:val="000000" w:themeColor="text1"/>
          <w:kern w:val="0"/>
          <w:sz w:val="18"/>
          <w:szCs w:val="18"/>
        </w:rPr>
        <w:t>H</w:t>
      </w:r>
      <w:r w:rsidRPr="00BB180E">
        <w:rPr>
          <w:rFonts w:asciiTheme="majorHAnsi" w:eastAsiaTheme="majorHAnsi" w:hAnsiTheme="majorHAnsi" w:cs="ＭＳ Ｐゴシック" w:hint="eastAsia"/>
          <w:color w:val="000000" w:themeColor="text1"/>
          <w:kern w:val="0"/>
          <w:sz w:val="18"/>
          <w:szCs w:val="18"/>
        </w:rPr>
        <w:t>12.12.27）</w:t>
      </w:r>
    </w:p>
    <w:p w14:paraId="4E9D199F" w14:textId="77777777" w:rsidR="004A766D" w:rsidRPr="00BB180E" w:rsidRDefault="004A766D" w:rsidP="004A766D">
      <w:pPr>
        <w:widowControl/>
        <w:snapToGrid w:val="0"/>
        <w:spacing w:line="240" w:lineRule="exact"/>
        <w:jc w:val="left"/>
        <w:rPr>
          <w:rFonts w:asciiTheme="majorHAnsi" w:eastAsiaTheme="majorHAnsi" w:hAnsiTheme="majorHAnsi" w:cs="ＭＳ Ｐゴシック"/>
          <w:color w:val="000000" w:themeColor="text1"/>
          <w:kern w:val="0"/>
          <w:sz w:val="18"/>
          <w:szCs w:val="18"/>
        </w:rPr>
      </w:pPr>
    </w:p>
    <w:p w14:paraId="2A08F0A4" w14:textId="77777777" w:rsidR="004A766D" w:rsidRPr="00F40C93" w:rsidRDefault="004A766D" w:rsidP="004A766D">
      <w:pPr>
        <w:ind w:right="90"/>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hint="eastAsia"/>
          <w:color w:val="000000" w:themeColor="text1"/>
          <w:szCs w:val="21"/>
        </w:rPr>
        <w:t>➍有給休暇は、あくまでも有給休暇を付与する日（基準日）時点の契約内容による。</w:t>
      </w:r>
    </w:p>
    <w:p w14:paraId="34047B07" w14:textId="77777777" w:rsidR="004A766D" w:rsidRPr="00F40C93" w:rsidRDefault="004A766D" w:rsidP="004A766D">
      <w:pPr>
        <w:ind w:right="90" w:firstLineChars="100" w:firstLine="210"/>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hint="eastAsia"/>
          <w:color w:val="000000" w:themeColor="text1"/>
          <w:szCs w:val="21"/>
        </w:rPr>
        <w:t>基準日の前日まで週3日勤務だった。基準日から週5日勤務に変わった場合、過去1年間（最初の付与の場合は6ヶ月間）は週3日勤務であったとしても、年次有給休暇は通常の労働者と同様の日数を付与しなければならない</w:t>
      </w:r>
      <w:r>
        <w:rPr>
          <w:rFonts w:asciiTheme="majorHAnsi" w:eastAsiaTheme="majorHAnsi" w:hAnsiTheme="majorHAnsi" w:cs="ＭＳ Ｐゴシック" w:hint="eastAsia"/>
          <w:color w:val="000000" w:themeColor="text1"/>
          <w:szCs w:val="21"/>
        </w:rPr>
        <w:t>。</w:t>
      </w:r>
    </w:p>
    <w:p w14:paraId="2AF07EE8" w14:textId="77777777" w:rsidR="004A766D" w:rsidRPr="00F40C93" w:rsidRDefault="004A766D" w:rsidP="004A766D">
      <w:pPr>
        <w:ind w:left="90" w:right="90" w:firstLineChars="100" w:firstLine="210"/>
        <w:rPr>
          <w:rFonts w:asciiTheme="majorHAnsi" w:eastAsiaTheme="majorHAnsi" w:hAnsiTheme="majorHAnsi" w:cs="ＭＳ Ｐゴシック"/>
          <w:color w:val="000000" w:themeColor="text1"/>
          <w:szCs w:val="21"/>
        </w:rPr>
      </w:pPr>
      <w:r w:rsidRPr="00F40C93">
        <w:rPr>
          <w:rFonts w:asciiTheme="majorHAnsi" w:eastAsiaTheme="majorHAnsi" w:hAnsiTheme="majorHAnsi" w:cs="ＭＳ Ｐゴシック" w:hint="eastAsia"/>
          <w:color w:val="000000" w:themeColor="text1"/>
          <w:szCs w:val="21"/>
        </w:rPr>
        <w:t>なお、途中で勤務日数が減少した場合、休暇は基準日において発生するので、日数が途中で減らされることはない。</w:t>
      </w:r>
    </w:p>
    <w:p w14:paraId="76D5CEA9" w14:textId="77777777" w:rsidR="004A766D" w:rsidRDefault="004A766D" w:rsidP="004A766D">
      <w:pPr>
        <w:ind w:right="90" w:firstLineChars="100" w:firstLine="210"/>
        <w:rPr>
          <w:rFonts w:ascii="ＭＳ ゴシック" w:eastAsia="ＭＳ ゴシック" w:hAnsi="ＭＳ ゴシック" w:cs="游ゴシック Light"/>
          <w:color w:val="000000" w:themeColor="text1"/>
          <w:szCs w:val="21"/>
        </w:rPr>
      </w:pPr>
    </w:p>
    <w:p w14:paraId="7E466A4B" w14:textId="2B33A1E0" w:rsidR="004A766D" w:rsidRDefault="004A766D" w:rsidP="004A766D">
      <w:pPr>
        <w:ind w:right="90" w:firstLineChars="100" w:firstLine="210"/>
        <w:rPr>
          <w:rFonts w:ascii="ＭＳ ゴシック" w:eastAsia="ＭＳ ゴシック" w:hAnsi="ＭＳ ゴシック" w:cs="ＭＳ Ｐゴシック"/>
          <w:color w:val="000000" w:themeColor="text1"/>
          <w:szCs w:val="21"/>
        </w:rPr>
      </w:pPr>
      <w:r w:rsidRPr="00F40C93">
        <w:rPr>
          <w:rFonts w:ascii="ＭＳ ゴシック" w:eastAsia="ＭＳ ゴシック" w:hAnsi="ＭＳ ゴシック" w:cs="游ゴシック Light" w:hint="eastAsia"/>
          <w:color w:val="000000" w:themeColor="text1"/>
          <w:szCs w:val="21"/>
        </w:rPr>
        <w:t>有給休暇</w:t>
      </w:r>
      <w:r w:rsidRPr="00F40C93">
        <w:rPr>
          <w:rFonts w:ascii="ＭＳ ゴシック" w:eastAsia="ＭＳ ゴシック" w:hAnsi="ＭＳ ゴシック" w:cs="ＭＳ Ｐゴシック" w:hint="eastAsia"/>
          <w:color w:val="000000" w:themeColor="text1"/>
          <w:szCs w:val="21"/>
        </w:rPr>
        <w:t>の「時間」取得</w:t>
      </w:r>
    </w:p>
    <w:p w14:paraId="6E68AFF0" w14:textId="77777777" w:rsidR="004A766D" w:rsidRPr="00F40C93" w:rsidRDefault="004A766D" w:rsidP="004A766D">
      <w:pPr>
        <w:ind w:right="90" w:firstLineChars="100" w:firstLine="210"/>
        <w:rPr>
          <w:rFonts w:ascii="ＭＳ ゴシック" w:eastAsia="ＭＳ ゴシック" w:hAnsi="ＭＳ ゴシック" w:cs="ＭＳ Ｐゴシック"/>
          <w:color w:val="000000" w:themeColor="text1"/>
          <w:szCs w:val="21"/>
        </w:rPr>
      </w:pPr>
    </w:p>
    <w:p w14:paraId="41326B38" w14:textId="77777777" w:rsidR="004A766D" w:rsidRDefault="004A766D" w:rsidP="004A766D">
      <w:pPr>
        <w:spacing w:line="300" w:lineRule="exact"/>
        <w:rPr>
          <w:rFonts w:asciiTheme="minorEastAsia" w:hAnsiTheme="minorEastAsia" w:cs="ＭＳ Ｐゴシック"/>
          <w:color w:val="000000" w:themeColor="text1"/>
          <w:szCs w:val="21"/>
        </w:rPr>
      </w:pPr>
      <w:r w:rsidRPr="00F40C93">
        <w:rPr>
          <w:rFonts w:asciiTheme="majorHAnsi" w:eastAsiaTheme="majorHAnsi" w:hAnsiTheme="majorHAnsi" w:cs="ＭＳ Ｐゴシック" w:hint="eastAsia"/>
          <w:color w:val="000000" w:themeColor="text1"/>
          <w:szCs w:val="21"/>
        </w:rPr>
        <w:t>❶有給休暇は「日単位」（労働日</w:t>
      </w:r>
      <w:r w:rsidRPr="00F40C93">
        <w:rPr>
          <w:rFonts w:asciiTheme="majorHAnsi" w:eastAsiaTheme="majorHAnsi" w:hAnsiTheme="majorHAnsi" w:cs="ＭＳ Ｐゴシック"/>
          <w:color w:val="000000" w:themeColor="text1"/>
          <w:szCs w:val="21"/>
        </w:rPr>
        <w:t>）</w:t>
      </w:r>
      <w:r w:rsidRPr="00F40C93">
        <w:rPr>
          <w:rFonts w:asciiTheme="majorHAnsi" w:eastAsiaTheme="majorHAnsi" w:hAnsiTheme="majorHAnsi" w:cs="ＭＳ Ｐゴシック" w:hint="eastAsia"/>
          <w:color w:val="000000" w:themeColor="text1"/>
          <w:szCs w:val="21"/>
        </w:rPr>
        <w:t>に与えられるもの。すなわち「疲労回復」が目的であり、「24時間の労働義務の免除」が原則で</w:t>
      </w:r>
      <w:r w:rsidRPr="00F40C93">
        <w:rPr>
          <w:rFonts w:asciiTheme="minorEastAsia" w:hAnsiTheme="minorEastAsia" w:cs="ＭＳ Ｐゴシック" w:hint="eastAsia"/>
          <w:color w:val="000000" w:themeColor="text1"/>
          <w:szCs w:val="21"/>
        </w:rPr>
        <w:t>ある。</w:t>
      </w:r>
    </w:p>
    <w:p w14:paraId="464825E0" w14:textId="77777777" w:rsidR="004A766D" w:rsidRPr="00BB180E" w:rsidRDefault="004A766D" w:rsidP="006B100F">
      <w:pPr>
        <w:spacing w:line="300" w:lineRule="exact"/>
        <w:ind w:firstLineChars="100" w:firstLine="180"/>
        <w:rPr>
          <w:rFonts w:asciiTheme="majorHAnsi" w:eastAsiaTheme="majorHAnsi" w:hAnsiTheme="majorHAnsi"/>
          <w:color w:val="000000" w:themeColor="text1"/>
          <w:sz w:val="18"/>
          <w:szCs w:val="18"/>
        </w:rPr>
      </w:pPr>
      <w:r w:rsidRPr="00BB180E">
        <w:rPr>
          <w:rFonts w:asciiTheme="majorHAnsi" w:eastAsiaTheme="majorHAnsi" w:hAnsiTheme="majorHAnsi" w:cs="ＭＳ Ｐゴシック" w:hint="eastAsia"/>
          <w:color w:val="000000" w:themeColor="text1"/>
          <w:sz w:val="18"/>
          <w:szCs w:val="18"/>
        </w:rPr>
        <w:t>（</w:t>
      </w:r>
      <w:r w:rsidRPr="00BB180E">
        <w:rPr>
          <w:rFonts w:asciiTheme="majorHAnsi" w:eastAsiaTheme="majorHAnsi" w:hAnsiTheme="majorHAnsi" w:hint="eastAsia"/>
          <w:color w:val="000000" w:themeColor="text1"/>
          <w:sz w:val="18"/>
          <w:szCs w:val="18"/>
        </w:rPr>
        <w:t>「有給休暇は、1労働日を単位とするものであるから、使用者は労働者に半日単位で付与する義務はない」「基収1428号」（S24.7.7）「基発150号」S63.3.14）</w:t>
      </w:r>
    </w:p>
    <w:p w14:paraId="58E1D6BE" w14:textId="77777777" w:rsidR="004A766D" w:rsidRPr="00BB180E" w:rsidRDefault="004A766D" w:rsidP="004A766D">
      <w:pPr>
        <w:spacing w:line="300" w:lineRule="exact"/>
        <w:rPr>
          <w:rFonts w:asciiTheme="majorHAnsi" w:eastAsiaTheme="majorHAnsi" w:hAnsiTheme="majorHAnsi" w:cs="ＭＳ Ｐゴシック"/>
          <w:color w:val="000000" w:themeColor="text1"/>
          <w:sz w:val="18"/>
          <w:szCs w:val="18"/>
        </w:rPr>
      </w:pPr>
    </w:p>
    <w:p w14:paraId="6AF82517" w14:textId="77777777" w:rsidR="004A766D" w:rsidRPr="00F40C93" w:rsidRDefault="004A766D" w:rsidP="004A766D">
      <w:pPr>
        <w:rPr>
          <w:rFonts w:asciiTheme="majorHAnsi" w:eastAsiaTheme="majorHAnsi" w:hAnsiTheme="majorHAnsi" w:cs="Arial"/>
          <w:color w:val="000000" w:themeColor="text1"/>
          <w:szCs w:val="21"/>
        </w:rPr>
      </w:pPr>
      <w:r w:rsidRPr="00F40C93">
        <w:rPr>
          <w:rFonts w:asciiTheme="majorHAnsi" w:eastAsiaTheme="majorHAnsi" w:hAnsiTheme="majorHAnsi" w:hint="eastAsia"/>
          <w:color w:val="000000" w:themeColor="text1"/>
          <w:szCs w:val="21"/>
        </w:rPr>
        <w:t>❷2010年4月1日から労使協定を結べば5日を限度とし、時間単位で取得できるようになった。理由は「有給休暇の取得</w:t>
      </w:r>
      <w:r w:rsidRPr="00F40C93">
        <w:rPr>
          <w:rFonts w:asciiTheme="majorHAnsi" w:eastAsiaTheme="majorHAnsi" w:hAnsiTheme="majorHAnsi" w:cs="Arial"/>
          <w:color w:val="000000" w:themeColor="text1"/>
          <w:szCs w:val="21"/>
        </w:rPr>
        <w:t>権利を行使しやすい</w:t>
      </w:r>
      <w:r w:rsidRPr="00F40C93">
        <w:rPr>
          <w:rFonts w:asciiTheme="majorHAnsi" w:eastAsiaTheme="majorHAnsi" w:hAnsiTheme="majorHAnsi" w:cs="Arial" w:hint="eastAsia"/>
          <w:color w:val="000000" w:themeColor="text1"/>
          <w:szCs w:val="21"/>
        </w:rPr>
        <w:t>」</w:t>
      </w:r>
      <w:r w:rsidRPr="00F40C93">
        <w:rPr>
          <w:rFonts w:asciiTheme="majorHAnsi" w:eastAsiaTheme="majorHAnsi" w:hAnsiTheme="majorHAnsi" w:cs="Arial"/>
          <w:color w:val="000000" w:themeColor="text1"/>
          <w:szCs w:val="21"/>
        </w:rPr>
        <w:t>ものとする</w:t>
      </w:r>
      <w:r w:rsidRPr="00F40C93">
        <w:rPr>
          <w:rFonts w:asciiTheme="majorHAnsi" w:eastAsiaTheme="majorHAnsi" w:hAnsiTheme="majorHAnsi" w:cs="Arial" w:hint="eastAsia"/>
          <w:color w:val="000000" w:themeColor="text1"/>
          <w:szCs w:val="21"/>
        </w:rPr>
        <w:t>「改正」である。</w:t>
      </w:r>
    </w:p>
    <w:p w14:paraId="3454C207" w14:textId="77777777" w:rsidR="006B100F" w:rsidRDefault="004A766D" w:rsidP="004A766D">
      <w:pPr>
        <w:ind w:firstLineChars="100" w:firstLine="210"/>
        <w:rPr>
          <w:rFonts w:asciiTheme="majorHAnsi" w:eastAsiaTheme="majorHAnsi" w:hAnsiTheme="majorHAnsi" w:cs="Arial"/>
          <w:color w:val="000000" w:themeColor="text1"/>
          <w:szCs w:val="21"/>
        </w:rPr>
      </w:pPr>
      <w:r w:rsidRPr="00F40C93">
        <w:rPr>
          <w:rFonts w:asciiTheme="majorHAnsi" w:eastAsiaTheme="majorHAnsi" w:hAnsiTheme="majorHAnsi" w:cs="Arial" w:hint="eastAsia"/>
          <w:color w:val="000000" w:themeColor="text1"/>
          <w:szCs w:val="21"/>
        </w:rPr>
        <w:t>有給休暇</w:t>
      </w:r>
      <w:r w:rsidRPr="00F40C93">
        <w:rPr>
          <w:rFonts w:asciiTheme="majorHAnsi" w:eastAsiaTheme="majorHAnsi" w:hAnsiTheme="majorHAnsi" w:cs="Arial"/>
          <w:color w:val="000000" w:themeColor="text1"/>
          <w:szCs w:val="21"/>
        </w:rPr>
        <w:t>取得率は49.3％</w:t>
      </w:r>
      <w:r w:rsidRPr="00F40C93">
        <w:rPr>
          <w:rFonts w:asciiTheme="majorHAnsi" w:eastAsiaTheme="majorHAnsi" w:hAnsiTheme="majorHAnsi" w:cs="Arial" w:hint="eastAsia"/>
          <w:color w:val="000000" w:themeColor="text1"/>
          <w:szCs w:val="21"/>
        </w:rPr>
        <w:t>（2011年度）、</w:t>
      </w:r>
      <w:r w:rsidRPr="00F40C93">
        <w:rPr>
          <w:rFonts w:asciiTheme="majorHAnsi" w:eastAsiaTheme="majorHAnsi" w:hAnsiTheme="majorHAnsi" w:cs="Arial"/>
          <w:color w:val="000000" w:themeColor="text1"/>
          <w:szCs w:val="21"/>
        </w:rPr>
        <w:t>付与日数18.3日、取得日数9.0日</w:t>
      </w:r>
      <w:r w:rsidRPr="00F40C93">
        <w:rPr>
          <w:rFonts w:asciiTheme="majorHAnsi" w:eastAsiaTheme="majorHAnsi" w:hAnsiTheme="majorHAnsi" w:cs="Arial" w:hint="eastAsia"/>
          <w:color w:val="000000" w:themeColor="text1"/>
          <w:szCs w:val="21"/>
        </w:rPr>
        <w:t>である。</w:t>
      </w:r>
      <w:r w:rsidR="006B100F">
        <w:rPr>
          <w:rFonts w:asciiTheme="majorHAnsi" w:eastAsiaTheme="majorHAnsi" w:hAnsiTheme="majorHAnsi" w:cs="Arial" w:hint="eastAsia"/>
          <w:color w:val="000000" w:themeColor="text1"/>
          <w:szCs w:val="21"/>
        </w:rPr>
        <w:t xml:space="preserve">　　</w:t>
      </w:r>
    </w:p>
    <w:p w14:paraId="4CB3DD0A" w14:textId="13335BC8" w:rsidR="004A766D" w:rsidRPr="00BB180E" w:rsidRDefault="004A766D" w:rsidP="004A766D">
      <w:pPr>
        <w:ind w:firstLineChars="100" w:firstLine="180"/>
        <w:rPr>
          <w:rFonts w:asciiTheme="majorHAnsi" w:eastAsiaTheme="majorHAnsi" w:hAnsiTheme="majorHAnsi" w:cs="Arial"/>
          <w:color w:val="000000" w:themeColor="text1"/>
          <w:sz w:val="18"/>
          <w:szCs w:val="18"/>
        </w:rPr>
      </w:pPr>
      <w:r w:rsidRPr="00BB180E">
        <w:rPr>
          <w:rFonts w:asciiTheme="majorHAnsi" w:eastAsiaTheme="majorHAnsi" w:hAnsiTheme="majorHAnsi" w:cs="Arial" w:hint="eastAsia"/>
          <w:color w:val="000000" w:themeColor="text1"/>
          <w:sz w:val="18"/>
          <w:szCs w:val="18"/>
        </w:rPr>
        <w:t>(</w:t>
      </w:r>
      <w:r w:rsidRPr="00BB180E">
        <w:rPr>
          <w:rFonts w:asciiTheme="majorHAnsi" w:eastAsiaTheme="majorHAnsi" w:hAnsiTheme="majorHAnsi" w:cs="Arial"/>
          <w:color w:val="000000" w:themeColor="text1"/>
          <w:sz w:val="18"/>
          <w:szCs w:val="18"/>
        </w:rPr>
        <w:t>「就労条件総合調査結果の概要」</w:t>
      </w:r>
      <w:r w:rsidRPr="00BB180E">
        <w:rPr>
          <w:rFonts w:asciiTheme="majorHAnsi" w:eastAsiaTheme="majorHAnsi" w:hAnsiTheme="majorHAnsi" w:cs="Arial" w:hint="eastAsia"/>
          <w:color w:val="000000" w:themeColor="text1"/>
          <w:sz w:val="18"/>
          <w:szCs w:val="18"/>
        </w:rPr>
        <w:t>厚労省</w:t>
      </w:r>
      <w:r w:rsidRPr="00BB180E">
        <w:rPr>
          <w:rFonts w:asciiTheme="majorHAnsi" w:eastAsiaTheme="majorHAnsi" w:hAnsiTheme="majorHAnsi" w:cs="Arial"/>
          <w:color w:val="000000" w:themeColor="text1"/>
          <w:sz w:val="18"/>
          <w:szCs w:val="18"/>
        </w:rPr>
        <w:t>）</w:t>
      </w:r>
    </w:p>
    <w:p w14:paraId="21AB1488" w14:textId="77777777" w:rsidR="004A766D" w:rsidRDefault="004A766D" w:rsidP="004A766D">
      <w:pPr>
        <w:rPr>
          <w:rFonts w:asciiTheme="majorHAnsi" w:eastAsiaTheme="majorHAnsi" w:hAnsiTheme="majorHAnsi" w:cs="Arial"/>
          <w:color w:val="000000" w:themeColor="text1"/>
          <w:szCs w:val="21"/>
        </w:rPr>
      </w:pPr>
    </w:p>
    <w:p w14:paraId="19CC8DAB" w14:textId="5763907E" w:rsidR="004A766D" w:rsidRDefault="004A766D" w:rsidP="004A766D">
      <w:pPr>
        <w:rPr>
          <w:rFonts w:asciiTheme="majorHAnsi" w:eastAsiaTheme="majorHAnsi" w:hAnsiTheme="majorHAnsi" w:cs="Arial"/>
          <w:color w:val="000000" w:themeColor="text1"/>
          <w:szCs w:val="21"/>
        </w:rPr>
      </w:pPr>
      <w:r w:rsidRPr="00F40C93">
        <w:rPr>
          <w:rFonts w:asciiTheme="majorHAnsi" w:eastAsiaTheme="majorHAnsi" w:hAnsiTheme="majorHAnsi" w:cs="Arial" w:hint="eastAsia"/>
          <w:color w:val="000000" w:themeColor="text1"/>
          <w:szCs w:val="21"/>
        </w:rPr>
        <w:t>➌取得の仕方は、これまでも</w:t>
      </w:r>
      <w:r w:rsidRPr="00F40C93">
        <w:rPr>
          <w:rFonts w:asciiTheme="majorHAnsi" w:eastAsiaTheme="majorHAnsi" w:hAnsiTheme="majorHAnsi" w:cs="Arial"/>
          <w:color w:val="000000" w:themeColor="text1"/>
          <w:szCs w:val="21"/>
        </w:rPr>
        <w:t>単位は「1日」ですが、午前中半日休んで年休0.5、午後から半日休んで0.5とカウント</w:t>
      </w:r>
      <w:r w:rsidRPr="00F40C93">
        <w:rPr>
          <w:rFonts w:asciiTheme="majorHAnsi" w:eastAsiaTheme="majorHAnsi" w:hAnsiTheme="majorHAnsi" w:cs="Arial" w:hint="eastAsia"/>
          <w:color w:val="000000" w:themeColor="text1"/>
          <w:szCs w:val="21"/>
        </w:rPr>
        <w:t>する</w:t>
      </w:r>
      <w:r w:rsidRPr="00F40C93">
        <w:rPr>
          <w:rFonts w:asciiTheme="majorHAnsi" w:eastAsiaTheme="majorHAnsi" w:hAnsiTheme="majorHAnsi" w:cs="Arial"/>
          <w:color w:val="000000" w:themeColor="text1"/>
          <w:szCs w:val="21"/>
        </w:rPr>
        <w:t>半日単位は認められてい</w:t>
      </w:r>
      <w:r w:rsidRPr="00F40C93">
        <w:rPr>
          <w:rFonts w:asciiTheme="majorHAnsi" w:eastAsiaTheme="majorHAnsi" w:hAnsiTheme="majorHAnsi" w:cs="Arial" w:hint="eastAsia"/>
          <w:color w:val="000000" w:themeColor="text1"/>
          <w:szCs w:val="21"/>
        </w:rPr>
        <w:t>た。</w:t>
      </w:r>
    </w:p>
    <w:p w14:paraId="04F935DA" w14:textId="77777777" w:rsidR="004A766D" w:rsidRPr="00F40C93" w:rsidRDefault="004A766D" w:rsidP="004A766D">
      <w:pPr>
        <w:rPr>
          <w:rFonts w:asciiTheme="majorHAnsi" w:eastAsiaTheme="majorHAnsi" w:hAnsiTheme="majorHAnsi" w:cs="Arial"/>
          <w:color w:val="000000" w:themeColor="text1"/>
          <w:szCs w:val="21"/>
        </w:rPr>
      </w:pPr>
      <w:r w:rsidRPr="00F40C93">
        <w:rPr>
          <w:rFonts w:asciiTheme="majorHAnsi" w:eastAsiaTheme="majorHAnsi" w:hAnsiTheme="majorHAnsi" w:cs="Arial" w:hint="eastAsia"/>
          <w:color w:val="000000" w:themeColor="text1"/>
          <w:szCs w:val="21"/>
        </w:rPr>
        <w:t>❻「30分」（0.5時間）など1時間に満たない端数の生まれる単位での取得はダメである。（2時間、3時間などはok</w:t>
      </w:r>
      <w:r w:rsidRPr="00F40C93">
        <w:rPr>
          <w:rFonts w:asciiTheme="majorHAnsi" w:eastAsiaTheme="majorHAnsi" w:hAnsiTheme="majorHAnsi" w:cs="Arial"/>
          <w:color w:val="000000" w:themeColor="text1"/>
          <w:szCs w:val="21"/>
        </w:rPr>
        <w:t>）</w:t>
      </w:r>
    </w:p>
    <w:p w14:paraId="41195C5D" w14:textId="0C3EFC6F" w:rsidR="004A766D" w:rsidRDefault="004A766D" w:rsidP="004A766D">
      <w:pPr>
        <w:ind w:right="90"/>
        <w:rPr>
          <w:rFonts w:asciiTheme="majorHAnsi" w:eastAsiaTheme="majorHAnsi" w:hAnsiTheme="majorHAnsi" w:cs="ＭＳ Ｐゴシック"/>
          <w:color w:val="000000" w:themeColor="text1"/>
          <w:szCs w:val="21"/>
        </w:rPr>
      </w:pPr>
    </w:p>
    <w:p w14:paraId="21BB2F85" w14:textId="77777777" w:rsidR="004A766D" w:rsidRPr="00F40C93" w:rsidRDefault="004A766D" w:rsidP="004A766D">
      <w:pPr>
        <w:ind w:left="210" w:hangingChars="100" w:hanging="210"/>
        <w:rPr>
          <w:rFonts w:asciiTheme="majorHAnsi" w:eastAsiaTheme="majorHAnsi" w:hAnsiTheme="majorHAnsi" w:cs="Arial"/>
          <w:color w:val="000000" w:themeColor="text1"/>
          <w:szCs w:val="21"/>
        </w:rPr>
      </w:pPr>
      <w:r w:rsidRPr="00F40C93">
        <w:rPr>
          <w:rFonts w:asciiTheme="majorHAnsi" w:eastAsiaTheme="majorHAnsi" w:hAnsiTheme="majorHAnsi" w:cs="Arial" w:hint="eastAsia"/>
          <w:color w:val="000000" w:themeColor="text1"/>
          <w:szCs w:val="21"/>
        </w:rPr>
        <w:t>❼時間単位有給休暇には労使協定が必要。協定が「ない」あるいは協定の「限度」を</w:t>
      </w:r>
    </w:p>
    <w:p w14:paraId="6766E2D9" w14:textId="2D7B7F91" w:rsidR="004A766D" w:rsidRDefault="004A766D" w:rsidP="004A766D">
      <w:pPr>
        <w:ind w:right="90"/>
        <w:rPr>
          <w:rFonts w:asciiTheme="majorHAnsi" w:eastAsiaTheme="majorHAnsi" w:hAnsiTheme="majorHAnsi" w:cs="Arial"/>
          <w:color w:val="000000" w:themeColor="text1"/>
          <w:szCs w:val="21"/>
        </w:rPr>
      </w:pPr>
      <w:r w:rsidRPr="00F40C93">
        <w:rPr>
          <w:rFonts w:asciiTheme="majorHAnsi" w:eastAsiaTheme="majorHAnsi" w:hAnsiTheme="majorHAnsi" w:cs="Arial" w:hint="eastAsia"/>
          <w:color w:val="000000" w:themeColor="text1"/>
          <w:szCs w:val="21"/>
        </w:rPr>
        <w:t>超える取得は、法的な取得とは扱われない。なお、労使協定は労基署に届ける必要はないが、就業規則には明記が必要である。労使協定では、</w:t>
      </w:r>
      <w:r w:rsidRPr="00F40C93">
        <w:rPr>
          <w:rFonts w:asciiTheme="majorHAnsi" w:eastAsiaTheme="majorHAnsi" w:hAnsiTheme="majorHAnsi" w:cs="Arial"/>
          <w:color w:val="000000" w:themeColor="text1"/>
          <w:szCs w:val="21"/>
        </w:rPr>
        <w:t>製造部門のライン</w:t>
      </w:r>
      <w:r w:rsidRPr="00F40C93">
        <w:rPr>
          <w:rFonts w:asciiTheme="majorHAnsi" w:eastAsiaTheme="majorHAnsi" w:hAnsiTheme="majorHAnsi" w:cs="Arial" w:hint="eastAsia"/>
          <w:color w:val="000000" w:themeColor="text1"/>
          <w:szCs w:val="21"/>
        </w:rPr>
        <w:t>など</w:t>
      </w:r>
      <w:r w:rsidRPr="00F40C93">
        <w:rPr>
          <w:rFonts w:asciiTheme="majorHAnsi" w:eastAsiaTheme="majorHAnsi" w:hAnsiTheme="majorHAnsi" w:cs="Arial"/>
          <w:color w:val="000000" w:themeColor="text1"/>
          <w:szCs w:val="21"/>
        </w:rPr>
        <w:t>適用除外者</w:t>
      </w:r>
      <w:r w:rsidRPr="00F40C93">
        <w:rPr>
          <w:rFonts w:asciiTheme="majorHAnsi" w:eastAsiaTheme="majorHAnsi" w:hAnsiTheme="majorHAnsi" w:cs="Arial" w:hint="eastAsia"/>
          <w:color w:val="000000" w:themeColor="text1"/>
          <w:szCs w:val="21"/>
        </w:rPr>
        <w:t>にできる。さらに、使用者は時季変更権が行使できる。</w:t>
      </w:r>
    </w:p>
    <w:p w14:paraId="75D9A9F3" w14:textId="3A59CC09" w:rsidR="004A766D" w:rsidRDefault="004A766D" w:rsidP="004A766D">
      <w:pPr>
        <w:ind w:right="90"/>
        <w:rPr>
          <w:rFonts w:asciiTheme="majorHAnsi" w:eastAsiaTheme="majorHAnsi" w:hAnsiTheme="majorHAnsi" w:cs="Arial"/>
          <w:color w:val="000000" w:themeColor="text1"/>
          <w:szCs w:val="21"/>
        </w:rPr>
      </w:pPr>
    </w:p>
    <w:p w14:paraId="6D66CC58" w14:textId="77777777" w:rsidR="004A766D" w:rsidRDefault="004A766D" w:rsidP="004A766D">
      <w:pPr>
        <w:ind w:firstLineChars="100" w:firstLine="210"/>
        <w:rPr>
          <w:rFonts w:ascii="ＭＳ ゴシック" w:eastAsia="ＭＳ ゴシック" w:hAnsi="ＭＳ ゴシック" w:cs="Arial"/>
          <w:color w:val="333333"/>
          <w:szCs w:val="21"/>
        </w:rPr>
      </w:pPr>
      <w:r w:rsidRPr="00F40C93">
        <w:rPr>
          <w:rFonts w:ascii="ＭＳ ゴシック" w:eastAsia="ＭＳ ゴシック" w:hAnsi="ＭＳ ゴシック" w:cs="游ゴシック Light" w:hint="eastAsia"/>
          <w:color w:val="333333"/>
          <w:szCs w:val="21"/>
        </w:rPr>
        <w:t>その他、有給休暇の</w:t>
      </w:r>
      <w:r w:rsidRPr="00F40C93">
        <w:rPr>
          <w:rFonts w:ascii="ＭＳ ゴシック" w:eastAsia="ＭＳ ゴシック" w:hAnsi="ＭＳ ゴシック" w:cs="Arial" w:hint="eastAsia"/>
          <w:color w:val="333333"/>
          <w:szCs w:val="21"/>
        </w:rPr>
        <w:t>チェック事項</w:t>
      </w:r>
    </w:p>
    <w:p w14:paraId="1BBA2F8D" w14:textId="77777777" w:rsidR="004A766D" w:rsidRPr="00F40C93" w:rsidRDefault="004A766D" w:rsidP="004A766D">
      <w:pPr>
        <w:ind w:firstLineChars="100" w:firstLine="210"/>
        <w:rPr>
          <w:rFonts w:ascii="ＭＳ ゴシック" w:eastAsia="ＭＳ ゴシック" w:hAnsi="ＭＳ ゴシック" w:cs="+mn-cs"/>
          <w:color w:val="000000"/>
          <w:kern w:val="24"/>
          <w:szCs w:val="21"/>
        </w:rPr>
      </w:pPr>
    </w:p>
    <w:p w14:paraId="50BEF722" w14:textId="77777777" w:rsidR="004A766D" w:rsidRPr="00F40C93" w:rsidRDefault="004A766D" w:rsidP="004A766D">
      <w:pPr>
        <w:widowControl/>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❶使用者は有給休暇に対する通常の賃金支払い義務がある。裁判では付加金の支払いが命じられる。</w:t>
      </w:r>
    </w:p>
    <w:p w14:paraId="21F53962" w14:textId="46FDD4E5" w:rsidR="004A766D" w:rsidRDefault="004A766D" w:rsidP="004A766D">
      <w:pPr>
        <w:ind w:right="90"/>
        <w:rPr>
          <w:rFonts w:asciiTheme="majorHAnsi" w:eastAsiaTheme="majorHAnsi" w:hAnsiTheme="majorHAnsi" w:cs="ＭＳ Ｐゴシック"/>
          <w:color w:val="000000" w:themeColor="text1"/>
          <w:szCs w:val="21"/>
        </w:rPr>
      </w:pPr>
    </w:p>
    <w:p w14:paraId="396AB88B" w14:textId="77777777" w:rsidR="004A766D" w:rsidRPr="00F40C93" w:rsidRDefault="004A766D" w:rsidP="004A766D">
      <w:pPr>
        <w:widowControl/>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❷労働者の過去の欠勤、遅刻、早退を有給休暇に振替得ることは、本来の趣旨から外れるが、労働者の申し出により、振替を認めることはできる。</w:t>
      </w:r>
    </w:p>
    <w:p w14:paraId="12DD23DF" w14:textId="1E9579D1" w:rsidR="004A766D" w:rsidRDefault="004A766D" w:rsidP="004A766D">
      <w:pPr>
        <w:ind w:right="90"/>
        <w:rPr>
          <w:rFonts w:asciiTheme="majorHAnsi" w:eastAsiaTheme="majorHAnsi" w:hAnsiTheme="majorHAnsi" w:cs="ＭＳ Ｐゴシック"/>
          <w:color w:val="000000" w:themeColor="text1"/>
          <w:szCs w:val="21"/>
        </w:rPr>
      </w:pPr>
    </w:p>
    <w:p w14:paraId="3700FADE" w14:textId="77777777" w:rsidR="004A766D" w:rsidRPr="00F40C93" w:rsidRDefault="004A766D" w:rsidP="004A766D">
      <w:pPr>
        <w:widowControl/>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➌時季変更に代る日を指定する必要はない。時期指定は労働者の権利。客観的な定めが必要で「単に忙しい」ではダメ。</w:t>
      </w:r>
    </w:p>
    <w:p w14:paraId="676F1539" w14:textId="36D582D3" w:rsidR="004A766D" w:rsidRDefault="004A766D" w:rsidP="004A766D">
      <w:pPr>
        <w:ind w:right="90"/>
        <w:rPr>
          <w:rFonts w:asciiTheme="majorHAnsi" w:eastAsiaTheme="majorHAnsi" w:hAnsiTheme="majorHAnsi" w:cs="ＭＳ Ｐゴシック"/>
          <w:color w:val="000000" w:themeColor="text1"/>
          <w:szCs w:val="21"/>
        </w:rPr>
      </w:pPr>
    </w:p>
    <w:p w14:paraId="5D53F9E2" w14:textId="77777777" w:rsidR="004A766D" w:rsidRPr="00F40C93" w:rsidRDefault="004A766D" w:rsidP="004A766D">
      <w:pPr>
        <w:widowControl/>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➍有給休暇の買い取りは「基準を上回る日数について労使合意で差し支えない」が基準内では第39条違反。無効。</w:t>
      </w:r>
    </w:p>
    <w:p w14:paraId="79A64BE2" w14:textId="77777777" w:rsidR="004A766D" w:rsidRPr="00F40C93" w:rsidRDefault="004A766D" w:rsidP="004A766D">
      <w:pPr>
        <w:widowControl/>
        <w:rPr>
          <w:rFonts w:asciiTheme="majorHAnsi" w:eastAsiaTheme="majorHAnsi" w:hAnsiTheme="majorHAnsi" w:cs="ＭＳ 明朝"/>
          <w:color w:val="000000"/>
          <w:kern w:val="24"/>
          <w:szCs w:val="21"/>
        </w:rPr>
      </w:pPr>
    </w:p>
    <w:p w14:paraId="73D80FA0" w14:textId="72DE9257" w:rsidR="00D16FB2" w:rsidRPr="00F40C93" w:rsidRDefault="00D16FB2" w:rsidP="00D16FB2">
      <w:pPr>
        <w:widowControl/>
        <w:rPr>
          <w:rFonts w:asciiTheme="majorHAnsi" w:eastAsiaTheme="majorHAnsi" w:hAnsiTheme="majorHAnsi" w:cs="ＭＳ 明朝"/>
          <w:color w:val="000000"/>
          <w:kern w:val="24"/>
          <w:szCs w:val="21"/>
        </w:rPr>
      </w:pPr>
      <w:r w:rsidRPr="00F40C93">
        <w:rPr>
          <w:rFonts w:asciiTheme="majorHAnsi" w:eastAsiaTheme="majorHAnsi" w:hAnsiTheme="majorHAnsi" w:cs="ＭＳ 明朝" w:hint="eastAsia"/>
          <w:color w:val="000000"/>
          <w:kern w:val="24"/>
          <w:szCs w:val="21"/>
        </w:rPr>
        <w:t>❺請求権の消滅は、「通達」で認められている。就業規則で「繰り越さない」としてもダメ。請求権の時効は2年（第115条）だが、時効の中断方法は、イただちに取得、ロ時効</w:t>
      </w:r>
      <w:r w:rsidRPr="00F40C93">
        <w:rPr>
          <w:rFonts w:asciiTheme="majorHAnsi" w:eastAsiaTheme="majorHAnsi" w:hAnsiTheme="majorHAnsi" w:cs="ＭＳ 明朝" w:hint="eastAsia"/>
          <w:color w:val="000000"/>
          <w:kern w:val="24"/>
          <w:szCs w:val="21"/>
        </w:rPr>
        <w:lastRenderedPageBreak/>
        <w:t>の中断、ハ買い上げを求める3つの方法</w:t>
      </w:r>
      <w:r>
        <w:rPr>
          <w:rFonts w:asciiTheme="majorHAnsi" w:eastAsiaTheme="majorHAnsi" w:hAnsiTheme="majorHAnsi" w:cs="ＭＳ 明朝" w:hint="eastAsia"/>
          <w:color w:val="000000"/>
          <w:kern w:val="24"/>
          <w:szCs w:val="21"/>
        </w:rPr>
        <w:t>である</w:t>
      </w:r>
      <w:r w:rsidRPr="00F40C93">
        <w:rPr>
          <w:rFonts w:asciiTheme="majorHAnsi" w:eastAsiaTheme="majorHAnsi" w:hAnsiTheme="majorHAnsi" w:cs="ＭＳ 明朝" w:hint="eastAsia"/>
          <w:color w:val="000000"/>
          <w:kern w:val="24"/>
          <w:szCs w:val="21"/>
        </w:rPr>
        <w:t>。</w:t>
      </w:r>
    </w:p>
    <w:p w14:paraId="249DD2A6" w14:textId="77777777" w:rsidR="00F40C93" w:rsidRPr="00F40C93" w:rsidRDefault="00F40C93" w:rsidP="00F40C93">
      <w:pPr>
        <w:widowControl/>
        <w:shd w:val="clear" w:color="auto" w:fill="FFFFFF"/>
        <w:ind w:left="960"/>
        <w:jc w:val="left"/>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noProof/>
          <w:color w:val="000000"/>
          <w:kern w:val="0"/>
          <w:szCs w:val="21"/>
        </w:rPr>
        <mc:AlternateContent>
          <mc:Choice Requires="wps">
            <w:drawing>
              <wp:anchor distT="0" distB="0" distL="114300" distR="114300" simplePos="0" relativeHeight="251761664" behindDoc="0" locked="0" layoutInCell="1" allowOverlap="1" wp14:anchorId="023D4FEE" wp14:editId="053012D0">
                <wp:simplePos x="0" y="0"/>
                <wp:positionH relativeFrom="column">
                  <wp:posOffset>215265</wp:posOffset>
                </wp:positionH>
                <wp:positionV relativeFrom="paragraph">
                  <wp:posOffset>90805</wp:posOffset>
                </wp:positionV>
                <wp:extent cx="685800" cy="314960"/>
                <wp:effectExtent l="0" t="0" r="0" b="8890"/>
                <wp:wrapNone/>
                <wp:docPr id="62" name="四角形: 角を丸くする 62"/>
                <wp:cNvGraphicFramePr/>
                <a:graphic xmlns:a="http://schemas.openxmlformats.org/drawingml/2006/main">
                  <a:graphicData uri="http://schemas.microsoft.com/office/word/2010/wordprocessingShape">
                    <wps:wsp>
                      <wps:cNvSpPr/>
                      <wps:spPr>
                        <a:xfrm>
                          <a:off x="0" y="0"/>
                          <a:ext cx="685800" cy="314960"/>
                        </a:xfrm>
                        <a:prstGeom prst="roundRect">
                          <a:avLst>
                            <a:gd name="adj" fmla="val 0"/>
                          </a:avLst>
                        </a:prstGeom>
                        <a:solidFill>
                          <a:sysClr val="windowText" lastClr="000000"/>
                        </a:solidFill>
                        <a:ln w="12700" cap="flat" cmpd="sng" algn="ctr">
                          <a:noFill/>
                          <a:prstDash val="solid"/>
                          <a:miter lim="800000"/>
                        </a:ln>
                        <a:effectLst/>
                      </wps:spPr>
                      <wps:txbx>
                        <w:txbxContent>
                          <w:p w14:paraId="0F63E7BA" w14:textId="77777777" w:rsidR="00EA6C6F" w:rsidRPr="00BD6655" w:rsidRDefault="00EA6C6F" w:rsidP="00F40C93">
                            <w:pPr>
                              <w:jc w:val="center"/>
                              <w:rPr>
                                <w:rFonts w:ascii="ＭＳ ゴシック" w:eastAsia="ＭＳ ゴシック" w:hAnsi="ＭＳ ゴシック"/>
                              </w:rPr>
                            </w:pPr>
                            <w:r w:rsidRPr="00BD6655">
                              <w:rPr>
                                <w:rFonts w:ascii="ＭＳ ゴシック" w:eastAsia="ＭＳ ゴシック" w:hAnsi="ＭＳ ゴシック" w:hint="eastAsia"/>
                              </w:rPr>
                              <w:t>特例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23D4FEE" id="四角形: 角を丸くする 62" o:spid="_x0000_s1082" style="position:absolute;left:0;text-align:left;margin-left:16.95pt;margin-top:7.15pt;width:54pt;height:24.8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" fillcolor="windowText" stroked="f" strokeweight="1pt">
                <v:stroke joinstyle="miter"/>
                <v:textbox>
                  <w:txbxContent>
                    <w:p w14:paraId="0F63E7BA" w14:textId="77777777" w:rsidR="00EA6C6F" w:rsidRPr="00BD6655" w:rsidRDefault="00EA6C6F" w:rsidP="00F40C93">
                      <w:pPr>
                        <w:jc w:val="center"/>
                        <w:rPr>
                          <w:rFonts w:ascii="ＭＳ ゴシック" w:eastAsia="ＭＳ ゴシック" w:hAnsi="ＭＳ ゴシック"/>
                        </w:rPr>
                      </w:pPr>
                      <w:r w:rsidRPr="00BD6655">
                        <w:rPr>
                          <w:rFonts w:ascii="ＭＳ ゴシック" w:eastAsia="ＭＳ ゴシック" w:hAnsi="ＭＳ ゴシック" w:hint="eastAsia"/>
                        </w:rPr>
                        <w:t>特例</w:t>
                      </w:r>
                    </w:p>
                  </w:txbxContent>
                </v:textbox>
              </v:roundrect>
            </w:pict>
          </mc:Fallback>
        </mc:AlternateContent>
      </w:r>
    </w:p>
    <w:p w14:paraId="55A7009F"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jc w:val="left"/>
        <w:rPr>
          <w:rFonts w:ascii="ＭＳ ゴシック" w:eastAsia="ＭＳ ゴシック" w:hAnsi="ＭＳ ゴシック" w:cs="ＭＳ Ｐゴシック"/>
          <w:color w:val="000000"/>
          <w:kern w:val="0"/>
          <w:szCs w:val="21"/>
        </w:rPr>
      </w:pPr>
    </w:p>
    <w:p w14:paraId="02CFB732" w14:textId="1D55CA33"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第</w:t>
      </w:r>
      <w:r w:rsidR="00620C1A">
        <w:rPr>
          <w:rFonts w:ascii="ＭＳ ゴシック" w:eastAsia="ＭＳ ゴシック" w:hAnsi="ＭＳ ゴシック" w:cs="ＭＳ Ｐゴシック" w:hint="eastAsia"/>
          <w:color w:val="000000"/>
          <w:kern w:val="0"/>
          <w:szCs w:val="21"/>
        </w:rPr>
        <w:t>40</w:t>
      </w:r>
      <w:r w:rsidRPr="00F40C93">
        <w:rPr>
          <w:rFonts w:ascii="ＭＳ ゴシック" w:eastAsia="ＭＳ ゴシック" w:hAnsi="ＭＳ ゴシック" w:cs="ＭＳ Ｐゴシック" w:hint="eastAsia"/>
          <w:color w:val="000000"/>
          <w:kern w:val="0"/>
          <w:szCs w:val="21"/>
        </w:rPr>
        <w:t>条　別表第</w:t>
      </w:r>
      <w:r w:rsidR="00620C1A">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第</w:t>
      </w:r>
      <w:r w:rsidR="00620C1A">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号から第</w:t>
      </w:r>
      <w:r w:rsidR="00620C1A">
        <w:rPr>
          <w:rFonts w:ascii="ＭＳ ゴシック" w:eastAsia="ＭＳ ゴシック" w:hAnsi="ＭＳ ゴシック" w:cs="ＭＳ Ｐゴシック" w:hint="eastAsia"/>
          <w:color w:val="000000"/>
          <w:kern w:val="0"/>
          <w:szCs w:val="21"/>
        </w:rPr>
        <w:t>3</w:t>
      </w:r>
      <w:r w:rsidRPr="00F40C93">
        <w:rPr>
          <w:rFonts w:ascii="ＭＳ ゴシック" w:eastAsia="ＭＳ ゴシック" w:hAnsi="ＭＳ ゴシック" w:cs="ＭＳ Ｐゴシック" w:hint="eastAsia"/>
          <w:color w:val="000000"/>
          <w:kern w:val="0"/>
          <w:szCs w:val="21"/>
        </w:rPr>
        <w:t>号まで、第</w:t>
      </w:r>
      <w:r w:rsidR="00620C1A">
        <w:rPr>
          <w:rFonts w:ascii="ＭＳ ゴシック" w:eastAsia="ＭＳ ゴシック" w:hAnsi="ＭＳ ゴシック" w:cs="ＭＳ Ｐゴシック" w:hint="eastAsia"/>
          <w:color w:val="000000"/>
          <w:kern w:val="0"/>
          <w:szCs w:val="21"/>
        </w:rPr>
        <w:t>6</w:t>
      </w:r>
      <w:r w:rsidRPr="00F40C93">
        <w:rPr>
          <w:rFonts w:ascii="ＭＳ ゴシック" w:eastAsia="ＭＳ ゴシック" w:hAnsi="ＭＳ ゴシック" w:cs="ＭＳ Ｐゴシック" w:hint="eastAsia"/>
          <w:color w:val="000000"/>
          <w:kern w:val="0"/>
          <w:szCs w:val="21"/>
        </w:rPr>
        <w:t>号及び第</w:t>
      </w:r>
      <w:r w:rsidR="00620C1A">
        <w:rPr>
          <w:rFonts w:ascii="ＭＳ ゴシック" w:eastAsia="ＭＳ ゴシック" w:hAnsi="ＭＳ ゴシック" w:cs="ＭＳ Ｐゴシック" w:hint="eastAsia"/>
          <w:color w:val="000000"/>
          <w:kern w:val="0"/>
          <w:szCs w:val="21"/>
        </w:rPr>
        <w:t>7</w:t>
      </w:r>
      <w:r w:rsidRPr="00F40C93">
        <w:rPr>
          <w:rFonts w:ascii="ＭＳ ゴシック" w:eastAsia="ＭＳ ゴシック" w:hAnsi="ＭＳ ゴシック" w:cs="ＭＳ Ｐゴシック" w:hint="eastAsia"/>
          <w:color w:val="000000"/>
          <w:kern w:val="0"/>
          <w:szCs w:val="21"/>
        </w:rPr>
        <w:t>号に掲げる事業以外の事業で、公衆の不便を避けるために必要なものその他特殊の必要あるものについては、その必要避くべからざる限度で、第</w:t>
      </w:r>
      <w:r w:rsidR="00620C1A">
        <w:rPr>
          <w:rFonts w:ascii="ＭＳ ゴシック" w:eastAsia="ＭＳ ゴシック" w:hAnsi="ＭＳ ゴシック" w:cs="ＭＳ Ｐゴシック" w:hint="eastAsia"/>
          <w:color w:val="000000"/>
          <w:kern w:val="0"/>
          <w:szCs w:val="21"/>
        </w:rPr>
        <w:t>32</w:t>
      </w:r>
      <w:r w:rsidRPr="00F40C93">
        <w:rPr>
          <w:rFonts w:ascii="ＭＳ ゴシック" w:eastAsia="ＭＳ ゴシック" w:hAnsi="ＭＳ ゴシック" w:cs="ＭＳ Ｐゴシック" w:hint="eastAsia"/>
          <w:color w:val="000000"/>
          <w:kern w:val="0"/>
          <w:szCs w:val="21"/>
        </w:rPr>
        <w:t>条から第</w:t>
      </w:r>
      <w:r w:rsidR="00620C1A">
        <w:rPr>
          <w:rFonts w:ascii="ＭＳ ゴシック" w:eastAsia="ＭＳ ゴシック" w:hAnsi="ＭＳ ゴシック" w:cs="ＭＳ Ｐゴシック" w:hint="eastAsia"/>
          <w:color w:val="000000"/>
          <w:kern w:val="0"/>
          <w:szCs w:val="21"/>
        </w:rPr>
        <w:t>32</w:t>
      </w:r>
      <w:r w:rsidRPr="00F40C93">
        <w:rPr>
          <w:rFonts w:ascii="ＭＳ ゴシック" w:eastAsia="ＭＳ ゴシック" w:hAnsi="ＭＳ ゴシック" w:cs="ＭＳ Ｐゴシック" w:hint="eastAsia"/>
          <w:color w:val="000000"/>
          <w:kern w:val="0"/>
          <w:szCs w:val="21"/>
        </w:rPr>
        <w:t>条の</w:t>
      </w:r>
      <w:r w:rsidR="00620C1A">
        <w:rPr>
          <w:rFonts w:ascii="ＭＳ ゴシック" w:eastAsia="ＭＳ ゴシック" w:hAnsi="ＭＳ ゴシック" w:cs="ＭＳ Ｐゴシック" w:hint="eastAsia"/>
          <w:color w:val="000000"/>
          <w:kern w:val="0"/>
          <w:szCs w:val="21"/>
        </w:rPr>
        <w:t>5</w:t>
      </w:r>
      <w:r w:rsidRPr="00F40C93">
        <w:rPr>
          <w:rFonts w:ascii="ＭＳ ゴシック" w:eastAsia="ＭＳ ゴシック" w:hAnsi="ＭＳ ゴシック" w:cs="ＭＳ Ｐゴシック" w:hint="eastAsia"/>
          <w:color w:val="000000"/>
          <w:kern w:val="0"/>
          <w:szCs w:val="21"/>
        </w:rPr>
        <w:t>までの労働時間及び第</w:t>
      </w:r>
      <w:r w:rsidR="00620C1A">
        <w:rPr>
          <w:rFonts w:ascii="ＭＳ ゴシック" w:eastAsia="ＭＳ ゴシック" w:hAnsi="ＭＳ ゴシック" w:cs="ＭＳ Ｐゴシック" w:hint="eastAsia"/>
          <w:color w:val="000000"/>
          <w:kern w:val="0"/>
          <w:szCs w:val="21"/>
        </w:rPr>
        <w:t>34</w:t>
      </w:r>
      <w:r w:rsidRPr="00F40C93">
        <w:rPr>
          <w:rFonts w:ascii="ＭＳ ゴシック" w:eastAsia="ＭＳ ゴシック" w:hAnsi="ＭＳ ゴシック" w:cs="ＭＳ Ｐゴシック" w:hint="eastAsia"/>
          <w:color w:val="000000"/>
          <w:kern w:val="0"/>
          <w:szCs w:val="21"/>
        </w:rPr>
        <w:t>条の休憩に関する規定について、厚生労働省令で別段の定めをすることができる。</w:t>
      </w:r>
    </w:p>
    <w:p w14:paraId="75B3AE0F"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②　前項の規定による別段の定めは、この法律で定める基準に近いものであつて、労働者の健康及び福祉を害しないものでなければならない。</w:t>
      </w:r>
    </w:p>
    <w:p w14:paraId="09297ECC" w14:textId="4B93D89A"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(昭</w:t>
      </w:r>
      <w:r w:rsidR="00620C1A">
        <w:rPr>
          <w:rFonts w:ascii="ＭＳ ゴシック" w:eastAsia="ＭＳ ゴシック" w:hAnsi="ＭＳ ゴシック" w:cs="ＭＳ Ｐゴシック" w:hint="eastAsia"/>
          <w:color w:val="000000"/>
          <w:kern w:val="0"/>
          <w:szCs w:val="21"/>
        </w:rPr>
        <w:t>62</w:t>
      </w:r>
      <w:r w:rsidRPr="00F40C93">
        <w:rPr>
          <w:rFonts w:ascii="ＭＳ ゴシック" w:eastAsia="ＭＳ ゴシック" w:hAnsi="ＭＳ ゴシック" w:cs="ＭＳ Ｐゴシック" w:hint="eastAsia"/>
          <w:color w:val="000000"/>
          <w:kern w:val="0"/>
          <w:szCs w:val="21"/>
        </w:rPr>
        <w:t>法</w:t>
      </w:r>
      <w:r w:rsidR="00620C1A">
        <w:rPr>
          <w:rFonts w:ascii="ＭＳ ゴシック" w:eastAsia="ＭＳ ゴシック" w:hAnsi="ＭＳ ゴシック" w:cs="ＭＳ Ｐゴシック" w:hint="eastAsia"/>
          <w:color w:val="000000"/>
          <w:kern w:val="0"/>
          <w:szCs w:val="21"/>
        </w:rPr>
        <w:t>99</w:t>
      </w:r>
      <w:r w:rsidRPr="00F40C93">
        <w:rPr>
          <w:rFonts w:ascii="ＭＳ ゴシック" w:eastAsia="ＭＳ ゴシック" w:hAnsi="ＭＳ ゴシック" w:cs="ＭＳ Ｐゴシック" w:hint="eastAsia"/>
          <w:color w:val="000000"/>
          <w:kern w:val="0"/>
          <w:szCs w:val="21"/>
        </w:rPr>
        <w:t>・平</w:t>
      </w:r>
      <w:r w:rsidR="00620C1A">
        <w:rPr>
          <w:rFonts w:ascii="ＭＳ ゴシック" w:eastAsia="ＭＳ ゴシック" w:hAnsi="ＭＳ ゴシック" w:cs="ＭＳ Ｐゴシック" w:hint="eastAsia"/>
          <w:color w:val="000000"/>
          <w:kern w:val="0"/>
          <w:szCs w:val="21"/>
        </w:rPr>
        <w:t>10</w:t>
      </w:r>
      <w:r w:rsidRPr="00F40C93">
        <w:rPr>
          <w:rFonts w:ascii="ＭＳ ゴシック" w:eastAsia="ＭＳ ゴシック" w:hAnsi="ＭＳ ゴシック" w:cs="ＭＳ Ｐゴシック" w:hint="eastAsia"/>
          <w:color w:val="000000"/>
          <w:kern w:val="0"/>
          <w:szCs w:val="21"/>
        </w:rPr>
        <w:t>法</w:t>
      </w:r>
      <w:r w:rsidR="00620C1A">
        <w:rPr>
          <w:rFonts w:ascii="ＭＳ ゴシック" w:eastAsia="ＭＳ ゴシック" w:hAnsi="ＭＳ ゴシック" w:cs="ＭＳ Ｐゴシック" w:hint="eastAsia"/>
          <w:color w:val="000000"/>
          <w:kern w:val="0"/>
          <w:szCs w:val="21"/>
        </w:rPr>
        <w:t>112</w:t>
      </w:r>
      <w:r w:rsidRPr="00F40C93">
        <w:rPr>
          <w:rFonts w:ascii="ＭＳ ゴシック" w:eastAsia="ＭＳ ゴシック" w:hAnsi="ＭＳ ゴシック" w:cs="ＭＳ Ｐゴシック" w:hint="eastAsia"/>
          <w:color w:val="000000"/>
          <w:kern w:val="0"/>
          <w:szCs w:val="21"/>
        </w:rPr>
        <w:t>・平</w:t>
      </w:r>
      <w:r w:rsidR="00620C1A">
        <w:rPr>
          <w:rFonts w:ascii="ＭＳ ゴシック" w:eastAsia="ＭＳ ゴシック" w:hAnsi="ＭＳ ゴシック" w:cs="ＭＳ Ｐゴシック" w:hint="eastAsia"/>
          <w:color w:val="000000"/>
          <w:kern w:val="0"/>
          <w:szCs w:val="21"/>
        </w:rPr>
        <w:t>11</w:t>
      </w:r>
      <w:r w:rsidRPr="00F40C93">
        <w:rPr>
          <w:rFonts w:ascii="ＭＳ ゴシック" w:eastAsia="ＭＳ ゴシック" w:hAnsi="ＭＳ ゴシック" w:cs="ＭＳ Ｐゴシック" w:hint="eastAsia"/>
          <w:color w:val="000000"/>
          <w:kern w:val="0"/>
          <w:szCs w:val="21"/>
        </w:rPr>
        <w:t>法</w:t>
      </w:r>
      <w:r w:rsidR="00620C1A">
        <w:rPr>
          <w:rFonts w:ascii="ＭＳ ゴシック" w:eastAsia="ＭＳ ゴシック" w:hAnsi="ＭＳ ゴシック" w:cs="ＭＳ Ｐゴシック" w:hint="eastAsia"/>
          <w:color w:val="000000"/>
          <w:kern w:val="0"/>
          <w:szCs w:val="21"/>
        </w:rPr>
        <w:t>160</w:t>
      </w:r>
      <w:r w:rsidRPr="00F40C93">
        <w:rPr>
          <w:rFonts w:ascii="ＭＳ ゴシック" w:eastAsia="ＭＳ ゴシック" w:hAnsi="ＭＳ ゴシック" w:cs="ＭＳ Ｐゴシック" w:hint="eastAsia"/>
          <w:color w:val="000000"/>
          <w:kern w:val="0"/>
          <w:szCs w:val="21"/>
        </w:rPr>
        <w:t>・一部改正)</w:t>
      </w:r>
    </w:p>
    <w:p w14:paraId="17F22091" w14:textId="77777777" w:rsidR="00F40C93" w:rsidRPr="00F40C93" w:rsidRDefault="00F40C93" w:rsidP="00F40C93">
      <w:pPr>
        <w:widowControl/>
        <w:jc w:val="left"/>
        <w:rPr>
          <w:rFonts w:asciiTheme="majorHAnsi" w:eastAsiaTheme="majorHAnsi" w:hAnsiTheme="majorHAnsi" w:cs="ＭＳ Ｐゴシック"/>
          <w:color w:val="000000"/>
          <w:kern w:val="0"/>
          <w:szCs w:val="21"/>
        </w:rPr>
      </w:pPr>
    </w:p>
    <w:p w14:paraId="3ED826F4" w14:textId="77777777" w:rsidR="00F40C93" w:rsidRPr="00C15837" w:rsidRDefault="00F40C93" w:rsidP="00F40C93">
      <w:pPr>
        <w:widowControl/>
        <w:jc w:val="left"/>
        <w:rPr>
          <w:rFonts w:ascii="ＭＳ ゴシック" w:eastAsia="ＭＳ ゴシック" w:hAnsi="ＭＳ ゴシック" w:cs="ＭＳ Ｐゴシック"/>
          <w:color w:val="000000"/>
          <w:kern w:val="0"/>
          <w:szCs w:val="21"/>
        </w:rPr>
      </w:pPr>
      <w:r w:rsidRPr="00C15837">
        <w:rPr>
          <w:rFonts w:ascii="ＭＳ ゴシック" w:eastAsia="ＭＳ ゴシック" w:hAnsi="ＭＳ ゴシック" w:cs="ＭＳ Ｐゴシック" w:hint="eastAsia"/>
          <w:color w:val="000000"/>
          <w:kern w:val="0"/>
          <w:szCs w:val="21"/>
        </w:rPr>
        <w:t>〔ザックリ解釈〕</w:t>
      </w:r>
    </w:p>
    <w:p w14:paraId="055B3509" w14:textId="77777777" w:rsidR="00F40C93" w:rsidRPr="00F40C93" w:rsidRDefault="00F40C93" w:rsidP="00F40C93">
      <w:pPr>
        <w:widowControl/>
        <w:jc w:val="left"/>
        <w:rPr>
          <w:rFonts w:ascii="ＭＳ ゴシック" w:eastAsia="ＭＳ ゴシック" w:hAnsi="ＭＳ ゴシック" w:cs="ＭＳ Ｐゴシック"/>
          <w:color w:val="000000"/>
          <w:kern w:val="0"/>
          <w:szCs w:val="21"/>
          <w:shd w:val="pct15" w:color="auto" w:fill="FFFFFF"/>
        </w:rPr>
      </w:pPr>
    </w:p>
    <w:p w14:paraId="170E5E4F" w14:textId="77777777" w:rsidR="00F40C93" w:rsidRPr="00F40C93" w:rsidRDefault="00F40C93" w:rsidP="00D91B0C">
      <w:pPr>
        <w:widowControl/>
        <w:numPr>
          <w:ilvl w:val="0"/>
          <w:numId w:val="23"/>
        </w:numPr>
        <w:jc w:val="left"/>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hint="eastAsia"/>
          <w:color w:val="000000"/>
          <w:kern w:val="0"/>
          <w:szCs w:val="21"/>
        </w:rPr>
        <w:t>労働時間、休憩の規定を省令で別に</w:t>
      </w:r>
    </w:p>
    <w:p w14:paraId="1D44AD7B" w14:textId="1BDABC5A" w:rsidR="00F40C93" w:rsidRDefault="00F40C93" w:rsidP="00F40C93">
      <w:pPr>
        <w:widowControl/>
        <w:ind w:leftChars="200" w:left="420"/>
        <w:jc w:val="left"/>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hint="eastAsia"/>
          <w:color w:val="000000"/>
          <w:kern w:val="0"/>
          <w:szCs w:val="21"/>
        </w:rPr>
        <w:t>定めることができる。別表第1、第1号～第3号まで、第6，7号に掲げる事業以外の事業。公衆の不便を避ける、特殊に必要があるものの場合。</w:t>
      </w:r>
    </w:p>
    <w:p w14:paraId="317886F6" w14:textId="77777777" w:rsidR="00D61A01" w:rsidRPr="00F40C93" w:rsidRDefault="00D61A01" w:rsidP="00F40C93">
      <w:pPr>
        <w:widowControl/>
        <w:ind w:leftChars="200" w:left="420"/>
        <w:jc w:val="left"/>
        <w:rPr>
          <w:rFonts w:asciiTheme="majorHAnsi" w:eastAsiaTheme="majorHAnsi" w:hAnsiTheme="majorHAnsi" w:cs="ＭＳ Ｐゴシック"/>
          <w:color w:val="000000"/>
          <w:kern w:val="0"/>
          <w:szCs w:val="21"/>
        </w:rPr>
      </w:pPr>
    </w:p>
    <w:p w14:paraId="6EC004AC" w14:textId="77777777" w:rsidR="00F40C93" w:rsidRPr="00F40C93" w:rsidRDefault="00F40C93" w:rsidP="00D91B0C">
      <w:pPr>
        <w:widowControl/>
        <w:numPr>
          <w:ilvl w:val="0"/>
          <w:numId w:val="23"/>
        </w:numPr>
        <w:jc w:val="left"/>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hint="eastAsia"/>
          <w:color w:val="000000"/>
          <w:kern w:val="0"/>
          <w:szCs w:val="21"/>
        </w:rPr>
        <w:t>別段の定めは、労働者の健康および</w:t>
      </w:r>
    </w:p>
    <w:p w14:paraId="57803524" w14:textId="5FA114B5" w:rsidR="00F40C93" w:rsidRDefault="00F40C93" w:rsidP="00F40C93">
      <w:pPr>
        <w:widowControl/>
        <w:ind w:firstLineChars="200" w:firstLine="420"/>
        <w:jc w:val="left"/>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hint="eastAsia"/>
          <w:color w:val="000000"/>
          <w:kern w:val="0"/>
          <w:szCs w:val="21"/>
        </w:rPr>
        <w:t>福祉を害しないもの。</w:t>
      </w:r>
    </w:p>
    <w:p w14:paraId="0DCED507" w14:textId="77777777" w:rsidR="00F40C93" w:rsidRPr="00F40C93" w:rsidRDefault="00F40C93" w:rsidP="00F40C93">
      <w:pPr>
        <w:widowControl/>
        <w:shd w:val="clear" w:color="auto" w:fill="FFFFFF"/>
        <w:ind w:left="96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noProof/>
          <w:color w:val="000000"/>
          <w:kern w:val="0"/>
          <w:szCs w:val="21"/>
        </w:rPr>
        <mc:AlternateContent>
          <mc:Choice Requires="wps">
            <w:drawing>
              <wp:anchor distT="0" distB="0" distL="114300" distR="114300" simplePos="0" relativeHeight="251762688" behindDoc="0" locked="0" layoutInCell="1" allowOverlap="1" wp14:anchorId="204E75A1" wp14:editId="7D037791">
                <wp:simplePos x="0" y="0"/>
                <wp:positionH relativeFrom="column">
                  <wp:posOffset>169545</wp:posOffset>
                </wp:positionH>
                <wp:positionV relativeFrom="paragraph">
                  <wp:posOffset>95885</wp:posOffset>
                </wp:positionV>
                <wp:extent cx="868680" cy="314960"/>
                <wp:effectExtent l="0" t="0" r="7620" b="8890"/>
                <wp:wrapNone/>
                <wp:docPr id="192" name="正方形/長方形 192"/>
                <wp:cNvGraphicFramePr/>
                <a:graphic xmlns:a="http://schemas.openxmlformats.org/drawingml/2006/main">
                  <a:graphicData uri="http://schemas.microsoft.com/office/word/2010/wordprocessingShape">
                    <wps:wsp>
                      <wps:cNvSpPr/>
                      <wps:spPr>
                        <a:xfrm>
                          <a:off x="0" y="0"/>
                          <a:ext cx="868680" cy="314960"/>
                        </a:xfrm>
                        <a:prstGeom prst="rect">
                          <a:avLst/>
                        </a:prstGeom>
                        <a:solidFill>
                          <a:sysClr val="windowText" lastClr="000000"/>
                        </a:solidFill>
                        <a:ln w="12700" cap="flat" cmpd="sng" algn="ctr">
                          <a:noFill/>
                          <a:prstDash val="solid"/>
                          <a:miter lim="800000"/>
                        </a:ln>
                        <a:effectLst/>
                      </wps:spPr>
                      <wps:txbx>
                        <w:txbxContent>
                          <w:p w14:paraId="31EC3DC0" w14:textId="77777777" w:rsidR="00EA6C6F" w:rsidRPr="00BD6655" w:rsidRDefault="00EA6C6F" w:rsidP="00F40C93">
                            <w:pPr>
                              <w:jc w:val="center"/>
                              <w:rPr>
                                <w:rFonts w:ascii="ＭＳ ゴシック" w:eastAsia="ＭＳ ゴシック" w:hAnsi="ＭＳ ゴシック"/>
                              </w:rPr>
                            </w:pPr>
                            <w:r w:rsidRPr="00BD6655">
                              <w:rPr>
                                <w:rFonts w:ascii="ＭＳ ゴシック" w:eastAsia="ＭＳ ゴシック" w:hAnsi="ＭＳ ゴシック" w:hint="eastAsia"/>
                              </w:rPr>
                              <w:t>適用除外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E75A1" id="正方形/長方形 192" o:spid="_x0000_s1083" style="position:absolute;left:0;text-align:left;margin-left:13.35pt;margin-top:7.55pt;width:68.4pt;height:24.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" fillcolor="windowText" stroked="f" strokeweight="1pt">
                <v:textbox>
                  <w:txbxContent>
                    <w:p w14:paraId="31EC3DC0" w14:textId="77777777" w:rsidR="00EA6C6F" w:rsidRPr="00BD6655" w:rsidRDefault="00EA6C6F" w:rsidP="00F40C93">
                      <w:pPr>
                        <w:jc w:val="center"/>
                        <w:rPr>
                          <w:rFonts w:ascii="ＭＳ ゴシック" w:eastAsia="ＭＳ ゴシック" w:hAnsi="ＭＳ ゴシック"/>
                        </w:rPr>
                      </w:pPr>
                      <w:r w:rsidRPr="00BD6655">
                        <w:rPr>
                          <w:rFonts w:ascii="ＭＳ ゴシック" w:eastAsia="ＭＳ ゴシック" w:hAnsi="ＭＳ ゴシック" w:hint="eastAsia"/>
                        </w:rPr>
                        <w:t>適用除外</w:t>
                      </w:r>
                    </w:p>
                  </w:txbxContent>
                </v:textbox>
              </v:rect>
            </w:pict>
          </mc:Fallback>
        </mc:AlternateContent>
      </w:r>
    </w:p>
    <w:p w14:paraId="52CF1BEC"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jc w:val="left"/>
        <w:rPr>
          <w:rFonts w:ascii="ＭＳ ゴシック" w:eastAsia="ＭＳ ゴシック" w:hAnsi="ＭＳ ゴシック" w:cs="ＭＳ Ｐゴシック"/>
          <w:color w:val="000000"/>
          <w:kern w:val="0"/>
          <w:szCs w:val="21"/>
        </w:rPr>
      </w:pPr>
    </w:p>
    <w:p w14:paraId="6E6F1748" w14:textId="4156FC51"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第</w:t>
      </w:r>
      <w:r w:rsidR="00620C1A">
        <w:rPr>
          <w:rFonts w:ascii="ＭＳ ゴシック" w:eastAsia="ＭＳ ゴシック" w:hAnsi="ＭＳ ゴシック" w:cs="ＭＳ Ｐゴシック" w:hint="eastAsia"/>
          <w:color w:val="000000"/>
          <w:kern w:val="0"/>
          <w:szCs w:val="21"/>
        </w:rPr>
        <w:t>41</w:t>
      </w:r>
      <w:r w:rsidRPr="00F40C93">
        <w:rPr>
          <w:rFonts w:ascii="ＭＳ ゴシック" w:eastAsia="ＭＳ ゴシック" w:hAnsi="ＭＳ ゴシック" w:cs="ＭＳ Ｐゴシック" w:hint="eastAsia"/>
          <w:color w:val="000000"/>
          <w:kern w:val="0"/>
          <w:szCs w:val="21"/>
        </w:rPr>
        <w:t>条　この章、第</w:t>
      </w:r>
      <w:r w:rsidR="00620C1A">
        <w:rPr>
          <w:rFonts w:ascii="ＭＳ ゴシック" w:eastAsia="ＭＳ ゴシック" w:hAnsi="ＭＳ ゴシック" w:cs="ＭＳ Ｐゴシック" w:hint="eastAsia"/>
          <w:color w:val="000000"/>
          <w:kern w:val="0"/>
          <w:szCs w:val="21"/>
        </w:rPr>
        <w:t>6</w:t>
      </w:r>
      <w:r w:rsidRPr="00F40C93">
        <w:rPr>
          <w:rFonts w:ascii="ＭＳ ゴシック" w:eastAsia="ＭＳ ゴシック" w:hAnsi="ＭＳ ゴシック" w:cs="ＭＳ Ｐゴシック" w:hint="eastAsia"/>
          <w:color w:val="000000"/>
          <w:kern w:val="0"/>
          <w:szCs w:val="21"/>
        </w:rPr>
        <w:t>章及び第</w:t>
      </w:r>
      <w:r w:rsidR="00620C1A">
        <w:rPr>
          <w:rFonts w:ascii="ＭＳ ゴシック" w:eastAsia="ＭＳ ゴシック" w:hAnsi="ＭＳ ゴシック" w:cs="ＭＳ Ｐゴシック" w:hint="eastAsia"/>
          <w:color w:val="000000"/>
          <w:kern w:val="0"/>
          <w:szCs w:val="21"/>
        </w:rPr>
        <w:t>6</w:t>
      </w:r>
      <w:r w:rsidRPr="00F40C93">
        <w:rPr>
          <w:rFonts w:ascii="ＭＳ ゴシック" w:eastAsia="ＭＳ ゴシック" w:hAnsi="ＭＳ ゴシック" w:cs="ＭＳ Ｐゴシック" w:hint="eastAsia"/>
          <w:color w:val="000000"/>
          <w:kern w:val="0"/>
          <w:szCs w:val="21"/>
        </w:rPr>
        <w:t>章の</w:t>
      </w:r>
      <w:r w:rsidR="00620C1A">
        <w:rPr>
          <w:rFonts w:ascii="ＭＳ ゴシック" w:eastAsia="ＭＳ ゴシック" w:hAnsi="ＭＳ ゴシック" w:cs="ＭＳ Ｐゴシック" w:hint="eastAsia"/>
          <w:color w:val="000000"/>
          <w:kern w:val="0"/>
          <w:szCs w:val="21"/>
        </w:rPr>
        <w:t>2</w:t>
      </w:r>
      <w:r w:rsidRPr="00F40C93">
        <w:rPr>
          <w:rFonts w:ascii="ＭＳ ゴシック" w:eastAsia="ＭＳ ゴシック" w:hAnsi="ＭＳ ゴシック" w:cs="ＭＳ Ｐゴシック" w:hint="eastAsia"/>
          <w:color w:val="000000"/>
          <w:kern w:val="0"/>
          <w:szCs w:val="21"/>
        </w:rPr>
        <w:t>で定める労働時間、休憩及び休日に関する規定は、次の各号の</w:t>
      </w:r>
      <w:r w:rsidR="00620C1A">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に該当する労働者については適用しない。</w:t>
      </w:r>
    </w:p>
    <w:p w14:paraId="36DD0A3C" w14:textId="2A78CE18" w:rsidR="00F40C93" w:rsidRPr="00F40C93" w:rsidRDefault="00620C1A"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1</w:t>
      </w:r>
      <w:r w:rsidR="00F40C93" w:rsidRPr="00F40C93">
        <w:rPr>
          <w:rFonts w:ascii="ＭＳ ゴシック" w:eastAsia="ＭＳ ゴシック" w:hAnsi="ＭＳ ゴシック" w:cs="ＭＳ Ｐゴシック" w:hint="eastAsia"/>
          <w:color w:val="000000"/>
          <w:kern w:val="0"/>
          <w:szCs w:val="21"/>
        </w:rPr>
        <w:t xml:space="preserve">　別表第</w:t>
      </w:r>
      <w:r>
        <w:rPr>
          <w:rFonts w:ascii="ＭＳ ゴシック" w:eastAsia="ＭＳ ゴシック" w:hAnsi="ＭＳ ゴシック" w:cs="ＭＳ Ｐゴシック" w:hint="eastAsia"/>
          <w:color w:val="000000"/>
          <w:kern w:val="0"/>
          <w:szCs w:val="21"/>
        </w:rPr>
        <w:t>1</w:t>
      </w:r>
      <w:r w:rsidR="00F40C93" w:rsidRPr="00F40C93">
        <w:rPr>
          <w:rFonts w:ascii="ＭＳ ゴシック" w:eastAsia="ＭＳ ゴシック" w:hAnsi="ＭＳ ゴシック" w:cs="ＭＳ Ｐゴシック" w:hint="eastAsia"/>
          <w:color w:val="000000"/>
          <w:kern w:val="0"/>
          <w:szCs w:val="21"/>
        </w:rPr>
        <w:t>第</w:t>
      </w:r>
      <w:r>
        <w:rPr>
          <w:rFonts w:ascii="ＭＳ ゴシック" w:eastAsia="ＭＳ ゴシック" w:hAnsi="ＭＳ ゴシック" w:cs="ＭＳ Ｐゴシック" w:hint="eastAsia"/>
          <w:color w:val="000000"/>
          <w:kern w:val="0"/>
          <w:szCs w:val="21"/>
        </w:rPr>
        <w:t>6</w:t>
      </w:r>
      <w:r w:rsidR="00F40C93" w:rsidRPr="00F40C93">
        <w:rPr>
          <w:rFonts w:ascii="ＭＳ ゴシック" w:eastAsia="ＭＳ ゴシック" w:hAnsi="ＭＳ ゴシック" w:cs="ＭＳ Ｐゴシック" w:hint="eastAsia"/>
          <w:color w:val="000000"/>
          <w:kern w:val="0"/>
          <w:szCs w:val="21"/>
        </w:rPr>
        <w:t>号(林業を除く。)又は</w:t>
      </w:r>
    </w:p>
    <w:p w14:paraId="58DE7AFC" w14:textId="05800175"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第</w:t>
      </w:r>
      <w:r w:rsidR="00620C1A">
        <w:rPr>
          <w:rFonts w:ascii="ＭＳ ゴシック" w:eastAsia="ＭＳ ゴシック" w:hAnsi="ＭＳ ゴシック" w:cs="ＭＳ Ｐゴシック" w:hint="eastAsia"/>
          <w:color w:val="000000"/>
          <w:kern w:val="0"/>
          <w:szCs w:val="21"/>
        </w:rPr>
        <w:t>7</w:t>
      </w:r>
      <w:r w:rsidRPr="00F40C93">
        <w:rPr>
          <w:rFonts w:ascii="ＭＳ ゴシック" w:eastAsia="ＭＳ ゴシック" w:hAnsi="ＭＳ ゴシック" w:cs="ＭＳ Ｐゴシック" w:hint="eastAsia"/>
          <w:color w:val="000000"/>
          <w:kern w:val="0"/>
          <w:szCs w:val="21"/>
        </w:rPr>
        <w:t>号に掲げる事業に従事する者</w:t>
      </w:r>
    </w:p>
    <w:p w14:paraId="6A20F18E" w14:textId="11CB3D0B" w:rsidR="00F40C93" w:rsidRPr="00F40C93" w:rsidRDefault="00620C1A"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2</w:t>
      </w:r>
      <w:r w:rsidR="00F40C93" w:rsidRPr="00F40C93">
        <w:rPr>
          <w:rFonts w:ascii="ＭＳ ゴシック" w:eastAsia="ＭＳ ゴシック" w:hAnsi="ＭＳ ゴシック" w:cs="ＭＳ Ｐゴシック" w:hint="eastAsia"/>
          <w:color w:val="000000"/>
          <w:kern w:val="0"/>
          <w:szCs w:val="21"/>
        </w:rPr>
        <w:t xml:space="preserve">　事業の種類にかかわらず監督若しく</w:t>
      </w:r>
    </w:p>
    <w:p w14:paraId="0CDFD6E4"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は管理の地位にある者又は機密の事務</w:t>
      </w:r>
    </w:p>
    <w:p w14:paraId="02439770"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を取り扱う者</w:t>
      </w:r>
    </w:p>
    <w:p w14:paraId="2BA0F93A" w14:textId="332324D3" w:rsidR="00F40C93" w:rsidRPr="00F40C93" w:rsidRDefault="00091A8A" w:rsidP="00091A8A">
      <w:pPr>
        <w:widowControl/>
        <w:pBdr>
          <w:top w:val="single" w:sz="4" w:space="1" w:color="auto"/>
          <w:left w:val="single" w:sz="4" w:space="4" w:color="auto"/>
          <w:bottom w:val="single" w:sz="4" w:space="1" w:color="auto"/>
          <w:right w:val="single" w:sz="4" w:space="4" w:color="auto"/>
        </w:pBdr>
        <w:shd w:val="clear" w:color="auto" w:fill="FFFFFF"/>
        <w:ind w:firstLineChars="100" w:firstLine="210"/>
        <w:jc w:val="left"/>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3</w:t>
      </w:r>
      <w:r w:rsidR="00F40C93" w:rsidRPr="00F40C93">
        <w:rPr>
          <w:rFonts w:ascii="ＭＳ ゴシック" w:eastAsia="ＭＳ ゴシック" w:hAnsi="ＭＳ ゴシック" w:cs="ＭＳ Ｐゴシック" w:hint="eastAsia"/>
          <w:color w:val="000000"/>
          <w:kern w:val="0"/>
          <w:szCs w:val="21"/>
        </w:rPr>
        <w:t xml:space="preserve">　監視又は断続的労働に従事する者</w:t>
      </w:r>
    </w:p>
    <w:p w14:paraId="5985F305"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で、使用者が行政官庁の許可を受けた</w:t>
      </w:r>
    </w:p>
    <w:p w14:paraId="02C8F591"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もの</w:t>
      </w:r>
    </w:p>
    <w:p w14:paraId="72815A9E" w14:textId="66CFB2CD"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jc w:val="left"/>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(昭</w:t>
      </w:r>
      <w:r w:rsidR="00091A8A">
        <w:rPr>
          <w:rFonts w:ascii="ＭＳ ゴシック" w:eastAsia="ＭＳ ゴシック" w:hAnsi="ＭＳ ゴシック" w:cs="ＭＳ Ｐゴシック" w:hint="eastAsia"/>
          <w:color w:val="000000"/>
          <w:kern w:val="0"/>
          <w:szCs w:val="21"/>
        </w:rPr>
        <w:t>60</w:t>
      </w:r>
      <w:r w:rsidRPr="00F40C93">
        <w:rPr>
          <w:rFonts w:ascii="ＭＳ ゴシック" w:eastAsia="ＭＳ ゴシック" w:hAnsi="ＭＳ ゴシック" w:cs="ＭＳ Ｐゴシック" w:hint="eastAsia"/>
          <w:color w:val="000000"/>
          <w:kern w:val="0"/>
          <w:szCs w:val="21"/>
        </w:rPr>
        <w:t>法</w:t>
      </w:r>
      <w:r w:rsidR="00091A8A">
        <w:rPr>
          <w:rFonts w:ascii="ＭＳ ゴシック" w:eastAsia="ＭＳ ゴシック" w:hAnsi="ＭＳ ゴシック" w:cs="ＭＳ Ｐゴシック" w:hint="eastAsia"/>
          <w:color w:val="000000"/>
          <w:kern w:val="0"/>
          <w:szCs w:val="21"/>
        </w:rPr>
        <w:t>45</w:t>
      </w:r>
      <w:r w:rsidRPr="00F40C93">
        <w:rPr>
          <w:rFonts w:ascii="ＭＳ ゴシック" w:eastAsia="ＭＳ ゴシック" w:hAnsi="ＭＳ ゴシック" w:cs="ＭＳ Ｐゴシック" w:hint="eastAsia"/>
          <w:color w:val="000000"/>
          <w:kern w:val="0"/>
          <w:szCs w:val="21"/>
        </w:rPr>
        <w:t>・平</w:t>
      </w:r>
      <w:r w:rsidR="00091A8A">
        <w:rPr>
          <w:rFonts w:ascii="ＭＳ ゴシック" w:eastAsia="ＭＳ ゴシック" w:hAnsi="ＭＳ ゴシック" w:cs="ＭＳ Ｐゴシック" w:hint="eastAsia"/>
          <w:color w:val="000000"/>
          <w:kern w:val="0"/>
          <w:szCs w:val="21"/>
        </w:rPr>
        <w:t>5</w:t>
      </w:r>
      <w:r w:rsidRPr="00F40C93">
        <w:rPr>
          <w:rFonts w:ascii="ＭＳ ゴシック" w:eastAsia="ＭＳ ゴシック" w:hAnsi="ＭＳ ゴシック" w:cs="ＭＳ Ｐゴシック" w:hint="eastAsia"/>
          <w:color w:val="000000"/>
          <w:kern w:val="0"/>
          <w:szCs w:val="21"/>
        </w:rPr>
        <w:t>法</w:t>
      </w:r>
      <w:r w:rsidR="00091A8A">
        <w:rPr>
          <w:rFonts w:ascii="ＭＳ ゴシック" w:eastAsia="ＭＳ ゴシック" w:hAnsi="ＭＳ ゴシック" w:cs="ＭＳ Ｐゴシック" w:hint="eastAsia"/>
          <w:color w:val="000000"/>
          <w:kern w:val="0"/>
          <w:szCs w:val="21"/>
        </w:rPr>
        <w:t>79</w:t>
      </w:r>
      <w:r w:rsidRPr="00F40C93">
        <w:rPr>
          <w:rFonts w:ascii="ＭＳ ゴシック" w:eastAsia="ＭＳ ゴシック" w:hAnsi="ＭＳ ゴシック" w:cs="ＭＳ Ｐゴシック" w:hint="eastAsia"/>
          <w:color w:val="000000"/>
          <w:kern w:val="0"/>
          <w:szCs w:val="21"/>
        </w:rPr>
        <w:t>・平</w:t>
      </w:r>
      <w:r w:rsidR="00091A8A">
        <w:rPr>
          <w:rFonts w:ascii="ＭＳ ゴシック" w:eastAsia="ＭＳ ゴシック" w:hAnsi="ＭＳ ゴシック" w:cs="ＭＳ Ｐゴシック" w:hint="eastAsia"/>
          <w:color w:val="000000"/>
          <w:kern w:val="0"/>
          <w:szCs w:val="21"/>
        </w:rPr>
        <w:t>10</w:t>
      </w:r>
      <w:r w:rsidRPr="00F40C93">
        <w:rPr>
          <w:rFonts w:ascii="ＭＳ ゴシック" w:eastAsia="ＭＳ ゴシック" w:hAnsi="ＭＳ ゴシック" w:cs="ＭＳ Ｐゴシック" w:hint="eastAsia"/>
          <w:color w:val="000000"/>
          <w:kern w:val="0"/>
          <w:szCs w:val="21"/>
        </w:rPr>
        <w:t>法</w:t>
      </w:r>
      <w:r w:rsidR="00091A8A">
        <w:rPr>
          <w:rFonts w:ascii="ＭＳ ゴシック" w:eastAsia="ＭＳ ゴシック" w:hAnsi="ＭＳ ゴシック" w:cs="ＭＳ Ｐゴシック" w:hint="eastAsia"/>
          <w:color w:val="000000"/>
          <w:kern w:val="0"/>
          <w:szCs w:val="21"/>
        </w:rPr>
        <w:t>112</w:t>
      </w:r>
      <w:r w:rsidRPr="00F40C93">
        <w:rPr>
          <w:rFonts w:ascii="ＭＳ ゴシック" w:eastAsia="ＭＳ ゴシック" w:hAnsi="ＭＳ ゴシック" w:cs="ＭＳ Ｐゴシック" w:hint="eastAsia"/>
          <w:color w:val="000000"/>
          <w:kern w:val="0"/>
          <w:szCs w:val="21"/>
        </w:rPr>
        <w:t>・平</w:t>
      </w:r>
      <w:r w:rsidR="00091A8A">
        <w:rPr>
          <w:rFonts w:ascii="ＭＳ ゴシック" w:eastAsia="ＭＳ ゴシック" w:hAnsi="ＭＳ ゴシック" w:cs="ＭＳ Ｐゴシック" w:hint="eastAsia"/>
          <w:color w:val="000000"/>
          <w:kern w:val="0"/>
          <w:szCs w:val="21"/>
        </w:rPr>
        <w:t>30</w:t>
      </w:r>
      <w:r w:rsidRPr="00F40C93">
        <w:rPr>
          <w:rFonts w:ascii="ＭＳ ゴシック" w:eastAsia="ＭＳ ゴシック" w:hAnsi="ＭＳ ゴシック" w:cs="ＭＳ Ｐゴシック" w:hint="eastAsia"/>
          <w:color w:val="000000"/>
          <w:kern w:val="0"/>
          <w:szCs w:val="21"/>
        </w:rPr>
        <w:t>法</w:t>
      </w:r>
      <w:r w:rsidR="00091A8A">
        <w:rPr>
          <w:rFonts w:ascii="ＭＳ ゴシック" w:eastAsia="ＭＳ ゴシック" w:hAnsi="ＭＳ ゴシック" w:cs="ＭＳ Ｐゴシック" w:hint="eastAsia"/>
          <w:color w:val="000000"/>
          <w:kern w:val="0"/>
          <w:szCs w:val="21"/>
        </w:rPr>
        <w:t>71</w:t>
      </w:r>
      <w:r w:rsidRPr="00F40C93">
        <w:rPr>
          <w:rFonts w:ascii="ＭＳ ゴシック" w:eastAsia="ＭＳ ゴシック" w:hAnsi="ＭＳ ゴシック" w:cs="ＭＳ Ｐゴシック" w:hint="eastAsia"/>
          <w:color w:val="000000"/>
          <w:kern w:val="0"/>
          <w:szCs w:val="21"/>
        </w:rPr>
        <w:t>・一部改正)</w:t>
      </w:r>
    </w:p>
    <w:p w14:paraId="677E6046" w14:textId="77777777" w:rsidR="00F40C93" w:rsidRPr="00F40C93" w:rsidRDefault="00F40C93" w:rsidP="00F40C93">
      <w:pPr>
        <w:widowControl/>
        <w:jc w:val="left"/>
        <w:rPr>
          <w:rFonts w:asciiTheme="majorHAnsi" w:eastAsiaTheme="majorHAnsi" w:hAnsiTheme="majorHAnsi" w:cs="ＭＳ Ｐゴシック"/>
          <w:color w:val="000000"/>
          <w:kern w:val="0"/>
          <w:szCs w:val="21"/>
        </w:rPr>
      </w:pPr>
    </w:p>
    <w:p w14:paraId="76405E87" w14:textId="77777777" w:rsidR="00F40C93" w:rsidRPr="00C15837" w:rsidRDefault="00F40C93" w:rsidP="00F40C93">
      <w:pPr>
        <w:widowControl/>
        <w:jc w:val="left"/>
        <w:rPr>
          <w:rFonts w:ascii="ＭＳ ゴシック" w:eastAsia="ＭＳ ゴシック" w:hAnsi="ＭＳ ゴシック" w:cs="ＭＳ Ｐゴシック"/>
          <w:color w:val="000000"/>
          <w:kern w:val="0"/>
          <w:szCs w:val="21"/>
        </w:rPr>
      </w:pPr>
      <w:r w:rsidRPr="00C15837">
        <w:rPr>
          <w:rFonts w:ascii="ＭＳ ゴシック" w:eastAsia="ＭＳ ゴシック" w:hAnsi="ＭＳ ゴシック" w:cs="ＭＳ Ｐゴシック" w:hint="eastAsia"/>
          <w:color w:val="000000"/>
          <w:kern w:val="0"/>
          <w:szCs w:val="21"/>
        </w:rPr>
        <w:t>〔ザックリ解釈〕</w:t>
      </w:r>
    </w:p>
    <w:p w14:paraId="1E775FF9" w14:textId="77777777" w:rsidR="00F40C93" w:rsidRPr="00C15837" w:rsidRDefault="00F40C93" w:rsidP="00F40C93">
      <w:pPr>
        <w:widowControl/>
        <w:ind w:firstLineChars="100" w:firstLine="210"/>
        <w:jc w:val="left"/>
        <w:rPr>
          <w:rFonts w:asciiTheme="majorHAnsi" w:eastAsiaTheme="majorHAnsi" w:hAnsiTheme="majorHAnsi" w:cs="ＭＳ Ｐゴシック"/>
          <w:color w:val="000000"/>
          <w:kern w:val="0"/>
          <w:szCs w:val="21"/>
        </w:rPr>
      </w:pPr>
    </w:p>
    <w:p w14:paraId="64A9A1E8" w14:textId="77777777" w:rsidR="00F40C93" w:rsidRPr="00F40C93" w:rsidRDefault="00F40C93" w:rsidP="00F40C93">
      <w:pPr>
        <w:widowControl/>
        <w:ind w:firstLineChars="100" w:firstLine="210"/>
        <w:jc w:val="left"/>
        <w:rPr>
          <w:rFonts w:asciiTheme="majorHAnsi" w:eastAsiaTheme="majorHAnsi" w:hAnsiTheme="majorHAnsi" w:cs="ＭＳ Ｐゴシック"/>
          <w:color w:val="000000"/>
          <w:kern w:val="0"/>
          <w:szCs w:val="21"/>
        </w:rPr>
      </w:pPr>
      <w:r w:rsidRPr="00F40C93">
        <w:rPr>
          <w:rFonts w:asciiTheme="majorHAnsi" w:eastAsiaTheme="majorHAnsi" w:hAnsiTheme="majorHAnsi" w:cs="ＭＳ Ｐゴシック" w:hint="eastAsia"/>
          <w:color w:val="000000"/>
          <w:kern w:val="0"/>
          <w:szCs w:val="21"/>
        </w:rPr>
        <w:t>この章、第6章および、第6章の2で定める労働時間、休憩、休日に関する規定は、つぎの、各号に該当する労働者については、適用しない。</w:t>
      </w:r>
    </w:p>
    <w:p w14:paraId="5AB521F0" w14:textId="77777777" w:rsidR="00F40C93" w:rsidRPr="00F40C93" w:rsidRDefault="00F40C93" w:rsidP="00D91B0C">
      <w:pPr>
        <w:numPr>
          <w:ilvl w:val="0"/>
          <w:numId w:val="24"/>
        </w:numPr>
        <w:rPr>
          <w:rFonts w:asciiTheme="majorHAnsi" w:eastAsiaTheme="majorHAnsi" w:hAnsiTheme="majorHAnsi"/>
        </w:rPr>
      </w:pPr>
      <w:r w:rsidRPr="00F40C93">
        <w:rPr>
          <w:rFonts w:asciiTheme="majorHAnsi" w:eastAsiaTheme="majorHAnsi" w:hAnsiTheme="majorHAnsi" w:hint="eastAsia"/>
        </w:rPr>
        <w:t>別表第1、第6号（林業を除く）、ま</w:t>
      </w:r>
    </w:p>
    <w:p w14:paraId="71E3DA2A" w14:textId="0520BB9C" w:rsidR="00F40C93" w:rsidRDefault="00F40C93" w:rsidP="00F40C93">
      <w:pPr>
        <w:ind w:firstLineChars="200" w:firstLine="420"/>
        <w:rPr>
          <w:rFonts w:asciiTheme="majorHAnsi" w:eastAsiaTheme="majorHAnsi" w:hAnsiTheme="majorHAnsi"/>
        </w:rPr>
      </w:pPr>
      <w:r w:rsidRPr="00F40C93">
        <w:rPr>
          <w:rFonts w:asciiTheme="majorHAnsi" w:eastAsiaTheme="majorHAnsi" w:hAnsiTheme="majorHAnsi" w:hint="eastAsia"/>
        </w:rPr>
        <w:t>たは第7号に掲げる事業に従事する者</w:t>
      </w:r>
    </w:p>
    <w:p w14:paraId="53CA0073" w14:textId="77777777" w:rsidR="00B4299E" w:rsidRPr="00F40C93" w:rsidRDefault="00B4299E" w:rsidP="00F40C93">
      <w:pPr>
        <w:ind w:firstLineChars="200" w:firstLine="420"/>
        <w:rPr>
          <w:rFonts w:asciiTheme="majorHAnsi" w:eastAsiaTheme="majorHAnsi" w:hAnsiTheme="majorHAnsi"/>
        </w:rPr>
      </w:pPr>
    </w:p>
    <w:p w14:paraId="4D355F43" w14:textId="77777777" w:rsidR="00F40C93" w:rsidRPr="00F40C93" w:rsidRDefault="00F40C93" w:rsidP="00D91B0C">
      <w:pPr>
        <w:numPr>
          <w:ilvl w:val="0"/>
          <w:numId w:val="24"/>
        </w:numPr>
        <w:rPr>
          <w:rFonts w:asciiTheme="majorHAnsi" w:eastAsiaTheme="majorHAnsi" w:hAnsiTheme="majorHAnsi"/>
        </w:rPr>
      </w:pPr>
      <w:r w:rsidRPr="00F40C93">
        <w:rPr>
          <w:rFonts w:asciiTheme="majorHAnsi" w:eastAsiaTheme="majorHAnsi" w:hAnsiTheme="majorHAnsi" w:hint="eastAsia"/>
        </w:rPr>
        <w:t>監督、若しくは管理の地位にある者、</w:t>
      </w:r>
    </w:p>
    <w:p w14:paraId="13947DA9" w14:textId="07801F23" w:rsidR="00F40C93" w:rsidRDefault="00F40C93" w:rsidP="00F40C93">
      <w:pPr>
        <w:ind w:firstLineChars="200" w:firstLine="420"/>
        <w:rPr>
          <w:rFonts w:asciiTheme="majorHAnsi" w:eastAsiaTheme="majorHAnsi" w:hAnsiTheme="majorHAnsi"/>
        </w:rPr>
      </w:pPr>
      <w:r w:rsidRPr="00F40C93">
        <w:rPr>
          <w:rFonts w:asciiTheme="majorHAnsi" w:eastAsiaTheme="majorHAnsi" w:hAnsiTheme="majorHAnsi" w:hint="eastAsia"/>
        </w:rPr>
        <w:t>または機密の事務を取り扱う者。</w:t>
      </w:r>
    </w:p>
    <w:p w14:paraId="59372FA5" w14:textId="77777777" w:rsidR="00B4299E" w:rsidRPr="00F40C93" w:rsidRDefault="00B4299E" w:rsidP="00F40C93">
      <w:pPr>
        <w:ind w:firstLineChars="200" w:firstLine="420"/>
        <w:rPr>
          <w:rFonts w:asciiTheme="majorHAnsi" w:eastAsiaTheme="majorHAnsi" w:hAnsiTheme="majorHAnsi"/>
        </w:rPr>
      </w:pPr>
    </w:p>
    <w:p w14:paraId="42A57A96" w14:textId="77777777" w:rsidR="00F40C93" w:rsidRPr="00F40C93" w:rsidRDefault="00F40C93" w:rsidP="00D91B0C">
      <w:pPr>
        <w:numPr>
          <w:ilvl w:val="0"/>
          <w:numId w:val="24"/>
        </w:numPr>
        <w:rPr>
          <w:rFonts w:asciiTheme="majorHAnsi" w:eastAsiaTheme="majorHAnsi" w:hAnsiTheme="majorHAnsi"/>
        </w:rPr>
      </w:pPr>
      <w:r w:rsidRPr="00F40C93">
        <w:rPr>
          <w:rFonts w:asciiTheme="majorHAnsi" w:eastAsiaTheme="majorHAnsi" w:hAnsiTheme="majorHAnsi" w:hint="eastAsia"/>
        </w:rPr>
        <w:t>監視または、断続的労働に従事する</w:t>
      </w:r>
    </w:p>
    <w:p w14:paraId="615C9D30" w14:textId="77777777" w:rsidR="00F40C93" w:rsidRPr="00F40C93" w:rsidRDefault="00F40C93" w:rsidP="00F40C93">
      <w:pPr>
        <w:ind w:firstLineChars="200" w:firstLine="420"/>
        <w:rPr>
          <w:rFonts w:asciiTheme="majorHAnsi" w:eastAsiaTheme="majorHAnsi" w:hAnsiTheme="majorHAnsi"/>
        </w:rPr>
      </w:pPr>
      <w:r w:rsidRPr="00F40C93">
        <w:rPr>
          <w:rFonts w:asciiTheme="majorHAnsi" w:eastAsiaTheme="majorHAnsi" w:hAnsiTheme="majorHAnsi" w:hint="eastAsia"/>
        </w:rPr>
        <w:t>者で、使用者が行政官庁の許可を受け</w:t>
      </w:r>
    </w:p>
    <w:p w14:paraId="633C6FF3" w14:textId="2E906C39" w:rsidR="00F40C93" w:rsidRDefault="00F40C93" w:rsidP="00B4299E">
      <w:pPr>
        <w:ind w:firstLineChars="200" w:firstLine="420"/>
        <w:rPr>
          <w:rFonts w:asciiTheme="majorHAnsi" w:eastAsiaTheme="majorHAnsi" w:hAnsiTheme="majorHAnsi"/>
        </w:rPr>
      </w:pPr>
      <w:r w:rsidRPr="00F40C93">
        <w:rPr>
          <w:rFonts w:asciiTheme="majorHAnsi" w:eastAsiaTheme="majorHAnsi" w:hAnsiTheme="majorHAnsi" w:hint="eastAsia"/>
        </w:rPr>
        <w:t>た者。</w:t>
      </w:r>
    </w:p>
    <w:p w14:paraId="2D8793CB" w14:textId="77777777" w:rsidR="00D164BF" w:rsidRDefault="00D164BF" w:rsidP="00B4299E">
      <w:pPr>
        <w:ind w:firstLineChars="200" w:firstLine="420"/>
        <w:rPr>
          <w:rFonts w:asciiTheme="majorHAnsi" w:eastAsiaTheme="majorHAnsi" w:hAnsiTheme="majorHAnsi"/>
        </w:rPr>
      </w:pPr>
    </w:p>
    <w:p w14:paraId="16576441" w14:textId="49A3D74D" w:rsidR="00D16FB2" w:rsidRPr="00B4299E" w:rsidRDefault="00D16FB2" w:rsidP="00B4299E">
      <w:pPr>
        <w:ind w:firstLineChars="200" w:firstLine="420"/>
        <w:rPr>
          <w:rFonts w:asciiTheme="majorHAnsi" w:eastAsiaTheme="majorHAnsi" w:hAnsiTheme="majorHAnsi"/>
        </w:rPr>
      </w:pPr>
      <w:r>
        <w:rPr>
          <w:rFonts w:asciiTheme="majorHAnsi" w:eastAsiaTheme="majorHAnsi" w:hAnsiTheme="majorHAnsi" w:hint="eastAsia"/>
          <w:noProof/>
        </w:rPr>
        <mc:AlternateContent>
          <mc:Choice Requires="wps">
            <w:drawing>
              <wp:anchor distT="0" distB="0" distL="114300" distR="114300" simplePos="0" relativeHeight="251781120" behindDoc="0" locked="0" layoutInCell="1" allowOverlap="1" wp14:anchorId="55EFDA7F" wp14:editId="0A94F5A8">
                <wp:simplePos x="0" y="0"/>
                <wp:positionH relativeFrom="column">
                  <wp:posOffset>189865</wp:posOffset>
                </wp:positionH>
                <wp:positionV relativeFrom="paragraph">
                  <wp:posOffset>51435</wp:posOffset>
                </wp:positionV>
                <wp:extent cx="1656080" cy="314960"/>
                <wp:effectExtent l="0" t="0" r="1270" b="8890"/>
                <wp:wrapNone/>
                <wp:docPr id="264" name="四角形: 角を丸くする 264"/>
                <wp:cNvGraphicFramePr/>
                <a:graphic xmlns:a="http://schemas.openxmlformats.org/drawingml/2006/main">
                  <a:graphicData uri="http://schemas.microsoft.com/office/word/2010/wordprocessingShape">
                    <wps:wsp>
                      <wps:cNvSpPr/>
                      <wps:spPr>
                        <a:xfrm>
                          <a:off x="0" y="0"/>
                          <a:ext cx="1656080" cy="314960"/>
                        </a:xfrm>
                        <a:prstGeom prst="round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2B5D7A" w14:textId="6E651715" w:rsidR="00D16FB2" w:rsidRPr="00D16FB2" w:rsidRDefault="00D16FB2" w:rsidP="00D16FB2">
                            <w:pPr>
                              <w:jc w:val="center"/>
                              <w:rPr>
                                <w:rFonts w:ascii="ＭＳ ゴシック" w:eastAsia="ＭＳ ゴシック" w:hAnsi="ＭＳ ゴシック"/>
                              </w:rPr>
                            </w:pPr>
                            <w:r w:rsidRPr="00D16FB2">
                              <w:rPr>
                                <w:rFonts w:ascii="ＭＳ ゴシック" w:eastAsia="ＭＳ ゴシック" w:hAnsi="ＭＳ ゴシック" w:hint="eastAsia"/>
                              </w:rPr>
                              <w:t>「高プロ」の適用除外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EFDA7F" id="四角形: 角を丸くする 264" o:spid="_x0000_s1084" style="position:absolute;left:0;text-align:left;margin-left:14.95pt;margin-top:4.05pt;width:130.4pt;height:24.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" fillcolor="black [3213]" stroked="f" strokeweight="1pt">
                <v:stroke joinstyle="miter"/>
                <v:textbox>
                  <w:txbxContent>
                    <w:p w14:paraId="642B5D7A" w14:textId="6E651715" w:rsidR="00D16FB2" w:rsidRPr="00D16FB2" w:rsidRDefault="00D16FB2" w:rsidP="00D16FB2">
                      <w:pPr>
                        <w:jc w:val="center"/>
                        <w:rPr>
                          <w:rFonts w:ascii="ＭＳ ゴシック" w:eastAsia="ＭＳ ゴシック" w:hAnsi="ＭＳ ゴシック"/>
                        </w:rPr>
                      </w:pPr>
                      <w:r w:rsidRPr="00D16FB2">
                        <w:rPr>
                          <w:rFonts w:ascii="ＭＳ ゴシック" w:eastAsia="ＭＳ ゴシック" w:hAnsi="ＭＳ ゴシック" w:hint="eastAsia"/>
                        </w:rPr>
                        <w:t>「高プロ」の適用除外</w:t>
                      </w:r>
                    </w:p>
                  </w:txbxContent>
                </v:textbox>
              </v:roundrect>
            </w:pict>
          </mc:Fallback>
        </mc:AlternateContent>
      </w:r>
    </w:p>
    <w:p w14:paraId="76824614" w14:textId="77777777" w:rsidR="00D16FB2" w:rsidRDefault="00D16FB2" w:rsidP="00F40C93">
      <w:pPr>
        <w:widowControl/>
        <w:pBdr>
          <w:top w:val="single" w:sz="4" w:space="1" w:color="auto"/>
          <w:left w:val="single" w:sz="4" w:space="4" w:color="auto"/>
          <w:bottom w:val="single" w:sz="4" w:space="1" w:color="auto"/>
          <w:right w:val="single" w:sz="4" w:space="4" w:color="auto"/>
        </w:pBdr>
        <w:shd w:val="clear" w:color="auto" w:fill="FFFFFF"/>
        <w:ind w:left="240" w:hanging="240"/>
        <w:rPr>
          <w:rFonts w:ascii="ＭＳ ゴシック" w:eastAsia="ＭＳ ゴシック" w:hAnsi="ＭＳ ゴシック" w:cs="ＭＳ Ｐゴシック"/>
          <w:kern w:val="0"/>
          <w:szCs w:val="21"/>
        </w:rPr>
      </w:pPr>
    </w:p>
    <w:p w14:paraId="209FAA86" w14:textId="31ADE04A"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rPr>
          <w:rFonts w:ascii="ＭＳ ゴシック" w:eastAsia="ＭＳ ゴシック" w:hAnsi="ＭＳ ゴシック" w:cs="ＭＳ Ｐゴシック"/>
          <w:color w:val="000000"/>
          <w:kern w:val="0"/>
          <w:szCs w:val="21"/>
        </w:rPr>
      </w:pPr>
      <w:r w:rsidRPr="001D484E">
        <w:rPr>
          <w:rFonts w:ascii="ＭＳ ゴシック" w:eastAsia="ＭＳ ゴシック" w:hAnsi="ＭＳ ゴシック" w:cs="ＭＳ Ｐゴシック" w:hint="eastAsia"/>
          <w:kern w:val="0"/>
          <w:szCs w:val="21"/>
        </w:rPr>
        <w:t>第</w:t>
      </w:r>
      <w:r w:rsidR="00945A48" w:rsidRPr="001D484E">
        <w:rPr>
          <w:rFonts w:ascii="ＭＳ ゴシック" w:eastAsia="ＭＳ ゴシック" w:hAnsi="ＭＳ ゴシック" w:cs="ＭＳ Ｐゴシック" w:hint="eastAsia"/>
          <w:kern w:val="0"/>
          <w:szCs w:val="21"/>
        </w:rPr>
        <w:t>4</w:t>
      </w:r>
      <w:r w:rsidR="00E5760D">
        <w:rPr>
          <w:rFonts w:ascii="ＭＳ ゴシック" w:eastAsia="ＭＳ ゴシック" w:hAnsi="ＭＳ ゴシック" w:cs="ＭＳ Ｐゴシック" w:hint="eastAsia"/>
          <w:kern w:val="0"/>
          <w:szCs w:val="21"/>
        </w:rPr>
        <w:t>1</w:t>
      </w:r>
      <w:r w:rsidRPr="001D484E">
        <w:rPr>
          <w:rFonts w:ascii="ＭＳ ゴシック" w:eastAsia="ＭＳ ゴシック" w:hAnsi="ＭＳ ゴシック" w:cs="ＭＳ Ｐゴシック" w:hint="eastAsia"/>
          <w:kern w:val="0"/>
          <w:szCs w:val="21"/>
        </w:rPr>
        <w:t>条の</w:t>
      </w:r>
      <w:r w:rsidR="00945A48" w:rsidRPr="001D484E">
        <w:rPr>
          <w:rFonts w:ascii="ＭＳ ゴシック" w:eastAsia="ＭＳ ゴシック" w:hAnsi="ＭＳ ゴシック" w:cs="ＭＳ Ｐゴシック" w:hint="eastAsia"/>
          <w:kern w:val="0"/>
          <w:szCs w:val="21"/>
        </w:rPr>
        <w:t>2</w:t>
      </w:r>
      <w:r w:rsidRPr="001D484E">
        <w:rPr>
          <w:rFonts w:ascii="ＭＳ ゴシック" w:eastAsia="ＭＳ ゴシック" w:hAnsi="ＭＳ ゴシック" w:cs="ＭＳ Ｐゴシック" w:hint="eastAsia"/>
          <w:kern w:val="0"/>
          <w:szCs w:val="21"/>
        </w:rPr>
        <w:t xml:space="preserve">　</w:t>
      </w:r>
      <w:r w:rsidRPr="00F40C93">
        <w:rPr>
          <w:rFonts w:ascii="ＭＳ ゴシック" w:eastAsia="ＭＳ ゴシック" w:hAnsi="ＭＳ ゴシック" w:cs="ＭＳ Ｐゴシック" w:hint="eastAsia"/>
          <w:color w:val="000000"/>
          <w:kern w:val="0"/>
          <w:szCs w:val="21"/>
        </w:rPr>
        <w:t>賃金、労働時間その他の当該事業場における</w:t>
      </w:r>
      <w:bookmarkStart w:id="13" w:name="_Hlk55115812"/>
      <w:r w:rsidRPr="00F40C93">
        <w:rPr>
          <w:rFonts w:ascii="ＭＳ ゴシック" w:eastAsia="ＭＳ ゴシック" w:hAnsi="ＭＳ ゴシック" w:cs="ＭＳ Ｐゴシック" w:hint="eastAsia"/>
          <w:color w:val="000000"/>
          <w:kern w:val="0"/>
          <w:szCs w:val="21"/>
        </w:rPr>
        <w:t>労働条件に関する事項を調査審議し、事業主に対し当該事項について意見を述べることを目的とする委員会</w:t>
      </w:r>
      <w:bookmarkEnd w:id="13"/>
      <w:r w:rsidRPr="00F40C93">
        <w:rPr>
          <w:rFonts w:ascii="ＭＳ ゴシック" w:eastAsia="ＭＳ ゴシック" w:hAnsi="ＭＳ ゴシック" w:cs="ＭＳ Ｐゴシック" w:hint="eastAsia"/>
          <w:color w:val="000000"/>
          <w:kern w:val="0"/>
          <w:szCs w:val="21"/>
        </w:rPr>
        <w:t>(使用者及び当該事業場の労働者を代表する者を構成員とするものに限る。)が設置された事業場において、当該委員会</w:t>
      </w:r>
      <w:r w:rsidRPr="00F40C93">
        <w:rPr>
          <w:rFonts w:ascii="ＭＳ ゴシック" w:eastAsia="ＭＳ ゴシック" w:hAnsi="ＭＳ ゴシック" w:cs="ＭＳ Ｐゴシック" w:hint="eastAsia"/>
          <w:color w:val="000000"/>
          <w:kern w:val="0"/>
          <w:szCs w:val="21"/>
        </w:rPr>
        <w:lastRenderedPageBreak/>
        <w:t>がその委員の</w:t>
      </w:r>
      <w:r w:rsidR="00945A48">
        <w:rPr>
          <w:rFonts w:ascii="ＭＳ ゴシック" w:eastAsia="ＭＳ ゴシック" w:hAnsi="ＭＳ ゴシック" w:cs="ＭＳ Ｐゴシック" w:hint="eastAsia"/>
          <w:color w:val="000000"/>
          <w:kern w:val="0"/>
          <w:szCs w:val="21"/>
        </w:rPr>
        <w:t>5</w:t>
      </w:r>
      <w:r w:rsidRPr="00F40C93">
        <w:rPr>
          <w:rFonts w:ascii="ＭＳ ゴシック" w:eastAsia="ＭＳ ゴシック" w:hAnsi="ＭＳ ゴシック" w:cs="ＭＳ Ｐゴシック" w:hint="eastAsia"/>
          <w:color w:val="000000"/>
          <w:kern w:val="0"/>
          <w:szCs w:val="21"/>
        </w:rPr>
        <w:t>分の</w:t>
      </w:r>
      <w:r w:rsidR="00945A48">
        <w:rPr>
          <w:rFonts w:ascii="ＭＳ ゴシック" w:eastAsia="ＭＳ ゴシック" w:hAnsi="ＭＳ ゴシック" w:cs="ＭＳ Ｐゴシック" w:hint="eastAsia"/>
          <w:color w:val="000000"/>
          <w:kern w:val="0"/>
          <w:szCs w:val="21"/>
        </w:rPr>
        <w:t>4</w:t>
      </w:r>
      <w:r w:rsidRPr="00F40C93">
        <w:rPr>
          <w:rFonts w:ascii="ＭＳ ゴシック" w:eastAsia="ＭＳ ゴシック" w:hAnsi="ＭＳ ゴシック" w:cs="ＭＳ Ｐゴシック" w:hint="eastAsia"/>
          <w:color w:val="000000"/>
          <w:kern w:val="0"/>
          <w:szCs w:val="21"/>
        </w:rPr>
        <w:t>以上の多数による議決により次に掲げる事項に関する決議をし、かつ、使用者が、厚生労働省令で定めるところにより当該決議を行政官庁に届け出た場合において、第</w:t>
      </w:r>
      <w:r w:rsidR="00945A48">
        <w:rPr>
          <w:rFonts w:ascii="ＭＳ ゴシック" w:eastAsia="ＭＳ ゴシック" w:hAnsi="ＭＳ ゴシック" w:cs="ＭＳ Ｐゴシック" w:hint="eastAsia"/>
          <w:color w:val="000000"/>
          <w:kern w:val="0"/>
          <w:szCs w:val="21"/>
        </w:rPr>
        <w:t>2</w:t>
      </w:r>
      <w:r w:rsidRPr="00F40C93">
        <w:rPr>
          <w:rFonts w:ascii="ＭＳ ゴシック" w:eastAsia="ＭＳ ゴシック" w:hAnsi="ＭＳ ゴシック" w:cs="ＭＳ Ｐゴシック" w:hint="eastAsia"/>
          <w:color w:val="000000"/>
          <w:kern w:val="0"/>
          <w:szCs w:val="21"/>
        </w:rPr>
        <w:t>号に掲げる労働者の範囲に属する労働者(以下この項において「対象労働者」という。)であつて書面その他の厚生労働省令で定める方法によりその同意を得たものを当該事業場における第</w:t>
      </w:r>
      <w:r w:rsidR="001D484E">
        <w:rPr>
          <w:rFonts w:ascii="ＭＳ ゴシック" w:eastAsia="ＭＳ ゴシック" w:hAnsi="ＭＳ ゴシック" w:cs="ＭＳ Ｐゴシック" w:hint="eastAsia"/>
          <w:color w:val="000000"/>
          <w:kern w:val="0"/>
          <w:szCs w:val="21"/>
        </w:rPr>
        <w:t>１</w:t>
      </w:r>
      <w:r w:rsidRPr="00F40C93">
        <w:rPr>
          <w:rFonts w:ascii="ＭＳ ゴシック" w:eastAsia="ＭＳ ゴシック" w:hAnsi="ＭＳ ゴシック" w:cs="ＭＳ Ｐゴシック" w:hint="eastAsia"/>
          <w:color w:val="000000"/>
          <w:kern w:val="0"/>
          <w:szCs w:val="21"/>
        </w:rPr>
        <w:t>号に掲げる業務に就かせたときは、</w:t>
      </w:r>
      <w:bookmarkStart w:id="14" w:name="_Hlk55293379"/>
      <w:r w:rsidRPr="00F40C93">
        <w:rPr>
          <w:rFonts w:ascii="ＭＳ ゴシック" w:eastAsia="ＭＳ ゴシック" w:hAnsi="ＭＳ ゴシック" w:cs="ＭＳ Ｐゴシック" w:hint="eastAsia"/>
          <w:color w:val="000000"/>
          <w:kern w:val="0"/>
          <w:szCs w:val="21"/>
        </w:rPr>
        <w:t>この章で定める労働時間、休憩、休日及び深夜の割増賃金に関する規定は、対象労働者については適用しない。ただし、第</w:t>
      </w:r>
      <w:r w:rsidR="00945A48">
        <w:rPr>
          <w:rFonts w:ascii="ＭＳ ゴシック" w:eastAsia="ＭＳ ゴシック" w:hAnsi="ＭＳ ゴシック" w:cs="ＭＳ Ｐゴシック" w:hint="eastAsia"/>
          <w:color w:val="000000"/>
          <w:kern w:val="0"/>
          <w:szCs w:val="21"/>
        </w:rPr>
        <w:t>3</w:t>
      </w:r>
      <w:r w:rsidRPr="00F40C93">
        <w:rPr>
          <w:rFonts w:ascii="ＭＳ ゴシック" w:eastAsia="ＭＳ ゴシック" w:hAnsi="ＭＳ ゴシック" w:cs="ＭＳ Ｐゴシック" w:hint="eastAsia"/>
          <w:color w:val="000000"/>
          <w:kern w:val="0"/>
          <w:szCs w:val="21"/>
        </w:rPr>
        <w:t>号から第五号までに規定する措置のいずれかを使用者が講じていない場合は、この限りでない。</w:t>
      </w:r>
    </w:p>
    <w:p w14:paraId="285DAA14" w14:textId="158814E3" w:rsidR="00F40C93" w:rsidRPr="00F40C93" w:rsidRDefault="00945A48"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１</w:t>
      </w:r>
      <w:r w:rsidR="00F40C93" w:rsidRPr="00F40C93">
        <w:rPr>
          <w:rFonts w:ascii="ＭＳ ゴシック" w:eastAsia="ＭＳ ゴシック" w:hAnsi="ＭＳ ゴシック" w:cs="ＭＳ Ｐゴシック" w:hint="eastAsia"/>
          <w:color w:val="000000"/>
          <w:kern w:val="0"/>
          <w:szCs w:val="21"/>
        </w:rPr>
        <w:t xml:space="preserve">　高度の専門的知識等を必要とし、そ</w:t>
      </w:r>
    </w:p>
    <w:p w14:paraId="2C527B1D"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の性質上従事した時間と従事して得た</w:t>
      </w:r>
    </w:p>
    <w:bookmarkEnd w:id="14"/>
    <w:p w14:paraId="7349C3B3"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成果との関連性が通常高くないと認め</w:t>
      </w:r>
    </w:p>
    <w:p w14:paraId="6FE5A4C2"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られるものとして厚生労働省令で定め</w:t>
      </w:r>
    </w:p>
    <w:p w14:paraId="57EE94B2"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る業務のうち、労働者に就かせること</w:t>
      </w:r>
    </w:p>
    <w:p w14:paraId="76CB51FE"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とする業務(以下この項において「対象</w:t>
      </w:r>
    </w:p>
    <w:p w14:paraId="71157B9A"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業務」という。)</w:t>
      </w:r>
    </w:p>
    <w:p w14:paraId="6033A660" w14:textId="02F13D23" w:rsidR="00F40C93" w:rsidRPr="00F40C93" w:rsidRDefault="00945A48"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2</w:t>
      </w:r>
      <w:r w:rsidR="00F40C93" w:rsidRPr="00F40C93">
        <w:rPr>
          <w:rFonts w:ascii="ＭＳ ゴシック" w:eastAsia="ＭＳ ゴシック" w:hAnsi="ＭＳ ゴシック" w:cs="ＭＳ Ｐゴシック" w:hint="eastAsia"/>
          <w:color w:val="000000"/>
          <w:kern w:val="0"/>
          <w:szCs w:val="21"/>
        </w:rPr>
        <w:t xml:space="preserve">　この項の規定により労働する期間に</w:t>
      </w:r>
    </w:p>
    <w:p w14:paraId="38828C37"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おいて次のいずれにも該当する労働者</w:t>
      </w:r>
    </w:p>
    <w:p w14:paraId="0349DD92"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であつて、対象業務に就かせようとす</w:t>
      </w:r>
    </w:p>
    <w:p w14:paraId="43C5D75F"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るものの範囲</w:t>
      </w:r>
    </w:p>
    <w:p w14:paraId="17E42D3C"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イ　使用者との間の書面その他の厚生</w:t>
      </w:r>
    </w:p>
    <w:p w14:paraId="27A8197C"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300" w:firstLine="63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労働省令で定める方法による合意に</w:t>
      </w:r>
    </w:p>
    <w:p w14:paraId="76E676D8"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300" w:firstLine="63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基づき職務が明確に定められている</w:t>
      </w:r>
    </w:p>
    <w:p w14:paraId="026A43A5"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300" w:firstLine="63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こと。</w:t>
      </w:r>
    </w:p>
    <w:p w14:paraId="41B1B821"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ロ　労働契約により使用者から支払わ</w:t>
      </w:r>
    </w:p>
    <w:p w14:paraId="59F1A3C1" w14:textId="7FE3CC53"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300" w:firstLine="63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れると見込まれる賃金の額を</w:t>
      </w:r>
      <w:r w:rsidR="00945A48">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年間</w:t>
      </w:r>
    </w:p>
    <w:p w14:paraId="262404D2"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300" w:firstLine="63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当たりの賃金の額に換算した額が基</w:t>
      </w:r>
    </w:p>
    <w:p w14:paraId="4ED9C0BC"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300" w:firstLine="63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準年間平均給与額(厚生労働省にお</w:t>
      </w:r>
    </w:p>
    <w:p w14:paraId="12C3BAFA"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300" w:firstLine="63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いて作成する毎月勤労統計における</w:t>
      </w:r>
    </w:p>
    <w:p w14:paraId="79E8B1A7"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300" w:firstLine="63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毎月きまつて支給する給与の額を基</w:t>
      </w:r>
    </w:p>
    <w:p w14:paraId="6EF453A5"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300" w:firstLine="63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礎として厚生労働省令で定めるとこ</w:t>
      </w:r>
    </w:p>
    <w:p w14:paraId="2E39C413"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300" w:firstLine="63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ろにより算定した労働者一人当たり</w:t>
      </w:r>
    </w:p>
    <w:p w14:paraId="7923CC5D" w14:textId="74D38A74"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300" w:firstLine="63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の給与の平均額をいう。)の</w:t>
      </w:r>
      <w:r w:rsidR="00945A48">
        <w:rPr>
          <w:rFonts w:ascii="ＭＳ ゴシック" w:eastAsia="ＭＳ ゴシック" w:hAnsi="ＭＳ ゴシック" w:cs="ＭＳ Ｐゴシック" w:hint="eastAsia"/>
          <w:color w:val="000000"/>
          <w:kern w:val="0"/>
          <w:szCs w:val="21"/>
        </w:rPr>
        <w:t>3</w:t>
      </w:r>
      <w:r w:rsidRPr="00F40C93">
        <w:rPr>
          <w:rFonts w:ascii="ＭＳ ゴシック" w:eastAsia="ＭＳ ゴシック" w:hAnsi="ＭＳ ゴシック" w:cs="ＭＳ Ｐゴシック" w:hint="eastAsia"/>
          <w:color w:val="000000"/>
          <w:kern w:val="0"/>
          <w:szCs w:val="21"/>
        </w:rPr>
        <w:t>倍の額</w:t>
      </w:r>
    </w:p>
    <w:p w14:paraId="6D640637"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300" w:firstLine="63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を相当程度上回る水準として厚生労</w:t>
      </w:r>
    </w:p>
    <w:p w14:paraId="314F64B1"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300" w:firstLine="63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働省令で定める額以上であること。</w:t>
      </w:r>
    </w:p>
    <w:p w14:paraId="4DD6A5C1" w14:textId="12F13E54" w:rsidR="00F40C93" w:rsidRPr="00F40C93" w:rsidRDefault="00945A48"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3</w:t>
      </w:r>
      <w:r w:rsidR="00F40C93" w:rsidRPr="00F40C93">
        <w:rPr>
          <w:rFonts w:ascii="ＭＳ ゴシック" w:eastAsia="ＭＳ ゴシック" w:hAnsi="ＭＳ ゴシック" w:cs="ＭＳ Ｐゴシック" w:hint="eastAsia"/>
          <w:color w:val="000000"/>
          <w:kern w:val="0"/>
          <w:szCs w:val="21"/>
        </w:rPr>
        <w:t xml:space="preserve">　対象業務に従事する対象労働者の健</w:t>
      </w:r>
    </w:p>
    <w:p w14:paraId="3EA1B395"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康管理を行うために当該対象労働者が</w:t>
      </w:r>
    </w:p>
    <w:p w14:paraId="5C732621"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事業場内にいた時間(この項の委員会</w:t>
      </w:r>
    </w:p>
    <w:p w14:paraId="488AB95F"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が厚生労働省令で定める労働時間以外</w:t>
      </w:r>
    </w:p>
    <w:p w14:paraId="0CF6553F"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の時間を除くことを決議したときは、</w:t>
      </w:r>
    </w:p>
    <w:p w14:paraId="6130FC4B"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当該決議に係る時間を除いた時間)と</w:t>
      </w:r>
    </w:p>
    <w:p w14:paraId="2F4BC21B"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事業場外において労働した時間との合</w:t>
      </w:r>
    </w:p>
    <w:p w14:paraId="08625F20" w14:textId="42E343E1"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計の時間(第</w:t>
      </w:r>
      <w:r w:rsidR="00945A48">
        <w:rPr>
          <w:rFonts w:ascii="ＭＳ ゴシック" w:eastAsia="ＭＳ ゴシック" w:hAnsi="ＭＳ ゴシック" w:cs="ＭＳ Ｐゴシック" w:hint="eastAsia"/>
          <w:color w:val="000000"/>
          <w:kern w:val="0"/>
          <w:szCs w:val="21"/>
        </w:rPr>
        <w:t>5</w:t>
      </w:r>
      <w:r w:rsidRPr="00F40C93">
        <w:rPr>
          <w:rFonts w:ascii="ＭＳ ゴシック" w:eastAsia="ＭＳ ゴシック" w:hAnsi="ＭＳ ゴシック" w:cs="ＭＳ Ｐゴシック" w:hint="eastAsia"/>
          <w:color w:val="000000"/>
          <w:kern w:val="0"/>
          <w:szCs w:val="21"/>
        </w:rPr>
        <w:t>号ロ及びニ並びに第</w:t>
      </w:r>
      <w:r w:rsidR="00945A48">
        <w:rPr>
          <w:rFonts w:ascii="ＭＳ ゴシック" w:eastAsia="ＭＳ ゴシック" w:hAnsi="ＭＳ ゴシック" w:cs="ＭＳ Ｐゴシック" w:hint="eastAsia"/>
          <w:color w:val="000000"/>
          <w:kern w:val="0"/>
          <w:szCs w:val="21"/>
        </w:rPr>
        <w:t>6</w:t>
      </w:r>
    </w:p>
    <w:p w14:paraId="40E815E2"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号において「健康管理時間」という。)</w:t>
      </w:r>
    </w:p>
    <w:p w14:paraId="229C4EFA"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を把握する措置(厚生労働省令で定め</w:t>
      </w:r>
    </w:p>
    <w:p w14:paraId="618E986C"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る方法に限る。)を当該決議で定めると</w:t>
      </w:r>
    </w:p>
    <w:p w14:paraId="367A4BA4"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ころにより使用者が講ずること。</w:t>
      </w:r>
    </w:p>
    <w:p w14:paraId="0CB49558" w14:textId="383FEE25" w:rsidR="00F40C93" w:rsidRPr="00F40C93" w:rsidRDefault="00945A48"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4</w:t>
      </w:r>
      <w:r w:rsidR="00F40C93" w:rsidRPr="00F40C93">
        <w:rPr>
          <w:rFonts w:ascii="ＭＳ ゴシック" w:eastAsia="ＭＳ ゴシック" w:hAnsi="ＭＳ ゴシック" w:cs="ＭＳ Ｐゴシック" w:hint="eastAsia"/>
          <w:color w:val="000000"/>
          <w:kern w:val="0"/>
          <w:szCs w:val="21"/>
        </w:rPr>
        <w:t xml:space="preserve">　対象業務に従事する対象労働者に対</w:t>
      </w:r>
    </w:p>
    <w:p w14:paraId="06D1FE61" w14:textId="2282541F"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し、一年間を通じ</w:t>
      </w:r>
      <w:r w:rsidR="00945A48">
        <w:rPr>
          <w:rFonts w:ascii="ＭＳ ゴシック" w:eastAsia="ＭＳ ゴシック" w:hAnsi="ＭＳ ゴシック" w:cs="ＭＳ Ｐゴシック" w:hint="eastAsia"/>
          <w:color w:val="000000"/>
          <w:kern w:val="0"/>
          <w:szCs w:val="21"/>
        </w:rPr>
        <w:t>104</w:t>
      </w:r>
      <w:r w:rsidRPr="00F40C93">
        <w:rPr>
          <w:rFonts w:ascii="ＭＳ ゴシック" w:eastAsia="ＭＳ ゴシック" w:hAnsi="ＭＳ ゴシック" w:cs="ＭＳ Ｐゴシック" w:hint="eastAsia"/>
          <w:color w:val="000000"/>
          <w:kern w:val="0"/>
          <w:szCs w:val="21"/>
        </w:rPr>
        <w:t>日以上、かつ、</w:t>
      </w:r>
      <w:r w:rsidR="00945A48">
        <w:rPr>
          <w:rFonts w:ascii="ＭＳ ゴシック" w:eastAsia="ＭＳ ゴシック" w:hAnsi="ＭＳ ゴシック" w:cs="ＭＳ Ｐゴシック" w:hint="eastAsia"/>
          <w:color w:val="000000"/>
          <w:kern w:val="0"/>
          <w:szCs w:val="21"/>
        </w:rPr>
        <w:t>4</w:t>
      </w:r>
    </w:p>
    <w:p w14:paraId="41188590" w14:textId="47995E36"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週間を通じ</w:t>
      </w:r>
      <w:r w:rsidR="00945A48">
        <w:rPr>
          <w:rFonts w:ascii="ＭＳ ゴシック" w:eastAsia="ＭＳ ゴシック" w:hAnsi="ＭＳ ゴシック" w:cs="ＭＳ Ｐゴシック" w:hint="eastAsia"/>
          <w:color w:val="000000"/>
          <w:kern w:val="0"/>
          <w:szCs w:val="21"/>
        </w:rPr>
        <w:t>4</w:t>
      </w:r>
      <w:r w:rsidRPr="00F40C93">
        <w:rPr>
          <w:rFonts w:ascii="ＭＳ ゴシック" w:eastAsia="ＭＳ ゴシック" w:hAnsi="ＭＳ ゴシック" w:cs="ＭＳ Ｐゴシック" w:hint="eastAsia"/>
          <w:color w:val="000000"/>
          <w:kern w:val="0"/>
          <w:szCs w:val="21"/>
        </w:rPr>
        <w:t>日以上の休日を当該決議</w:t>
      </w:r>
    </w:p>
    <w:p w14:paraId="64C8B33C"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及び就業規則その他これに準ずるもの</w:t>
      </w:r>
    </w:p>
    <w:p w14:paraId="02910168"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で定めるところにより使用者が与える</w:t>
      </w:r>
    </w:p>
    <w:p w14:paraId="0FEFA8E2"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こと。</w:t>
      </w:r>
    </w:p>
    <w:p w14:paraId="782E9F1F" w14:textId="108A15CC" w:rsidR="00F40C93" w:rsidRPr="00F40C93" w:rsidRDefault="00945A48"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5</w:t>
      </w:r>
      <w:r w:rsidR="00F40C93" w:rsidRPr="00F40C93">
        <w:rPr>
          <w:rFonts w:ascii="ＭＳ ゴシック" w:eastAsia="ＭＳ ゴシック" w:hAnsi="ＭＳ ゴシック" w:cs="ＭＳ Ｐゴシック" w:hint="eastAsia"/>
          <w:color w:val="000000"/>
          <w:kern w:val="0"/>
          <w:szCs w:val="21"/>
        </w:rPr>
        <w:t xml:space="preserve">　対象業務に従事する対象労働者に対</w:t>
      </w:r>
    </w:p>
    <w:p w14:paraId="2F9B61DF"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し、次のいずれかに該当する措置を当</w:t>
      </w:r>
    </w:p>
    <w:p w14:paraId="77067A5B"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該決議及び就業規則その他これに準ず</w:t>
      </w:r>
    </w:p>
    <w:p w14:paraId="4E90E6CD"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るもので定めるところにより使用者が</w:t>
      </w:r>
    </w:p>
    <w:p w14:paraId="27F31620"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講ずること。</w:t>
      </w:r>
    </w:p>
    <w:p w14:paraId="33A48053" w14:textId="7FCD551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イ　労働者ごとに始業から</w:t>
      </w:r>
      <w:r w:rsidR="00945A48">
        <w:rPr>
          <w:rFonts w:ascii="ＭＳ ゴシック" w:eastAsia="ＭＳ ゴシック" w:hAnsi="ＭＳ ゴシック" w:cs="ＭＳ Ｐゴシック" w:hint="eastAsia"/>
          <w:color w:val="000000"/>
          <w:kern w:val="0"/>
          <w:szCs w:val="21"/>
        </w:rPr>
        <w:t>24</w:t>
      </w:r>
      <w:r w:rsidRPr="00F40C93">
        <w:rPr>
          <w:rFonts w:ascii="ＭＳ ゴシック" w:eastAsia="ＭＳ ゴシック" w:hAnsi="ＭＳ ゴシック" w:cs="ＭＳ Ｐゴシック" w:hint="eastAsia"/>
          <w:color w:val="000000"/>
          <w:kern w:val="0"/>
          <w:szCs w:val="21"/>
        </w:rPr>
        <w:t>時間</w:t>
      </w:r>
    </w:p>
    <w:p w14:paraId="48DBBA8E"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300" w:firstLine="63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を経過するまでに厚生労働省令で定</w:t>
      </w:r>
    </w:p>
    <w:p w14:paraId="3090C196"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300" w:firstLine="63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める時間以上の継続した休息時間を</w:t>
      </w:r>
    </w:p>
    <w:p w14:paraId="3C5F75D4" w14:textId="4CC6805C"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300" w:firstLine="63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確保し、かつ、第</w:t>
      </w:r>
      <w:r w:rsidR="00945A48">
        <w:rPr>
          <w:rFonts w:ascii="ＭＳ ゴシック" w:eastAsia="ＭＳ ゴシック" w:hAnsi="ＭＳ ゴシック" w:cs="ＭＳ Ｐゴシック" w:hint="eastAsia"/>
          <w:color w:val="000000"/>
          <w:kern w:val="0"/>
          <w:szCs w:val="21"/>
        </w:rPr>
        <w:t>37</w:t>
      </w:r>
      <w:r w:rsidRPr="00F40C93">
        <w:rPr>
          <w:rFonts w:ascii="ＭＳ ゴシック" w:eastAsia="ＭＳ ゴシック" w:hAnsi="ＭＳ ゴシック" w:cs="ＭＳ Ｐゴシック" w:hint="eastAsia"/>
          <w:color w:val="000000"/>
          <w:kern w:val="0"/>
          <w:szCs w:val="21"/>
        </w:rPr>
        <w:t>条第</w:t>
      </w:r>
      <w:r w:rsidR="00945A48">
        <w:rPr>
          <w:rFonts w:ascii="ＭＳ ゴシック" w:eastAsia="ＭＳ ゴシック" w:hAnsi="ＭＳ ゴシック" w:cs="ＭＳ Ｐゴシック" w:hint="eastAsia"/>
          <w:color w:val="000000"/>
          <w:kern w:val="0"/>
          <w:szCs w:val="21"/>
        </w:rPr>
        <w:t>4</w:t>
      </w:r>
      <w:r w:rsidRPr="00F40C93">
        <w:rPr>
          <w:rFonts w:ascii="ＭＳ ゴシック" w:eastAsia="ＭＳ ゴシック" w:hAnsi="ＭＳ ゴシック" w:cs="ＭＳ Ｐゴシック" w:hint="eastAsia"/>
          <w:color w:val="000000"/>
          <w:kern w:val="0"/>
          <w:szCs w:val="21"/>
        </w:rPr>
        <w:t>項に規</w:t>
      </w:r>
    </w:p>
    <w:p w14:paraId="353813CB"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300" w:firstLine="63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定する時刻の間において労働させる</w:t>
      </w:r>
    </w:p>
    <w:p w14:paraId="435C1B0D" w14:textId="440874B3"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300" w:firstLine="63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回数を</w:t>
      </w:r>
      <w:r w:rsidR="00945A48">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箇月について厚生労働省令</w:t>
      </w:r>
    </w:p>
    <w:p w14:paraId="3F86A66D"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300" w:firstLine="63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で定める回数以内とすること。</w:t>
      </w:r>
    </w:p>
    <w:p w14:paraId="2BAB823C" w14:textId="07167279"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lastRenderedPageBreak/>
        <w:t>ロ　健康管理時間を</w:t>
      </w:r>
      <w:r w:rsidR="00945A48">
        <w:rPr>
          <w:rFonts w:ascii="ＭＳ ゴシック" w:eastAsia="ＭＳ ゴシック" w:hAnsi="ＭＳ ゴシック" w:cs="ＭＳ Ｐゴシック" w:hint="eastAsia"/>
          <w:color w:val="000000"/>
          <w:kern w:val="0"/>
          <w:szCs w:val="21"/>
        </w:rPr>
        <w:t>１</w:t>
      </w:r>
      <w:r w:rsidRPr="00F40C93">
        <w:rPr>
          <w:rFonts w:ascii="ＭＳ ゴシック" w:eastAsia="ＭＳ ゴシック" w:hAnsi="ＭＳ ゴシック" w:cs="ＭＳ Ｐゴシック" w:hint="eastAsia"/>
          <w:color w:val="000000"/>
          <w:kern w:val="0"/>
          <w:szCs w:val="21"/>
        </w:rPr>
        <w:t>箇月又は</w:t>
      </w:r>
      <w:r w:rsidR="00945A48">
        <w:rPr>
          <w:rFonts w:ascii="ＭＳ ゴシック" w:eastAsia="ＭＳ ゴシック" w:hAnsi="ＭＳ ゴシック" w:cs="ＭＳ Ｐゴシック" w:hint="eastAsia"/>
          <w:color w:val="000000"/>
          <w:kern w:val="0"/>
          <w:szCs w:val="21"/>
        </w:rPr>
        <w:t>3</w:t>
      </w:r>
      <w:r w:rsidRPr="00F40C93">
        <w:rPr>
          <w:rFonts w:ascii="ＭＳ ゴシック" w:eastAsia="ＭＳ ゴシック" w:hAnsi="ＭＳ ゴシック" w:cs="ＭＳ Ｐゴシック" w:hint="eastAsia"/>
          <w:color w:val="000000"/>
          <w:kern w:val="0"/>
          <w:szCs w:val="21"/>
        </w:rPr>
        <w:t>箇月</w:t>
      </w:r>
    </w:p>
    <w:p w14:paraId="6DAFFB14"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300" w:firstLine="63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についてそれぞれ厚生労働省令で定</w:t>
      </w:r>
    </w:p>
    <w:p w14:paraId="134032D1"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300" w:firstLine="63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める時間を超えない範囲内とするこ</w:t>
      </w:r>
    </w:p>
    <w:p w14:paraId="20EA3BD8"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300" w:firstLine="63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と。</w:t>
      </w:r>
    </w:p>
    <w:p w14:paraId="55067E9F" w14:textId="32DBA1D8"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 xml:space="preserve">ハ　</w:t>
      </w:r>
      <w:r w:rsidR="00945A48">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年に</w:t>
      </w:r>
      <w:r w:rsidR="00945A48">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回以上の継続した</w:t>
      </w:r>
      <w:r w:rsidR="00945A48">
        <w:rPr>
          <w:rFonts w:ascii="ＭＳ ゴシック" w:eastAsia="ＭＳ ゴシック" w:hAnsi="ＭＳ ゴシック" w:cs="ＭＳ Ｐゴシック" w:hint="eastAsia"/>
          <w:color w:val="000000"/>
          <w:kern w:val="0"/>
          <w:szCs w:val="21"/>
        </w:rPr>
        <w:t>2</w:t>
      </w:r>
      <w:r w:rsidRPr="00F40C93">
        <w:rPr>
          <w:rFonts w:ascii="ＭＳ ゴシック" w:eastAsia="ＭＳ ゴシック" w:hAnsi="ＭＳ ゴシック" w:cs="ＭＳ Ｐゴシック" w:hint="eastAsia"/>
          <w:color w:val="000000"/>
          <w:kern w:val="0"/>
          <w:szCs w:val="21"/>
        </w:rPr>
        <w:t>週間</w:t>
      </w:r>
    </w:p>
    <w:p w14:paraId="75347998"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300" w:firstLine="63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(労働者が請求した場合においては、</w:t>
      </w:r>
    </w:p>
    <w:p w14:paraId="7929A245" w14:textId="75854875" w:rsidR="00F40C93" w:rsidRPr="00F40C93" w:rsidRDefault="00945A48" w:rsidP="00F40C93">
      <w:pPr>
        <w:widowControl/>
        <w:pBdr>
          <w:top w:val="single" w:sz="4" w:space="1" w:color="auto"/>
          <w:left w:val="single" w:sz="4" w:space="4" w:color="auto"/>
          <w:bottom w:val="single" w:sz="4" w:space="1" w:color="auto"/>
          <w:right w:val="single" w:sz="4" w:space="4" w:color="auto"/>
        </w:pBdr>
        <w:shd w:val="clear" w:color="auto" w:fill="FFFFFF"/>
        <w:ind w:firstLineChars="300" w:firstLine="630"/>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1</w:t>
      </w:r>
      <w:r w:rsidR="00F40C93" w:rsidRPr="00F40C93">
        <w:rPr>
          <w:rFonts w:ascii="ＭＳ ゴシック" w:eastAsia="ＭＳ ゴシック" w:hAnsi="ＭＳ ゴシック" w:cs="ＭＳ Ｐゴシック" w:hint="eastAsia"/>
          <w:color w:val="000000"/>
          <w:kern w:val="0"/>
          <w:szCs w:val="21"/>
        </w:rPr>
        <w:t>年に</w:t>
      </w:r>
      <w:r>
        <w:rPr>
          <w:rFonts w:ascii="ＭＳ ゴシック" w:eastAsia="ＭＳ ゴシック" w:hAnsi="ＭＳ ゴシック" w:cs="ＭＳ Ｐゴシック" w:hint="eastAsia"/>
          <w:color w:val="000000"/>
          <w:kern w:val="0"/>
          <w:szCs w:val="21"/>
        </w:rPr>
        <w:t>2</w:t>
      </w:r>
      <w:r w:rsidR="00F40C93" w:rsidRPr="00F40C93">
        <w:rPr>
          <w:rFonts w:ascii="ＭＳ ゴシック" w:eastAsia="ＭＳ ゴシック" w:hAnsi="ＭＳ ゴシック" w:cs="ＭＳ Ｐゴシック" w:hint="eastAsia"/>
          <w:color w:val="000000"/>
          <w:kern w:val="0"/>
          <w:szCs w:val="21"/>
        </w:rPr>
        <w:t>回以上の継続した</w:t>
      </w:r>
      <w:r>
        <w:rPr>
          <w:rFonts w:ascii="ＭＳ ゴシック" w:eastAsia="ＭＳ ゴシック" w:hAnsi="ＭＳ ゴシック" w:cs="ＭＳ Ｐゴシック" w:hint="eastAsia"/>
          <w:color w:val="000000"/>
          <w:kern w:val="0"/>
          <w:szCs w:val="21"/>
        </w:rPr>
        <w:t>1</w:t>
      </w:r>
      <w:r w:rsidR="00F40C93" w:rsidRPr="00F40C93">
        <w:rPr>
          <w:rFonts w:ascii="ＭＳ ゴシック" w:eastAsia="ＭＳ ゴシック" w:hAnsi="ＭＳ ゴシック" w:cs="ＭＳ Ｐゴシック" w:hint="eastAsia"/>
          <w:color w:val="000000"/>
          <w:kern w:val="0"/>
          <w:szCs w:val="21"/>
        </w:rPr>
        <w:t>週間</w:t>
      </w:r>
    </w:p>
    <w:p w14:paraId="36B93B00" w14:textId="77777777" w:rsidR="00945A48" w:rsidRDefault="00F40C93" w:rsidP="00945A48">
      <w:pPr>
        <w:widowControl/>
        <w:pBdr>
          <w:top w:val="single" w:sz="4" w:space="1" w:color="auto"/>
          <w:left w:val="single" w:sz="4" w:space="4" w:color="auto"/>
          <w:bottom w:val="single" w:sz="4" w:space="1" w:color="auto"/>
          <w:right w:val="single" w:sz="4" w:space="4" w:color="auto"/>
        </w:pBdr>
        <w:shd w:val="clear" w:color="auto" w:fill="FFFFFF"/>
        <w:ind w:firstLineChars="300" w:firstLine="63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(使用者が当該期間において、第</w:t>
      </w:r>
      <w:r w:rsidR="00945A48">
        <w:rPr>
          <w:rFonts w:ascii="ＭＳ ゴシック" w:eastAsia="ＭＳ ゴシック" w:hAnsi="ＭＳ ゴシック" w:cs="ＭＳ Ｐゴシック" w:hint="eastAsia"/>
          <w:color w:val="000000"/>
          <w:kern w:val="0"/>
          <w:szCs w:val="21"/>
        </w:rPr>
        <w:t>39</w:t>
      </w:r>
    </w:p>
    <w:p w14:paraId="22509DA6" w14:textId="21D9AC71" w:rsidR="00F40C93" w:rsidRPr="00F40C93" w:rsidRDefault="00F40C93" w:rsidP="00945A48">
      <w:pPr>
        <w:widowControl/>
        <w:pBdr>
          <w:top w:val="single" w:sz="4" w:space="1" w:color="auto"/>
          <w:left w:val="single" w:sz="4" w:space="4" w:color="auto"/>
          <w:bottom w:val="single" w:sz="4" w:space="1" w:color="auto"/>
          <w:right w:val="single" w:sz="4" w:space="4" w:color="auto"/>
        </w:pBdr>
        <w:shd w:val="clear" w:color="auto" w:fill="FFFFFF"/>
        <w:ind w:firstLineChars="300" w:firstLine="63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条の規定による有給休暇を与えた</w:t>
      </w:r>
    </w:p>
    <w:p w14:paraId="09BCA69A"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300" w:firstLine="63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ときは、当該有給休暇を与えた日を</w:t>
      </w:r>
    </w:p>
    <w:p w14:paraId="25500563"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300" w:firstLine="63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除く。)について、休日を与えること。</w:t>
      </w:r>
    </w:p>
    <w:p w14:paraId="09EB7D96"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ニ　健康管理時間の状況その他の事項</w:t>
      </w:r>
    </w:p>
    <w:p w14:paraId="2A3D9612"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300" w:firstLine="63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が労働者の健康の保持を考慮して厚</w:t>
      </w:r>
    </w:p>
    <w:p w14:paraId="17B2FB52"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300" w:firstLine="63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生労働省令で定める要件に該当する</w:t>
      </w:r>
    </w:p>
    <w:p w14:paraId="486036E8"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300" w:firstLine="63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労働者に健康診断(厚生労働省令で</w:t>
      </w:r>
    </w:p>
    <w:p w14:paraId="2E272C03"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300" w:firstLine="63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定める項目を含むものに限る。)を実</w:t>
      </w:r>
    </w:p>
    <w:p w14:paraId="2FD03EBD"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300" w:firstLine="63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施すること。</w:t>
      </w:r>
    </w:p>
    <w:p w14:paraId="6303B5B8" w14:textId="7C6AC12D" w:rsidR="00F40C93" w:rsidRPr="00F40C93" w:rsidRDefault="00945A48"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6</w:t>
      </w:r>
      <w:r w:rsidR="00F40C93" w:rsidRPr="00F40C93">
        <w:rPr>
          <w:rFonts w:ascii="ＭＳ ゴシック" w:eastAsia="ＭＳ ゴシック" w:hAnsi="ＭＳ ゴシック" w:cs="ＭＳ Ｐゴシック" w:hint="eastAsia"/>
          <w:color w:val="000000"/>
          <w:kern w:val="0"/>
          <w:szCs w:val="21"/>
        </w:rPr>
        <w:t xml:space="preserve">　対象業務に従事する対象労働者の健</w:t>
      </w:r>
    </w:p>
    <w:p w14:paraId="205F449D"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康管理時間の状況に応じた当該対象労</w:t>
      </w:r>
    </w:p>
    <w:p w14:paraId="01D7FCAD"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働者の健康及び福祉を確保するための</w:t>
      </w:r>
    </w:p>
    <w:p w14:paraId="560530D1"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措置であつて、当該対象労働者に対す</w:t>
      </w:r>
    </w:p>
    <w:p w14:paraId="202EB612" w14:textId="35C9712A"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る有給休暇(第</w:t>
      </w:r>
      <w:r w:rsidR="00945A48">
        <w:rPr>
          <w:rFonts w:ascii="ＭＳ ゴシック" w:eastAsia="ＭＳ ゴシック" w:hAnsi="ＭＳ ゴシック" w:cs="ＭＳ Ｐゴシック" w:hint="eastAsia"/>
          <w:color w:val="000000"/>
          <w:kern w:val="0"/>
          <w:szCs w:val="21"/>
        </w:rPr>
        <w:t>39</w:t>
      </w:r>
      <w:r w:rsidRPr="00F40C93">
        <w:rPr>
          <w:rFonts w:ascii="ＭＳ ゴシック" w:eastAsia="ＭＳ ゴシック" w:hAnsi="ＭＳ ゴシック" w:cs="ＭＳ Ｐゴシック" w:hint="eastAsia"/>
          <w:color w:val="000000"/>
          <w:kern w:val="0"/>
          <w:szCs w:val="21"/>
        </w:rPr>
        <w:t>条の規定による</w:t>
      </w:r>
    </w:p>
    <w:p w14:paraId="3B0B897C"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有給休暇を除く。)の付与、健康診断の</w:t>
      </w:r>
    </w:p>
    <w:p w14:paraId="44A635AF"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実施その他の厚生労働省令で定める措</w:t>
      </w:r>
    </w:p>
    <w:p w14:paraId="37665A09"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置のうち当該決議で定めるものを使用</w:t>
      </w:r>
    </w:p>
    <w:p w14:paraId="6C98CE7A"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者が講ずること。</w:t>
      </w:r>
    </w:p>
    <w:p w14:paraId="3D361BE7" w14:textId="07B4D3F9" w:rsidR="00F40C93" w:rsidRPr="00F40C93" w:rsidRDefault="00945A48"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7</w:t>
      </w:r>
      <w:r w:rsidR="00F40C93" w:rsidRPr="00F40C93">
        <w:rPr>
          <w:rFonts w:ascii="ＭＳ ゴシック" w:eastAsia="ＭＳ ゴシック" w:hAnsi="ＭＳ ゴシック" w:cs="ＭＳ Ｐゴシック" w:hint="eastAsia"/>
          <w:color w:val="000000"/>
          <w:kern w:val="0"/>
          <w:szCs w:val="21"/>
        </w:rPr>
        <w:t xml:space="preserve">　対象労働者のこの項の規定による同</w:t>
      </w:r>
    </w:p>
    <w:p w14:paraId="5FD930E0"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意の撤回に関する手続</w:t>
      </w:r>
    </w:p>
    <w:p w14:paraId="2A34F7EA" w14:textId="0B19EEC3" w:rsidR="00F40C93" w:rsidRPr="00F40C93" w:rsidRDefault="00945A48"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8</w:t>
      </w:r>
      <w:r w:rsidR="00F40C93" w:rsidRPr="00F40C93">
        <w:rPr>
          <w:rFonts w:ascii="ＭＳ ゴシック" w:eastAsia="ＭＳ ゴシック" w:hAnsi="ＭＳ ゴシック" w:cs="ＭＳ Ｐゴシック" w:hint="eastAsia"/>
          <w:color w:val="000000"/>
          <w:kern w:val="0"/>
          <w:szCs w:val="21"/>
        </w:rPr>
        <w:t xml:space="preserve">　対象業務に従事する対象労働者から</w:t>
      </w:r>
    </w:p>
    <w:p w14:paraId="4D178D1F"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の苦情の処理に関する措置を当該決議</w:t>
      </w:r>
    </w:p>
    <w:p w14:paraId="1B8DB22F"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で定めるところにより使用者が講ずる</w:t>
      </w:r>
    </w:p>
    <w:p w14:paraId="25F97956"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こと。</w:t>
      </w:r>
    </w:p>
    <w:p w14:paraId="6EB09DEC" w14:textId="0C6F76F8" w:rsidR="00F40C93" w:rsidRPr="00F40C93" w:rsidRDefault="00945A48"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9</w:t>
      </w:r>
      <w:r w:rsidR="00F40C93" w:rsidRPr="00F40C93">
        <w:rPr>
          <w:rFonts w:ascii="ＭＳ ゴシック" w:eastAsia="ＭＳ ゴシック" w:hAnsi="ＭＳ ゴシック" w:cs="ＭＳ Ｐゴシック" w:hint="eastAsia"/>
          <w:color w:val="000000"/>
          <w:kern w:val="0"/>
          <w:szCs w:val="21"/>
        </w:rPr>
        <w:t xml:space="preserve">　使用者は、この項の規定による同意</w:t>
      </w:r>
    </w:p>
    <w:p w14:paraId="08A76418"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をしなかつた対象労働者に対して解雇</w:t>
      </w:r>
    </w:p>
    <w:p w14:paraId="18B79BDA"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その他不利益な取扱いをしてはならな</w:t>
      </w:r>
    </w:p>
    <w:p w14:paraId="56E2B756"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いこと。</w:t>
      </w:r>
    </w:p>
    <w:p w14:paraId="52A04079" w14:textId="4D90B502" w:rsidR="00F40C93" w:rsidRPr="00F40C93" w:rsidRDefault="00945A48"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10</w:t>
      </w:r>
      <w:r w:rsidR="00F40C93" w:rsidRPr="00F40C93">
        <w:rPr>
          <w:rFonts w:ascii="ＭＳ ゴシック" w:eastAsia="ＭＳ ゴシック" w:hAnsi="ＭＳ ゴシック" w:cs="ＭＳ Ｐゴシック" w:hint="eastAsia"/>
          <w:color w:val="000000"/>
          <w:kern w:val="0"/>
          <w:szCs w:val="21"/>
        </w:rPr>
        <w:t xml:space="preserve">　前各号に掲げるもののほか、厚生労</w:t>
      </w:r>
    </w:p>
    <w:p w14:paraId="68D640D0"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200" w:firstLine="42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働省令で定める事項</w:t>
      </w:r>
    </w:p>
    <w:p w14:paraId="7E816A1D" w14:textId="7CBD3C46"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②　前項の規定による届出をした使用者は、厚生労働省令で定めるところにより、同項第</w:t>
      </w:r>
      <w:r w:rsidR="00945A48">
        <w:rPr>
          <w:rFonts w:ascii="ＭＳ ゴシック" w:eastAsia="ＭＳ ゴシック" w:hAnsi="ＭＳ ゴシック" w:cs="ＭＳ Ｐゴシック" w:hint="eastAsia"/>
          <w:color w:val="000000"/>
          <w:kern w:val="0"/>
          <w:szCs w:val="21"/>
        </w:rPr>
        <w:t>4</w:t>
      </w:r>
      <w:r w:rsidRPr="00F40C93">
        <w:rPr>
          <w:rFonts w:ascii="ＭＳ ゴシック" w:eastAsia="ＭＳ ゴシック" w:hAnsi="ＭＳ ゴシック" w:cs="ＭＳ Ｐゴシック" w:hint="eastAsia"/>
          <w:color w:val="000000"/>
          <w:kern w:val="0"/>
          <w:szCs w:val="21"/>
        </w:rPr>
        <w:t>号から第</w:t>
      </w:r>
      <w:r w:rsidR="00945A48">
        <w:rPr>
          <w:rFonts w:ascii="ＭＳ ゴシック" w:eastAsia="ＭＳ ゴシック" w:hAnsi="ＭＳ ゴシック" w:cs="ＭＳ Ｐゴシック" w:hint="eastAsia"/>
          <w:color w:val="000000"/>
          <w:kern w:val="0"/>
          <w:szCs w:val="21"/>
        </w:rPr>
        <w:t>6</w:t>
      </w:r>
      <w:r w:rsidRPr="00F40C93">
        <w:rPr>
          <w:rFonts w:ascii="ＭＳ ゴシック" w:eastAsia="ＭＳ ゴシック" w:hAnsi="ＭＳ ゴシック" w:cs="ＭＳ Ｐゴシック" w:hint="eastAsia"/>
          <w:color w:val="000000"/>
          <w:kern w:val="0"/>
          <w:szCs w:val="21"/>
        </w:rPr>
        <w:t>号までに規定する措置の実施状況を行政官庁に報告しなければならない。</w:t>
      </w:r>
    </w:p>
    <w:p w14:paraId="45D0D2B8" w14:textId="732298FF"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③　第</w:t>
      </w:r>
      <w:r w:rsidR="001D484E">
        <w:rPr>
          <w:rFonts w:ascii="ＭＳ ゴシック" w:eastAsia="ＭＳ ゴシック" w:hAnsi="ＭＳ ゴシック" w:cs="ＭＳ Ｐゴシック" w:hint="eastAsia"/>
          <w:color w:val="000000"/>
          <w:kern w:val="0"/>
          <w:szCs w:val="21"/>
        </w:rPr>
        <w:t>38</w:t>
      </w:r>
      <w:r w:rsidRPr="00F40C93">
        <w:rPr>
          <w:rFonts w:ascii="ＭＳ ゴシック" w:eastAsia="ＭＳ ゴシック" w:hAnsi="ＭＳ ゴシック" w:cs="ＭＳ Ｐゴシック" w:hint="eastAsia"/>
          <w:color w:val="000000"/>
          <w:kern w:val="0"/>
          <w:szCs w:val="21"/>
        </w:rPr>
        <w:t>条の</w:t>
      </w:r>
      <w:r w:rsidR="001D484E">
        <w:rPr>
          <w:rFonts w:ascii="ＭＳ ゴシック" w:eastAsia="ＭＳ ゴシック" w:hAnsi="ＭＳ ゴシック" w:cs="ＭＳ Ｐゴシック" w:hint="eastAsia"/>
          <w:color w:val="000000"/>
          <w:kern w:val="0"/>
          <w:szCs w:val="21"/>
        </w:rPr>
        <w:t>4</w:t>
      </w:r>
      <w:r w:rsidRPr="00F40C93">
        <w:rPr>
          <w:rFonts w:ascii="ＭＳ ゴシック" w:eastAsia="ＭＳ ゴシック" w:hAnsi="ＭＳ ゴシック" w:cs="ＭＳ Ｐゴシック" w:hint="eastAsia"/>
          <w:color w:val="000000"/>
          <w:kern w:val="0"/>
          <w:szCs w:val="21"/>
        </w:rPr>
        <w:t>第</w:t>
      </w:r>
      <w:r w:rsidR="001D484E">
        <w:rPr>
          <w:rFonts w:ascii="ＭＳ ゴシック" w:eastAsia="ＭＳ ゴシック" w:hAnsi="ＭＳ ゴシック" w:cs="ＭＳ Ｐゴシック" w:hint="eastAsia"/>
          <w:color w:val="000000"/>
          <w:kern w:val="0"/>
          <w:szCs w:val="21"/>
        </w:rPr>
        <w:t>2</w:t>
      </w:r>
      <w:r w:rsidRPr="00F40C93">
        <w:rPr>
          <w:rFonts w:ascii="ＭＳ ゴシック" w:eastAsia="ＭＳ ゴシック" w:hAnsi="ＭＳ ゴシック" w:cs="ＭＳ Ｐゴシック" w:hint="eastAsia"/>
          <w:color w:val="000000"/>
          <w:kern w:val="0"/>
          <w:szCs w:val="21"/>
        </w:rPr>
        <w:t>項、第</w:t>
      </w:r>
      <w:r w:rsidR="001D484E">
        <w:rPr>
          <w:rFonts w:ascii="ＭＳ ゴシック" w:eastAsia="ＭＳ ゴシック" w:hAnsi="ＭＳ ゴシック" w:cs="ＭＳ Ｐゴシック" w:hint="eastAsia"/>
          <w:color w:val="000000"/>
          <w:kern w:val="0"/>
          <w:szCs w:val="21"/>
        </w:rPr>
        <w:t>3</w:t>
      </w:r>
      <w:r w:rsidRPr="00F40C93">
        <w:rPr>
          <w:rFonts w:ascii="ＭＳ ゴシック" w:eastAsia="ＭＳ ゴシック" w:hAnsi="ＭＳ ゴシック" w:cs="ＭＳ Ｐゴシック" w:hint="eastAsia"/>
          <w:color w:val="000000"/>
          <w:kern w:val="0"/>
          <w:szCs w:val="21"/>
        </w:rPr>
        <w:t>項及び第</w:t>
      </w:r>
      <w:r w:rsidR="001D484E">
        <w:rPr>
          <w:rFonts w:ascii="ＭＳ ゴシック" w:eastAsia="ＭＳ ゴシック" w:hAnsi="ＭＳ ゴシック" w:cs="ＭＳ Ｐゴシック" w:hint="eastAsia"/>
          <w:color w:val="000000"/>
          <w:kern w:val="0"/>
          <w:szCs w:val="21"/>
        </w:rPr>
        <w:t>5</w:t>
      </w:r>
      <w:r w:rsidRPr="00F40C93">
        <w:rPr>
          <w:rFonts w:ascii="ＭＳ ゴシック" w:eastAsia="ＭＳ ゴシック" w:hAnsi="ＭＳ ゴシック" w:cs="ＭＳ Ｐゴシック" w:hint="eastAsia"/>
          <w:color w:val="000000"/>
          <w:kern w:val="0"/>
          <w:szCs w:val="21"/>
        </w:rPr>
        <w:t>項の規定は、第</w:t>
      </w:r>
      <w:r w:rsidR="001D484E">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項の委員会について準用する。</w:t>
      </w:r>
    </w:p>
    <w:p w14:paraId="7730C42B" w14:textId="23310B52"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left="240" w:hanging="24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④　第</w:t>
      </w:r>
      <w:r w:rsidR="001D484E">
        <w:rPr>
          <w:rFonts w:ascii="ＭＳ ゴシック" w:eastAsia="ＭＳ ゴシック" w:hAnsi="ＭＳ ゴシック" w:cs="ＭＳ Ｐゴシック" w:hint="eastAsia"/>
          <w:color w:val="000000"/>
          <w:kern w:val="0"/>
          <w:szCs w:val="21"/>
        </w:rPr>
        <w:t>1</w:t>
      </w:r>
      <w:r w:rsidRPr="00F40C93">
        <w:rPr>
          <w:rFonts w:ascii="ＭＳ ゴシック" w:eastAsia="ＭＳ ゴシック" w:hAnsi="ＭＳ ゴシック" w:cs="ＭＳ Ｐゴシック" w:hint="eastAsia"/>
          <w:color w:val="000000"/>
          <w:kern w:val="0"/>
          <w:szCs w:val="21"/>
        </w:rPr>
        <w:t>項の決議をする委員は、当該決議の内容が前項において準用する第</w:t>
      </w:r>
      <w:r w:rsidR="001D484E">
        <w:rPr>
          <w:rFonts w:ascii="ＭＳ ゴシック" w:eastAsia="ＭＳ ゴシック" w:hAnsi="ＭＳ ゴシック" w:cs="ＭＳ Ｐゴシック" w:hint="eastAsia"/>
          <w:color w:val="000000"/>
          <w:kern w:val="0"/>
          <w:szCs w:val="21"/>
        </w:rPr>
        <w:t>38</w:t>
      </w:r>
      <w:r w:rsidRPr="00F40C93">
        <w:rPr>
          <w:rFonts w:ascii="ＭＳ ゴシック" w:eastAsia="ＭＳ ゴシック" w:hAnsi="ＭＳ ゴシック" w:cs="ＭＳ Ｐゴシック" w:hint="eastAsia"/>
          <w:color w:val="000000"/>
          <w:kern w:val="0"/>
          <w:szCs w:val="21"/>
        </w:rPr>
        <w:t>条の</w:t>
      </w:r>
      <w:r w:rsidR="001D484E">
        <w:rPr>
          <w:rFonts w:ascii="ＭＳ ゴシック" w:eastAsia="ＭＳ ゴシック" w:hAnsi="ＭＳ ゴシック" w:cs="ＭＳ Ｐゴシック" w:hint="eastAsia"/>
          <w:color w:val="000000"/>
          <w:kern w:val="0"/>
          <w:szCs w:val="21"/>
        </w:rPr>
        <w:t>4</w:t>
      </w:r>
      <w:r w:rsidRPr="00F40C93">
        <w:rPr>
          <w:rFonts w:ascii="ＭＳ ゴシック" w:eastAsia="ＭＳ ゴシック" w:hAnsi="ＭＳ ゴシック" w:cs="ＭＳ Ｐゴシック" w:hint="eastAsia"/>
          <w:color w:val="000000"/>
          <w:kern w:val="0"/>
          <w:szCs w:val="21"/>
        </w:rPr>
        <w:t>第</w:t>
      </w:r>
      <w:r w:rsidR="001D484E">
        <w:rPr>
          <w:rFonts w:ascii="ＭＳ ゴシック" w:eastAsia="ＭＳ ゴシック" w:hAnsi="ＭＳ ゴシック" w:cs="ＭＳ Ｐゴシック" w:hint="eastAsia"/>
          <w:color w:val="000000"/>
          <w:kern w:val="0"/>
          <w:szCs w:val="21"/>
        </w:rPr>
        <w:t>3</w:t>
      </w:r>
      <w:r w:rsidRPr="00F40C93">
        <w:rPr>
          <w:rFonts w:ascii="ＭＳ ゴシック" w:eastAsia="ＭＳ ゴシック" w:hAnsi="ＭＳ ゴシック" w:cs="ＭＳ Ｐゴシック" w:hint="eastAsia"/>
          <w:color w:val="000000"/>
          <w:kern w:val="0"/>
          <w:szCs w:val="21"/>
        </w:rPr>
        <w:t>項の指針に適合したものとなるようにしなければならない。</w:t>
      </w:r>
    </w:p>
    <w:p w14:paraId="24E291F8" w14:textId="1C79400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⑤　行政官庁は、第</w:t>
      </w:r>
      <w:r w:rsidR="001D484E">
        <w:rPr>
          <w:rFonts w:ascii="ＭＳ ゴシック" w:eastAsia="ＭＳ ゴシック" w:hAnsi="ＭＳ ゴシック" w:cs="ＭＳ Ｐゴシック" w:hint="eastAsia"/>
          <w:color w:val="000000"/>
          <w:kern w:val="0"/>
          <w:szCs w:val="21"/>
        </w:rPr>
        <w:t>3</w:t>
      </w:r>
      <w:r w:rsidRPr="00F40C93">
        <w:rPr>
          <w:rFonts w:ascii="ＭＳ ゴシック" w:eastAsia="ＭＳ ゴシック" w:hAnsi="ＭＳ ゴシック" w:cs="ＭＳ Ｐゴシック" w:hint="eastAsia"/>
          <w:color w:val="000000"/>
          <w:kern w:val="0"/>
          <w:szCs w:val="21"/>
        </w:rPr>
        <w:t>項において準用する</w:t>
      </w:r>
    </w:p>
    <w:p w14:paraId="2306A3BF" w14:textId="574DACD6"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第</w:t>
      </w:r>
      <w:r w:rsidR="001D484E">
        <w:rPr>
          <w:rFonts w:ascii="ＭＳ ゴシック" w:eastAsia="ＭＳ ゴシック" w:hAnsi="ＭＳ ゴシック" w:cs="ＭＳ Ｐゴシック" w:hint="eastAsia"/>
          <w:color w:val="000000"/>
          <w:kern w:val="0"/>
          <w:szCs w:val="21"/>
        </w:rPr>
        <w:t>38</w:t>
      </w:r>
      <w:r w:rsidRPr="00F40C93">
        <w:rPr>
          <w:rFonts w:ascii="ＭＳ ゴシック" w:eastAsia="ＭＳ ゴシック" w:hAnsi="ＭＳ ゴシック" w:cs="ＭＳ Ｐゴシック" w:hint="eastAsia"/>
          <w:color w:val="000000"/>
          <w:kern w:val="0"/>
          <w:szCs w:val="21"/>
        </w:rPr>
        <w:t>条の</w:t>
      </w:r>
      <w:r w:rsidR="001D484E">
        <w:rPr>
          <w:rFonts w:ascii="ＭＳ ゴシック" w:eastAsia="ＭＳ ゴシック" w:hAnsi="ＭＳ ゴシック" w:cs="ＭＳ Ｐゴシック" w:hint="eastAsia"/>
          <w:color w:val="000000"/>
          <w:kern w:val="0"/>
          <w:szCs w:val="21"/>
        </w:rPr>
        <w:t>4</w:t>
      </w:r>
      <w:r w:rsidRPr="00F40C93">
        <w:rPr>
          <w:rFonts w:ascii="ＭＳ ゴシック" w:eastAsia="ＭＳ ゴシック" w:hAnsi="ＭＳ ゴシック" w:cs="ＭＳ Ｐゴシック" w:hint="eastAsia"/>
          <w:color w:val="000000"/>
          <w:kern w:val="0"/>
          <w:szCs w:val="21"/>
        </w:rPr>
        <w:t>第</w:t>
      </w:r>
      <w:r w:rsidR="001D484E">
        <w:rPr>
          <w:rFonts w:ascii="ＭＳ ゴシック" w:eastAsia="ＭＳ ゴシック" w:hAnsi="ＭＳ ゴシック" w:cs="ＭＳ Ｐゴシック" w:hint="eastAsia"/>
          <w:color w:val="000000"/>
          <w:kern w:val="0"/>
          <w:szCs w:val="21"/>
        </w:rPr>
        <w:t>3</w:t>
      </w:r>
      <w:r w:rsidRPr="00F40C93">
        <w:rPr>
          <w:rFonts w:ascii="ＭＳ ゴシック" w:eastAsia="ＭＳ ゴシック" w:hAnsi="ＭＳ ゴシック" w:cs="ＭＳ Ｐゴシック" w:hint="eastAsia"/>
          <w:color w:val="000000"/>
          <w:kern w:val="0"/>
          <w:szCs w:val="21"/>
        </w:rPr>
        <w:t>項の指針に関し、第</w:t>
      </w:r>
    </w:p>
    <w:p w14:paraId="50C4A942" w14:textId="68325CA0" w:rsidR="00F40C93" w:rsidRPr="00F40C93" w:rsidRDefault="001D484E"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rPr>
          <w:rFonts w:ascii="ＭＳ ゴシック" w:eastAsia="ＭＳ ゴシック" w:hAnsi="ＭＳ ゴシック" w:cs="ＭＳ Ｐゴシック"/>
          <w:color w:val="000000"/>
          <w:kern w:val="0"/>
          <w:szCs w:val="21"/>
        </w:rPr>
      </w:pPr>
      <w:r>
        <w:rPr>
          <w:rFonts w:ascii="ＭＳ ゴシック" w:eastAsia="ＭＳ ゴシック" w:hAnsi="ＭＳ ゴシック" w:cs="ＭＳ Ｐゴシック" w:hint="eastAsia"/>
          <w:color w:val="000000"/>
          <w:kern w:val="0"/>
          <w:szCs w:val="21"/>
        </w:rPr>
        <w:t>1</w:t>
      </w:r>
      <w:r w:rsidR="00F40C93" w:rsidRPr="00F40C93">
        <w:rPr>
          <w:rFonts w:ascii="ＭＳ ゴシック" w:eastAsia="ＭＳ ゴシック" w:hAnsi="ＭＳ ゴシック" w:cs="ＭＳ Ｐゴシック" w:hint="eastAsia"/>
          <w:color w:val="000000"/>
          <w:kern w:val="0"/>
          <w:szCs w:val="21"/>
        </w:rPr>
        <w:t>項の決議をする委員に対し、必要な助</w:t>
      </w:r>
    </w:p>
    <w:p w14:paraId="239E1EC6" w14:textId="77777777"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言及び指導を行うことができる。</w:t>
      </w:r>
    </w:p>
    <w:p w14:paraId="040F4496" w14:textId="4003E059" w:rsidR="00F40C93" w:rsidRPr="00F40C93" w:rsidRDefault="00F40C93" w:rsidP="00F40C93">
      <w:pPr>
        <w:widowControl/>
        <w:pBdr>
          <w:top w:val="single" w:sz="4" w:space="1" w:color="auto"/>
          <w:left w:val="single" w:sz="4" w:space="4" w:color="auto"/>
          <w:bottom w:val="single" w:sz="4" w:space="1" w:color="auto"/>
          <w:right w:val="single" w:sz="4" w:space="4" w:color="auto"/>
        </w:pBdr>
        <w:shd w:val="clear" w:color="auto" w:fill="FFFFFF"/>
        <w:ind w:firstLineChars="100" w:firstLine="210"/>
        <w:rPr>
          <w:rFonts w:ascii="ＭＳ ゴシック" w:eastAsia="ＭＳ ゴシック" w:hAnsi="ＭＳ ゴシック" w:cs="ＭＳ Ｐゴシック"/>
          <w:color w:val="000000"/>
          <w:kern w:val="0"/>
          <w:szCs w:val="21"/>
        </w:rPr>
      </w:pPr>
      <w:r w:rsidRPr="00F40C93">
        <w:rPr>
          <w:rFonts w:ascii="ＭＳ ゴシック" w:eastAsia="ＭＳ ゴシック" w:hAnsi="ＭＳ ゴシック" w:cs="ＭＳ Ｐゴシック" w:hint="eastAsia"/>
          <w:color w:val="000000"/>
          <w:kern w:val="0"/>
          <w:szCs w:val="21"/>
        </w:rPr>
        <w:t>（平</w:t>
      </w:r>
      <w:r w:rsidR="001D484E">
        <w:rPr>
          <w:rFonts w:ascii="ＭＳ ゴシック" w:eastAsia="ＭＳ ゴシック" w:hAnsi="ＭＳ ゴシック" w:cs="ＭＳ Ｐゴシック" w:hint="eastAsia"/>
          <w:color w:val="000000"/>
          <w:kern w:val="0"/>
          <w:szCs w:val="21"/>
        </w:rPr>
        <w:t>30</w:t>
      </w:r>
      <w:r w:rsidRPr="00F40C93">
        <w:rPr>
          <w:rFonts w:ascii="ＭＳ ゴシック" w:eastAsia="ＭＳ ゴシック" w:hAnsi="ＭＳ ゴシック" w:cs="ＭＳ Ｐゴシック" w:hint="eastAsia"/>
          <w:color w:val="000000"/>
          <w:kern w:val="0"/>
          <w:szCs w:val="21"/>
        </w:rPr>
        <w:t>法</w:t>
      </w:r>
      <w:r w:rsidR="001D484E">
        <w:rPr>
          <w:rFonts w:ascii="ＭＳ ゴシック" w:eastAsia="ＭＳ ゴシック" w:hAnsi="ＭＳ ゴシック" w:cs="ＭＳ Ｐゴシック" w:hint="eastAsia"/>
          <w:color w:val="000000"/>
          <w:kern w:val="0"/>
          <w:szCs w:val="21"/>
        </w:rPr>
        <w:t>71</w:t>
      </w:r>
      <w:r w:rsidRPr="00F40C93">
        <w:rPr>
          <w:rFonts w:ascii="ＭＳ ゴシック" w:eastAsia="ＭＳ ゴシック" w:hAnsi="ＭＳ ゴシック" w:cs="ＭＳ Ｐゴシック" w:hint="eastAsia"/>
          <w:color w:val="000000"/>
          <w:kern w:val="0"/>
          <w:szCs w:val="21"/>
        </w:rPr>
        <w:t>・追加)</w:t>
      </w:r>
    </w:p>
    <w:p w14:paraId="58C6D9E0" w14:textId="77777777" w:rsidR="00F40C93" w:rsidRPr="00F40C93" w:rsidRDefault="00F40C93" w:rsidP="00F40C93">
      <w:pPr>
        <w:widowControl/>
        <w:shd w:val="clear" w:color="auto" w:fill="FFFFFF"/>
        <w:ind w:left="240" w:hanging="240"/>
        <w:rPr>
          <w:rFonts w:ascii="ＭＳ ゴシック" w:eastAsia="ＭＳ ゴシック" w:hAnsi="ＭＳ ゴシック" w:cs="ＭＳ Ｐゴシック"/>
          <w:color w:val="000000"/>
          <w:kern w:val="0"/>
          <w:szCs w:val="21"/>
        </w:rPr>
      </w:pPr>
    </w:p>
    <w:p w14:paraId="247A2E74" w14:textId="73589804" w:rsidR="001D484E" w:rsidRPr="00C15837" w:rsidRDefault="00F40C93" w:rsidP="007C03CF">
      <w:pPr>
        <w:widowControl/>
        <w:shd w:val="clear" w:color="auto" w:fill="FFFFFF"/>
        <w:jc w:val="left"/>
        <w:rPr>
          <w:rFonts w:ascii="ＭＳ ゴシック" w:eastAsia="ＭＳ ゴシック" w:hAnsi="ＭＳ ゴシック" w:cs="ＭＳ Ｐゴシック"/>
          <w:color w:val="000000"/>
          <w:kern w:val="0"/>
          <w:szCs w:val="21"/>
        </w:rPr>
      </w:pPr>
      <w:r w:rsidRPr="00C15837">
        <w:rPr>
          <w:rFonts w:ascii="ＭＳ ゴシック" w:eastAsia="ＭＳ ゴシック" w:hAnsi="ＭＳ ゴシック" w:cs="ＭＳ Ｐゴシック" w:hint="eastAsia"/>
          <w:color w:val="000000"/>
          <w:kern w:val="0"/>
          <w:szCs w:val="21"/>
        </w:rPr>
        <w:t>〔ザックリ解釈</w:t>
      </w:r>
      <w:r w:rsidR="007C03CF" w:rsidRPr="00C15837">
        <w:rPr>
          <w:rFonts w:ascii="ＭＳ ゴシック" w:eastAsia="ＭＳ ゴシック" w:hAnsi="ＭＳ ゴシック" w:cs="ＭＳ Ｐゴシック" w:hint="eastAsia"/>
          <w:color w:val="000000"/>
          <w:kern w:val="0"/>
          <w:szCs w:val="21"/>
        </w:rPr>
        <w:t>〕</w:t>
      </w:r>
    </w:p>
    <w:p w14:paraId="6EC7E6DD" w14:textId="7FE0534C" w:rsidR="007C03CF" w:rsidRPr="007C03CF" w:rsidRDefault="007C03CF" w:rsidP="007C03CF">
      <w:pPr>
        <w:widowControl/>
        <w:shd w:val="clear" w:color="auto" w:fill="FFFFFF"/>
        <w:ind w:firstLineChars="100" w:firstLine="210"/>
        <w:rPr>
          <w:rFonts w:ascii="ＭＳ ゴシック" w:eastAsia="ＭＳ ゴシック" w:hAnsi="ＭＳ ゴシック" w:cs="ＭＳ Ｐゴシック"/>
          <w:color w:val="000000"/>
          <w:kern w:val="0"/>
          <w:szCs w:val="21"/>
        </w:rPr>
      </w:pPr>
    </w:p>
    <w:p w14:paraId="37BB093B" w14:textId="77DE6308" w:rsidR="00F40C93" w:rsidRPr="009B74D4" w:rsidRDefault="000D3260" w:rsidP="00D61A01">
      <w:pPr>
        <w:widowControl/>
        <w:shd w:val="clear" w:color="auto" w:fill="FFFFFF"/>
        <w:ind w:firstLineChars="100" w:firstLine="210"/>
      </w:pPr>
      <w:r w:rsidRPr="00B4299E">
        <w:rPr>
          <w:rFonts w:asciiTheme="majorHAnsi" w:eastAsiaTheme="majorHAnsi" w:hAnsiTheme="majorHAnsi" w:cs="ＭＳ Ｐゴシック" w:hint="eastAsia"/>
          <w:color w:val="000000"/>
          <w:kern w:val="0"/>
          <w:szCs w:val="21"/>
        </w:rPr>
        <w:t>「高度の専門的知識等」を必要とする業務に従事し、</w:t>
      </w:r>
      <w:r w:rsidR="007C03CF" w:rsidRPr="00B4299E">
        <w:rPr>
          <w:rFonts w:asciiTheme="majorHAnsi" w:eastAsiaTheme="majorHAnsi" w:hAnsiTheme="majorHAnsi" w:cs="ＭＳ Ｐゴシック" w:hint="eastAsia"/>
          <w:color w:val="000000"/>
          <w:kern w:val="0"/>
          <w:szCs w:val="21"/>
        </w:rPr>
        <w:t>毎勤統計賃金の3倍以上の賃金が支払われていれば、労働時間、休憩、休日及び深夜の割増賃金に関する規定を適用しない。「高度プロフェッショナル」に対するいわゆる「残業代ゼロ」法である。</w:t>
      </w:r>
    </w:p>
    <w:sectPr w:rsidR="00F40C93" w:rsidRPr="009B74D4" w:rsidSect="00E50B69">
      <w:headerReference w:type="default" r:id="rId44"/>
      <w:footerReference w:type="default" r:id="rId45"/>
      <w:type w:val="continuous"/>
      <w:pgSz w:w="11906" w:h="16838"/>
      <w:pgMar w:top="1985" w:right="1701" w:bottom="1701" w:left="1701" w:header="851" w:footer="992" w:gutter="0"/>
      <w:pgNumType w:start="0"/>
      <w:cols w:num="2"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4C93E7" w14:textId="77777777" w:rsidR="00592CCB" w:rsidRDefault="00592CCB" w:rsidP="00C2069D">
      <w:r>
        <w:separator/>
      </w:r>
    </w:p>
  </w:endnote>
  <w:endnote w:type="continuationSeparator" w:id="0">
    <w:p w14:paraId="727A520D" w14:textId="77777777" w:rsidR="00592CCB" w:rsidRDefault="00592CCB" w:rsidP="00C20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n-cs">
    <w:altName w:val="Times New Roman"/>
    <w:panose1 w:val="00000000000000000000"/>
    <w:charset w:val="00"/>
    <w:family w:val="roman"/>
    <w:notTrueType/>
    <w:pitch w:val="default"/>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Roboto">
    <w:altName w:val="Arial"/>
    <w:charset w:val="00"/>
    <w:family w:val="auto"/>
    <w:pitch w:val="default"/>
  </w:font>
  <w:font w:name="ＭＳ 明朝">
    <w:altName w:val="MS Mincho"/>
    <w:panose1 w:val="02020609040205080304"/>
    <w:charset w:val="80"/>
    <w:family w:val="roman"/>
    <w:pitch w:val="fixed"/>
    <w:sig w:usb0="E00002FF" w:usb1="6AC7FDFB" w:usb2="08000012" w:usb3="00000000" w:csb0="0002009F" w:csb1="00000000"/>
  </w:font>
  <w:font w:name="MS-Gothic">
    <w:altName w:val="游ゴシック"/>
    <w:panose1 w:val="00000000000000000000"/>
    <w:charset w:val="80"/>
    <w:family w:val="auto"/>
    <w:notTrueType/>
    <w:pitch w:val="default"/>
    <w:sig w:usb0="00000003" w:usb1="08070000" w:usb2="00000010" w:usb3="00000000" w:csb0="00020001" w:csb1="00000000"/>
  </w:font>
  <w:font w:name="ＭＳ Ｐ明朝">
    <w:panose1 w:val="02020600040205080304"/>
    <w:charset w:val="80"/>
    <w:family w:val="roman"/>
    <w:pitch w:val="variable"/>
    <w:sig w:usb0="E00002FF" w:usb1="6AC7FDFB" w:usb2="08000012" w:usb3="00000000" w:csb0="0002009F" w:csb1="00000000"/>
  </w:font>
  <w:font w:name="AR P丸ゴシック体M">
    <w:altName w:val="ＭＳ ゴシック"/>
    <w:charset w:val="80"/>
    <w:family w:val="modern"/>
    <w:pitch w:val="variable"/>
    <w:sig w:usb0="00000001" w:usb1="08070000"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2426218"/>
      <w:docPartObj>
        <w:docPartGallery w:val="Page Numbers (Bottom of Page)"/>
        <w:docPartUnique/>
      </w:docPartObj>
    </w:sdtPr>
    <w:sdtEndPr/>
    <w:sdtContent>
      <w:p w14:paraId="4FBE0108" w14:textId="299DF78A" w:rsidR="00EA6C6F" w:rsidRDefault="00EA6C6F">
        <w:pPr>
          <w:pStyle w:val="a5"/>
          <w:jc w:val="center"/>
        </w:pPr>
        <w:r>
          <w:fldChar w:fldCharType="begin"/>
        </w:r>
        <w:r>
          <w:instrText>PAGE   \* MERGEFORMAT</w:instrText>
        </w:r>
        <w:r>
          <w:fldChar w:fldCharType="separate"/>
        </w:r>
        <w:r>
          <w:rPr>
            <w:lang w:val="ja-JP"/>
          </w:rPr>
          <w:t>2</w:t>
        </w:r>
        <w:r>
          <w:fldChar w:fldCharType="end"/>
        </w:r>
      </w:p>
    </w:sdtContent>
  </w:sdt>
  <w:p w14:paraId="0178C82C" w14:textId="77777777" w:rsidR="00EA6C6F" w:rsidRDefault="00EA6C6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CACB9F" w14:textId="77777777" w:rsidR="00592CCB" w:rsidRDefault="00592CCB" w:rsidP="00C2069D">
      <w:r>
        <w:separator/>
      </w:r>
    </w:p>
  </w:footnote>
  <w:footnote w:type="continuationSeparator" w:id="0">
    <w:p w14:paraId="2CFB301A" w14:textId="77777777" w:rsidR="00592CCB" w:rsidRDefault="00592CCB" w:rsidP="00C206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A3685" w14:textId="77777777" w:rsidR="00EA6C6F" w:rsidRDefault="00EA6C6F" w:rsidP="00C2069D">
    <w:pPr>
      <w:pStyle w:val="a3"/>
      <w:ind w:firstLineChars="100" w:firstLine="180"/>
      <w:rPr>
        <w:sz w:val="18"/>
        <w:szCs w:val="18"/>
      </w:rPr>
    </w:pPr>
  </w:p>
  <w:p w14:paraId="34688609" w14:textId="77777777" w:rsidR="00EA6C6F" w:rsidRDefault="00EA6C6F" w:rsidP="00C2069D">
    <w:pPr>
      <w:pStyle w:val="a3"/>
      <w:ind w:firstLineChars="100" w:firstLine="180"/>
      <w:rPr>
        <w:sz w:val="18"/>
        <w:szCs w:val="18"/>
      </w:rPr>
    </w:pPr>
  </w:p>
  <w:p w14:paraId="130295BE" w14:textId="18246038" w:rsidR="00EA6C6F" w:rsidRPr="00C2069D" w:rsidRDefault="00EA6C6F" w:rsidP="00C2069D">
    <w:pPr>
      <w:pStyle w:val="a3"/>
      <w:pBdr>
        <w:bottom w:val="double" w:sz="4" w:space="1" w:color="auto"/>
      </w:pBdr>
      <w:ind w:firstLineChars="100" w:firstLine="180"/>
      <w:rPr>
        <w:rFonts w:asciiTheme="majorEastAsia" w:eastAsiaTheme="majorEastAsia" w:hAnsiTheme="majorEastAsia"/>
        <w:sz w:val="18"/>
        <w:szCs w:val="18"/>
      </w:rPr>
    </w:pPr>
    <w:r w:rsidRPr="00C2069D">
      <w:rPr>
        <w:rFonts w:asciiTheme="majorEastAsia" w:eastAsiaTheme="majorEastAsia" w:hAnsiTheme="majorEastAsia" w:hint="eastAsia"/>
        <w:sz w:val="18"/>
        <w:szCs w:val="18"/>
      </w:rPr>
      <w:t xml:space="preserve">Common Sense　　　　　</w:t>
    </w:r>
    <w:r>
      <w:rPr>
        <w:rFonts w:asciiTheme="majorEastAsia" w:eastAsiaTheme="majorEastAsia" w:hAnsiTheme="majorEastAsia" w:hint="eastAsia"/>
        <w:sz w:val="18"/>
        <w:szCs w:val="18"/>
      </w:rPr>
      <w:t xml:space="preserve">　</w:t>
    </w:r>
    <w:r w:rsidRPr="00C2069D">
      <w:rPr>
        <w:rFonts w:asciiTheme="majorEastAsia" w:eastAsiaTheme="majorEastAsia" w:hAnsiTheme="majorEastAsia" w:hint="eastAsia"/>
        <w:sz w:val="18"/>
        <w:szCs w:val="18"/>
      </w:rPr>
      <w:t xml:space="preserve">　　　労働基準法</w:t>
    </w:r>
    <w:r>
      <w:rPr>
        <w:rFonts w:asciiTheme="majorEastAsia" w:eastAsiaTheme="majorEastAsia" w:hAnsiTheme="majorEastAsia" w:hint="eastAsia"/>
        <w:sz w:val="18"/>
        <w:szCs w:val="18"/>
      </w:rPr>
      <w:t xml:space="preserve">　第１章－第4章</w:t>
    </w:r>
    <w:r w:rsidRPr="00C2069D">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 xml:space="preserve">　　　　</w:t>
    </w:r>
    <w:r w:rsidRPr="00C2069D">
      <w:rPr>
        <w:rFonts w:asciiTheme="majorEastAsia" w:eastAsiaTheme="majorEastAsia" w:hAnsiTheme="majorEastAsia" w:hint="eastAsia"/>
        <w:sz w:val="18"/>
        <w:szCs w:val="18"/>
      </w:rPr>
      <w:t xml:space="preserve">　2020.</w:t>
    </w:r>
    <w:r>
      <w:rPr>
        <w:rFonts w:asciiTheme="majorEastAsia" w:eastAsiaTheme="majorEastAsia" w:hAnsiTheme="majorEastAsia" w:hint="eastAsia"/>
        <w:sz w:val="18"/>
        <w:szCs w:val="18"/>
      </w:rPr>
      <w:t>October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92AE1"/>
    <w:multiLevelType w:val="hybridMultilevel"/>
    <w:tmpl w:val="7E282818"/>
    <w:lvl w:ilvl="0" w:tplc="BE3EECAE">
      <w:start w:val="1"/>
      <w:numFmt w:val="decimal"/>
      <w:lvlText w:val="第%1章"/>
      <w:lvlJc w:val="left"/>
      <w:pPr>
        <w:ind w:left="852" w:hanging="85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58C08A0"/>
    <w:multiLevelType w:val="hybridMultilevel"/>
    <w:tmpl w:val="103AC74C"/>
    <w:lvl w:ilvl="0" w:tplc="5540E2C8">
      <w:start w:val="1"/>
      <w:numFmt w:val="decimal"/>
      <w:lvlText w:val="%1項"/>
      <w:lvlJc w:val="left"/>
      <w:pPr>
        <w:ind w:left="612" w:hanging="612"/>
      </w:pPr>
      <w:rPr>
        <w:rFonts w:cs="+mn-cs" w:hint="default"/>
        <w:color w:val="000000"/>
      </w:rPr>
    </w:lvl>
    <w:lvl w:ilvl="1" w:tplc="43267B0E">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F22962"/>
    <w:multiLevelType w:val="hybridMultilevel"/>
    <w:tmpl w:val="CB307698"/>
    <w:lvl w:ilvl="0" w:tplc="3E083F4C">
      <w:start w:val="1"/>
      <w:numFmt w:val="decimal"/>
      <w:lvlText w:val="%1項"/>
      <w:lvlJc w:val="left"/>
      <w:pPr>
        <w:ind w:left="588" w:hanging="588"/>
      </w:pPr>
      <w:rPr>
        <w:rFonts w:cs="ＭＳ Ｐ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2D34D41"/>
    <w:multiLevelType w:val="hybridMultilevel"/>
    <w:tmpl w:val="D062C7E2"/>
    <w:lvl w:ilvl="0" w:tplc="124C535E">
      <w:start w:val="1"/>
      <w:numFmt w:val="decimal"/>
      <w:lvlText w:val="%1項"/>
      <w:lvlJc w:val="left"/>
      <w:pPr>
        <w:ind w:left="648" w:hanging="648"/>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61263ED"/>
    <w:multiLevelType w:val="hybridMultilevel"/>
    <w:tmpl w:val="D90AE970"/>
    <w:lvl w:ilvl="0" w:tplc="82600B9C">
      <w:start w:val="1"/>
      <w:numFmt w:val="decimal"/>
      <w:lvlText w:val="%1項"/>
      <w:lvlJc w:val="left"/>
      <w:pPr>
        <w:ind w:left="588" w:hanging="588"/>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BFA7D7D"/>
    <w:multiLevelType w:val="hybridMultilevel"/>
    <w:tmpl w:val="93B2A5FA"/>
    <w:lvl w:ilvl="0" w:tplc="B952F35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1CB90ABC"/>
    <w:multiLevelType w:val="hybridMultilevel"/>
    <w:tmpl w:val="FD682D08"/>
    <w:lvl w:ilvl="0" w:tplc="F87AFA98">
      <w:start w:val="1"/>
      <w:numFmt w:val="decimalEnclosedCircle"/>
      <w:lvlText w:val="%1"/>
      <w:lvlJc w:val="left"/>
      <w:pPr>
        <w:ind w:left="600" w:hanging="360"/>
      </w:pPr>
      <w:rPr>
        <w:rFonts w:asciiTheme="majorHAnsi" w:eastAsiaTheme="majorHAnsi" w:hAnsiTheme="majorHAnsi" w:cs="ＭＳ Ｐゴシック"/>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7" w15:restartNumberingAfterBreak="0">
    <w:nsid w:val="1D4177B5"/>
    <w:multiLevelType w:val="hybridMultilevel"/>
    <w:tmpl w:val="B1C6AD78"/>
    <w:lvl w:ilvl="0" w:tplc="62B42C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E1A6FD8"/>
    <w:multiLevelType w:val="hybridMultilevel"/>
    <w:tmpl w:val="A210C630"/>
    <w:lvl w:ilvl="0" w:tplc="A76ED37C">
      <w:start w:val="1"/>
      <w:numFmt w:val="decimalFullWidth"/>
      <w:lvlText w:val="%1．"/>
      <w:lvlJc w:val="left"/>
      <w:pPr>
        <w:ind w:left="432" w:hanging="432"/>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1742888"/>
    <w:multiLevelType w:val="hybridMultilevel"/>
    <w:tmpl w:val="438E317C"/>
    <w:lvl w:ilvl="0" w:tplc="E334F8A4">
      <w:start w:val="1"/>
      <w:numFmt w:val="decimalEnclosedCircle"/>
      <w:lvlText w:val="%1"/>
      <w:lvlJc w:val="left"/>
      <w:pPr>
        <w:ind w:left="360" w:hanging="360"/>
      </w:pPr>
      <w:rPr>
        <w:rFonts w:hint="default"/>
        <w:b w:val="0"/>
        <w:bCs/>
        <w:color w:val="7F7F7F" w:themeColor="text1" w:themeTint="8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2944332"/>
    <w:multiLevelType w:val="hybridMultilevel"/>
    <w:tmpl w:val="B9C2CBC2"/>
    <w:lvl w:ilvl="0" w:tplc="744E5754">
      <w:start w:val="1"/>
      <w:numFmt w:val="decimal"/>
      <w:lvlText w:val="%1項"/>
      <w:lvlJc w:val="left"/>
      <w:pPr>
        <w:ind w:left="588" w:hanging="588"/>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3C16CB4"/>
    <w:multiLevelType w:val="hybridMultilevel"/>
    <w:tmpl w:val="DE5E7DE0"/>
    <w:lvl w:ilvl="0" w:tplc="08B2DFBC">
      <w:start w:val="1"/>
      <w:numFmt w:val="decimal"/>
      <w:lvlText w:val="%1項"/>
      <w:lvlJc w:val="left"/>
      <w:pPr>
        <w:ind w:left="576" w:hanging="57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9235A66"/>
    <w:multiLevelType w:val="hybridMultilevel"/>
    <w:tmpl w:val="C6FC2F32"/>
    <w:lvl w:ilvl="0" w:tplc="9790ECD2">
      <w:start w:val="1"/>
      <w:numFmt w:val="decimal"/>
      <w:lvlText w:val="（第%1章"/>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0386079"/>
    <w:multiLevelType w:val="hybridMultilevel"/>
    <w:tmpl w:val="10FE4EF6"/>
    <w:lvl w:ilvl="0" w:tplc="50984CE2">
      <w:start w:val="1"/>
      <w:numFmt w:val="decimal"/>
      <w:lvlText w:val="%1項"/>
      <w:lvlJc w:val="left"/>
      <w:pPr>
        <w:ind w:left="384" w:hanging="384"/>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28826C4"/>
    <w:multiLevelType w:val="hybridMultilevel"/>
    <w:tmpl w:val="4D5C320C"/>
    <w:lvl w:ilvl="0" w:tplc="06844674">
      <w:start w:val="1"/>
      <w:numFmt w:val="decimal"/>
      <w:lvlText w:val="%1項"/>
      <w:lvlJc w:val="left"/>
      <w:pPr>
        <w:ind w:left="588" w:hanging="588"/>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669680E"/>
    <w:multiLevelType w:val="hybridMultilevel"/>
    <w:tmpl w:val="80A01C7E"/>
    <w:lvl w:ilvl="0" w:tplc="977024FE">
      <w:start w:val="1"/>
      <w:numFmt w:val="decimal"/>
      <w:lvlText w:val="%1項"/>
      <w:lvlJc w:val="left"/>
      <w:pPr>
        <w:ind w:left="372" w:hanging="37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6E86BE9"/>
    <w:multiLevelType w:val="hybridMultilevel"/>
    <w:tmpl w:val="D812AAB4"/>
    <w:lvl w:ilvl="0" w:tplc="ACF49BA0">
      <w:start w:val="1"/>
      <w:numFmt w:val="decimal"/>
      <w:lvlText w:val="%1項"/>
      <w:lvlJc w:val="left"/>
      <w:pPr>
        <w:ind w:left="588" w:hanging="588"/>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97E3AA1"/>
    <w:multiLevelType w:val="hybridMultilevel"/>
    <w:tmpl w:val="5D6AFFC6"/>
    <w:lvl w:ilvl="0" w:tplc="6126602E">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9E8129B"/>
    <w:multiLevelType w:val="hybridMultilevel"/>
    <w:tmpl w:val="1D42B484"/>
    <w:lvl w:ilvl="0" w:tplc="5FC0C8A6">
      <w:start w:val="1"/>
      <w:numFmt w:val="decimal"/>
      <w:lvlText w:val="%1項"/>
      <w:lvlJc w:val="left"/>
      <w:pPr>
        <w:ind w:left="588" w:hanging="588"/>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AB25B28"/>
    <w:multiLevelType w:val="hybridMultilevel"/>
    <w:tmpl w:val="8BD4CC50"/>
    <w:lvl w:ilvl="0" w:tplc="FB00FB5C">
      <w:start w:val="1"/>
      <w:numFmt w:val="decimal"/>
      <w:lvlText w:val="%1項"/>
      <w:lvlJc w:val="left"/>
      <w:pPr>
        <w:ind w:left="588" w:hanging="588"/>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FFA01B8"/>
    <w:multiLevelType w:val="hybridMultilevel"/>
    <w:tmpl w:val="96F235CE"/>
    <w:lvl w:ilvl="0" w:tplc="413854FA">
      <w:start w:val="1"/>
      <w:numFmt w:val="lowerLetter"/>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1" w15:restartNumberingAfterBreak="0">
    <w:nsid w:val="504703CB"/>
    <w:multiLevelType w:val="hybridMultilevel"/>
    <w:tmpl w:val="C5B8D8A0"/>
    <w:lvl w:ilvl="0" w:tplc="16E4A650">
      <w:start w:val="1"/>
      <w:numFmt w:val="decimal"/>
      <w:lvlText w:val="%1項"/>
      <w:lvlJc w:val="left"/>
      <w:pPr>
        <w:ind w:left="384" w:hanging="384"/>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0674741"/>
    <w:multiLevelType w:val="hybridMultilevel"/>
    <w:tmpl w:val="BF7A55D0"/>
    <w:lvl w:ilvl="0" w:tplc="902C56F8">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15604CF"/>
    <w:multiLevelType w:val="hybridMultilevel"/>
    <w:tmpl w:val="D3E45826"/>
    <w:lvl w:ilvl="0" w:tplc="5DAE68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8991CD3"/>
    <w:multiLevelType w:val="hybridMultilevel"/>
    <w:tmpl w:val="E8443416"/>
    <w:lvl w:ilvl="0" w:tplc="3CCA784E">
      <w:start w:val="1"/>
      <w:numFmt w:val="decimal"/>
      <w:lvlText w:val="%1項"/>
      <w:lvlJc w:val="left"/>
      <w:pPr>
        <w:ind w:left="678" w:hanging="588"/>
      </w:pPr>
      <w:rPr>
        <w:rFonts w:hint="default"/>
      </w:rPr>
    </w:lvl>
    <w:lvl w:ilvl="1" w:tplc="04090017" w:tentative="1">
      <w:start w:val="1"/>
      <w:numFmt w:val="aiueoFullWidth"/>
      <w:lvlText w:val="(%2)"/>
      <w:lvlJc w:val="left"/>
      <w:pPr>
        <w:ind w:left="930" w:hanging="420"/>
      </w:pPr>
    </w:lvl>
    <w:lvl w:ilvl="2" w:tplc="04090011" w:tentative="1">
      <w:start w:val="1"/>
      <w:numFmt w:val="decimalEnclosedCircle"/>
      <w:lvlText w:val="%3"/>
      <w:lvlJc w:val="left"/>
      <w:pPr>
        <w:ind w:left="1350" w:hanging="420"/>
      </w:pPr>
    </w:lvl>
    <w:lvl w:ilvl="3" w:tplc="0409000F" w:tentative="1">
      <w:start w:val="1"/>
      <w:numFmt w:val="decimal"/>
      <w:lvlText w:val="%4."/>
      <w:lvlJc w:val="left"/>
      <w:pPr>
        <w:ind w:left="1770" w:hanging="420"/>
      </w:pPr>
    </w:lvl>
    <w:lvl w:ilvl="4" w:tplc="04090017" w:tentative="1">
      <w:start w:val="1"/>
      <w:numFmt w:val="aiueoFullWidth"/>
      <w:lvlText w:val="(%5)"/>
      <w:lvlJc w:val="left"/>
      <w:pPr>
        <w:ind w:left="2190" w:hanging="420"/>
      </w:pPr>
    </w:lvl>
    <w:lvl w:ilvl="5" w:tplc="04090011" w:tentative="1">
      <w:start w:val="1"/>
      <w:numFmt w:val="decimalEnclosedCircle"/>
      <w:lvlText w:val="%6"/>
      <w:lvlJc w:val="left"/>
      <w:pPr>
        <w:ind w:left="2610" w:hanging="420"/>
      </w:pPr>
    </w:lvl>
    <w:lvl w:ilvl="6" w:tplc="0409000F" w:tentative="1">
      <w:start w:val="1"/>
      <w:numFmt w:val="decimal"/>
      <w:lvlText w:val="%7."/>
      <w:lvlJc w:val="left"/>
      <w:pPr>
        <w:ind w:left="3030" w:hanging="420"/>
      </w:pPr>
    </w:lvl>
    <w:lvl w:ilvl="7" w:tplc="04090017" w:tentative="1">
      <w:start w:val="1"/>
      <w:numFmt w:val="aiueoFullWidth"/>
      <w:lvlText w:val="(%8)"/>
      <w:lvlJc w:val="left"/>
      <w:pPr>
        <w:ind w:left="3450" w:hanging="420"/>
      </w:pPr>
    </w:lvl>
    <w:lvl w:ilvl="8" w:tplc="04090011" w:tentative="1">
      <w:start w:val="1"/>
      <w:numFmt w:val="decimalEnclosedCircle"/>
      <w:lvlText w:val="%9"/>
      <w:lvlJc w:val="left"/>
      <w:pPr>
        <w:ind w:left="3870" w:hanging="420"/>
      </w:pPr>
    </w:lvl>
  </w:abstractNum>
  <w:abstractNum w:abstractNumId="25" w15:restartNumberingAfterBreak="0">
    <w:nsid w:val="594C740D"/>
    <w:multiLevelType w:val="hybridMultilevel"/>
    <w:tmpl w:val="F648F28E"/>
    <w:lvl w:ilvl="0" w:tplc="AAA047EE">
      <w:start w:val="1"/>
      <w:numFmt w:val="decimal"/>
      <w:lvlText w:val="%1項"/>
      <w:lvlJc w:val="left"/>
      <w:pPr>
        <w:ind w:left="588" w:hanging="588"/>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7393BE8"/>
    <w:multiLevelType w:val="hybridMultilevel"/>
    <w:tmpl w:val="C6FAFA10"/>
    <w:lvl w:ilvl="0" w:tplc="522E267C">
      <w:start w:val="1"/>
      <w:numFmt w:val="decimalEnclosedCircle"/>
      <w:lvlText w:val="%1"/>
      <w:lvlJc w:val="left"/>
      <w:pPr>
        <w:ind w:left="1260" w:hanging="36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27" w15:restartNumberingAfterBreak="0">
    <w:nsid w:val="6ABD1BBC"/>
    <w:multiLevelType w:val="hybridMultilevel"/>
    <w:tmpl w:val="4AF88836"/>
    <w:lvl w:ilvl="0" w:tplc="8E8ABB48">
      <w:start w:val="1"/>
      <w:numFmt w:val="decimal"/>
      <w:lvlText w:val="%1項"/>
      <w:lvlJc w:val="left"/>
      <w:pPr>
        <w:ind w:left="588" w:hanging="588"/>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D8B410E"/>
    <w:multiLevelType w:val="hybridMultilevel"/>
    <w:tmpl w:val="490CB5AE"/>
    <w:lvl w:ilvl="0" w:tplc="1124E31C">
      <w:start w:val="1"/>
      <w:numFmt w:val="decimal"/>
      <w:lvlText w:val="%1項"/>
      <w:lvlJc w:val="left"/>
      <w:pPr>
        <w:ind w:left="588" w:hanging="588"/>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DB6382F"/>
    <w:multiLevelType w:val="hybridMultilevel"/>
    <w:tmpl w:val="13D06036"/>
    <w:lvl w:ilvl="0" w:tplc="431E5B6E">
      <w:start w:val="1"/>
      <w:numFmt w:val="decimalFullWidth"/>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0" w15:restartNumberingAfterBreak="0">
    <w:nsid w:val="6DB87B01"/>
    <w:multiLevelType w:val="hybridMultilevel"/>
    <w:tmpl w:val="1F2639A8"/>
    <w:lvl w:ilvl="0" w:tplc="2DD23B02">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1" w15:restartNumberingAfterBreak="0">
    <w:nsid w:val="6EE2248B"/>
    <w:multiLevelType w:val="hybridMultilevel"/>
    <w:tmpl w:val="4628F4B0"/>
    <w:lvl w:ilvl="0" w:tplc="902C56F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F060535"/>
    <w:multiLevelType w:val="hybridMultilevel"/>
    <w:tmpl w:val="FF5ADEFE"/>
    <w:lvl w:ilvl="0" w:tplc="42D66EFC">
      <w:start w:val="1"/>
      <w:numFmt w:val="decimal"/>
      <w:lvlText w:val="%1項"/>
      <w:lvlJc w:val="left"/>
      <w:pPr>
        <w:ind w:left="588" w:hanging="588"/>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5C43343"/>
    <w:multiLevelType w:val="hybridMultilevel"/>
    <w:tmpl w:val="7EFC2D36"/>
    <w:lvl w:ilvl="0" w:tplc="C62881FE">
      <w:start w:val="1"/>
      <w:numFmt w:val="decimal"/>
      <w:lvlText w:val="%1項"/>
      <w:lvlJc w:val="left"/>
      <w:pPr>
        <w:ind w:left="588" w:hanging="588"/>
      </w:pPr>
      <w:rPr>
        <w:rFonts w:cs="+mn-c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6557C81"/>
    <w:multiLevelType w:val="hybridMultilevel"/>
    <w:tmpl w:val="77100F1E"/>
    <w:lvl w:ilvl="0" w:tplc="83303660">
      <w:start w:val="1"/>
      <w:numFmt w:val="decimalEnclosedCircle"/>
      <w:lvlText w:val="%1"/>
      <w:lvlJc w:val="left"/>
      <w:pPr>
        <w:ind w:left="1440" w:hanging="360"/>
      </w:pPr>
      <w:rPr>
        <w:rFonts w:cs="+mn-cs" w:hint="default"/>
        <w:color w:val="000000"/>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35" w15:restartNumberingAfterBreak="0">
    <w:nsid w:val="769631AD"/>
    <w:multiLevelType w:val="hybridMultilevel"/>
    <w:tmpl w:val="F7587A3A"/>
    <w:lvl w:ilvl="0" w:tplc="CC00DB3A">
      <w:start w:val="5"/>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6" w15:restartNumberingAfterBreak="0">
    <w:nsid w:val="788D78F9"/>
    <w:multiLevelType w:val="hybridMultilevel"/>
    <w:tmpl w:val="FEB864AA"/>
    <w:lvl w:ilvl="0" w:tplc="AC12D10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2"/>
  </w:num>
  <w:num w:numId="2">
    <w:abstractNumId w:val="8"/>
  </w:num>
  <w:num w:numId="3">
    <w:abstractNumId w:val="0"/>
  </w:num>
  <w:num w:numId="4">
    <w:abstractNumId w:val="12"/>
  </w:num>
  <w:num w:numId="5">
    <w:abstractNumId w:val="17"/>
  </w:num>
  <w:num w:numId="6">
    <w:abstractNumId w:val="20"/>
  </w:num>
  <w:num w:numId="7">
    <w:abstractNumId w:val="15"/>
  </w:num>
  <w:num w:numId="8">
    <w:abstractNumId w:val="1"/>
  </w:num>
  <w:num w:numId="9">
    <w:abstractNumId w:val="6"/>
  </w:num>
  <w:num w:numId="10">
    <w:abstractNumId w:val="11"/>
  </w:num>
  <w:num w:numId="11">
    <w:abstractNumId w:val="13"/>
  </w:num>
  <w:num w:numId="12">
    <w:abstractNumId w:val="24"/>
  </w:num>
  <w:num w:numId="13">
    <w:abstractNumId w:val="16"/>
  </w:num>
  <w:num w:numId="14">
    <w:abstractNumId w:val="21"/>
  </w:num>
  <w:num w:numId="15">
    <w:abstractNumId w:val="36"/>
  </w:num>
  <w:num w:numId="16">
    <w:abstractNumId w:val="25"/>
  </w:num>
  <w:num w:numId="17">
    <w:abstractNumId w:val="3"/>
  </w:num>
  <w:num w:numId="18">
    <w:abstractNumId w:val="32"/>
  </w:num>
  <w:num w:numId="19">
    <w:abstractNumId w:val="28"/>
  </w:num>
  <w:num w:numId="20">
    <w:abstractNumId w:val="30"/>
  </w:num>
  <w:num w:numId="21">
    <w:abstractNumId w:val="33"/>
  </w:num>
  <w:num w:numId="22">
    <w:abstractNumId w:val="19"/>
  </w:num>
  <w:num w:numId="23">
    <w:abstractNumId w:val="18"/>
  </w:num>
  <w:num w:numId="24">
    <w:abstractNumId w:val="10"/>
  </w:num>
  <w:num w:numId="25">
    <w:abstractNumId w:val="31"/>
  </w:num>
  <w:num w:numId="26">
    <w:abstractNumId w:val="29"/>
  </w:num>
  <w:num w:numId="27">
    <w:abstractNumId w:val="26"/>
  </w:num>
  <w:num w:numId="28">
    <w:abstractNumId w:val="14"/>
  </w:num>
  <w:num w:numId="29">
    <w:abstractNumId w:val="35"/>
  </w:num>
  <w:num w:numId="30">
    <w:abstractNumId w:val="9"/>
  </w:num>
  <w:num w:numId="31">
    <w:abstractNumId w:val="7"/>
  </w:num>
  <w:num w:numId="32">
    <w:abstractNumId w:val="5"/>
  </w:num>
  <w:num w:numId="33">
    <w:abstractNumId w:val="23"/>
  </w:num>
  <w:num w:numId="34">
    <w:abstractNumId w:val="27"/>
  </w:num>
  <w:num w:numId="35">
    <w:abstractNumId w:val="34"/>
  </w:num>
  <w:num w:numId="36">
    <w:abstractNumId w:val="4"/>
  </w:num>
  <w:num w:numId="37">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755"/>
    <w:rsid w:val="0000140F"/>
    <w:rsid w:val="000120AF"/>
    <w:rsid w:val="00017C52"/>
    <w:rsid w:val="00031519"/>
    <w:rsid w:val="00034FCD"/>
    <w:rsid w:val="00037226"/>
    <w:rsid w:val="00053C5F"/>
    <w:rsid w:val="00060E19"/>
    <w:rsid w:val="00077AFA"/>
    <w:rsid w:val="00091A8A"/>
    <w:rsid w:val="0009626E"/>
    <w:rsid w:val="000A7149"/>
    <w:rsid w:val="000B1FE0"/>
    <w:rsid w:val="000C0ED3"/>
    <w:rsid w:val="000D3260"/>
    <w:rsid w:val="000E4985"/>
    <w:rsid w:val="000E55CE"/>
    <w:rsid w:val="000F076D"/>
    <w:rsid w:val="000F516A"/>
    <w:rsid w:val="0010216F"/>
    <w:rsid w:val="0011002D"/>
    <w:rsid w:val="00127BFB"/>
    <w:rsid w:val="00133FAA"/>
    <w:rsid w:val="00137B82"/>
    <w:rsid w:val="001509EA"/>
    <w:rsid w:val="00152C43"/>
    <w:rsid w:val="00154977"/>
    <w:rsid w:val="00155DEB"/>
    <w:rsid w:val="001561C5"/>
    <w:rsid w:val="001563AF"/>
    <w:rsid w:val="00156DAF"/>
    <w:rsid w:val="00174BD5"/>
    <w:rsid w:val="00180101"/>
    <w:rsid w:val="001802EC"/>
    <w:rsid w:val="001830D4"/>
    <w:rsid w:val="0018466F"/>
    <w:rsid w:val="00191983"/>
    <w:rsid w:val="001A2437"/>
    <w:rsid w:val="001A3704"/>
    <w:rsid w:val="001B0149"/>
    <w:rsid w:val="001C1EAE"/>
    <w:rsid w:val="001C4AC5"/>
    <w:rsid w:val="001D484E"/>
    <w:rsid w:val="001E3002"/>
    <w:rsid w:val="001E36C5"/>
    <w:rsid w:val="001F3A07"/>
    <w:rsid w:val="001F3BB4"/>
    <w:rsid w:val="0020742C"/>
    <w:rsid w:val="00215788"/>
    <w:rsid w:val="00236268"/>
    <w:rsid w:val="002461F7"/>
    <w:rsid w:val="002547DB"/>
    <w:rsid w:val="002707EC"/>
    <w:rsid w:val="0027331A"/>
    <w:rsid w:val="002765A9"/>
    <w:rsid w:val="00277579"/>
    <w:rsid w:val="00283308"/>
    <w:rsid w:val="002833A0"/>
    <w:rsid w:val="00295061"/>
    <w:rsid w:val="002A1E66"/>
    <w:rsid w:val="002A3CD8"/>
    <w:rsid w:val="002A6102"/>
    <w:rsid w:val="002B3EA1"/>
    <w:rsid w:val="002C02AE"/>
    <w:rsid w:val="002C197A"/>
    <w:rsid w:val="002C2363"/>
    <w:rsid w:val="002C3A11"/>
    <w:rsid w:val="002C5AC7"/>
    <w:rsid w:val="002E16BF"/>
    <w:rsid w:val="002E2D0D"/>
    <w:rsid w:val="00300E1D"/>
    <w:rsid w:val="00302BDD"/>
    <w:rsid w:val="0030491B"/>
    <w:rsid w:val="003124DA"/>
    <w:rsid w:val="00317D32"/>
    <w:rsid w:val="00327E77"/>
    <w:rsid w:val="00330234"/>
    <w:rsid w:val="00332B33"/>
    <w:rsid w:val="003407FA"/>
    <w:rsid w:val="00353618"/>
    <w:rsid w:val="00356A03"/>
    <w:rsid w:val="0036209B"/>
    <w:rsid w:val="003643D0"/>
    <w:rsid w:val="00365CE6"/>
    <w:rsid w:val="00373AC8"/>
    <w:rsid w:val="00377A1C"/>
    <w:rsid w:val="00386F13"/>
    <w:rsid w:val="00397195"/>
    <w:rsid w:val="003A432B"/>
    <w:rsid w:val="003B7794"/>
    <w:rsid w:val="003C10EA"/>
    <w:rsid w:val="003C640F"/>
    <w:rsid w:val="003D5B73"/>
    <w:rsid w:val="003E50BD"/>
    <w:rsid w:val="003E7EC7"/>
    <w:rsid w:val="003F276C"/>
    <w:rsid w:val="003F69C8"/>
    <w:rsid w:val="003F6A50"/>
    <w:rsid w:val="00410964"/>
    <w:rsid w:val="00410D76"/>
    <w:rsid w:val="00416833"/>
    <w:rsid w:val="00422232"/>
    <w:rsid w:val="00435755"/>
    <w:rsid w:val="00437D81"/>
    <w:rsid w:val="004438A1"/>
    <w:rsid w:val="00460297"/>
    <w:rsid w:val="0046270C"/>
    <w:rsid w:val="00462FA5"/>
    <w:rsid w:val="00471E26"/>
    <w:rsid w:val="00472796"/>
    <w:rsid w:val="00477243"/>
    <w:rsid w:val="00487128"/>
    <w:rsid w:val="00492E79"/>
    <w:rsid w:val="004A5927"/>
    <w:rsid w:val="004A766D"/>
    <w:rsid w:val="004C4E3C"/>
    <w:rsid w:val="004C71D6"/>
    <w:rsid w:val="004C785E"/>
    <w:rsid w:val="004D2FAC"/>
    <w:rsid w:val="004D59C0"/>
    <w:rsid w:val="004D64DB"/>
    <w:rsid w:val="004E1603"/>
    <w:rsid w:val="004F723A"/>
    <w:rsid w:val="004F76EF"/>
    <w:rsid w:val="005202AD"/>
    <w:rsid w:val="00521F81"/>
    <w:rsid w:val="00523586"/>
    <w:rsid w:val="005331F6"/>
    <w:rsid w:val="00546081"/>
    <w:rsid w:val="00552F2E"/>
    <w:rsid w:val="00554A8B"/>
    <w:rsid w:val="00555E6B"/>
    <w:rsid w:val="0056143D"/>
    <w:rsid w:val="00562FF6"/>
    <w:rsid w:val="005639E1"/>
    <w:rsid w:val="005716B9"/>
    <w:rsid w:val="00574BD0"/>
    <w:rsid w:val="00592CCB"/>
    <w:rsid w:val="005A6D9C"/>
    <w:rsid w:val="005B207B"/>
    <w:rsid w:val="005D5867"/>
    <w:rsid w:val="005D716A"/>
    <w:rsid w:val="005E1F8E"/>
    <w:rsid w:val="005E761D"/>
    <w:rsid w:val="005F0D85"/>
    <w:rsid w:val="005F4355"/>
    <w:rsid w:val="00602BD5"/>
    <w:rsid w:val="00610AE8"/>
    <w:rsid w:val="00620C1A"/>
    <w:rsid w:val="00624E42"/>
    <w:rsid w:val="00645195"/>
    <w:rsid w:val="0065565E"/>
    <w:rsid w:val="00664C16"/>
    <w:rsid w:val="00677517"/>
    <w:rsid w:val="00681632"/>
    <w:rsid w:val="00681B4C"/>
    <w:rsid w:val="0068391C"/>
    <w:rsid w:val="0068490B"/>
    <w:rsid w:val="00684B76"/>
    <w:rsid w:val="00690A93"/>
    <w:rsid w:val="006968EC"/>
    <w:rsid w:val="006B100F"/>
    <w:rsid w:val="006C34A7"/>
    <w:rsid w:val="006D03D7"/>
    <w:rsid w:val="006D6EA2"/>
    <w:rsid w:val="006F0167"/>
    <w:rsid w:val="006F0E41"/>
    <w:rsid w:val="006F63A0"/>
    <w:rsid w:val="00700FE3"/>
    <w:rsid w:val="007256AE"/>
    <w:rsid w:val="00737A7A"/>
    <w:rsid w:val="007431BB"/>
    <w:rsid w:val="00747354"/>
    <w:rsid w:val="00752A73"/>
    <w:rsid w:val="00753947"/>
    <w:rsid w:val="00753F6A"/>
    <w:rsid w:val="00755A8E"/>
    <w:rsid w:val="00775BDD"/>
    <w:rsid w:val="007B6EC8"/>
    <w:rsid w:val="007C03CF"/>
    <w:rsid w:val="007C1249"/>
    <w:rsid w:val="007D30B8"/>
    <w:rsid w:val="007D55F0"/>
    <w:rsid w:val="007D69D9"/>
    <w:rsid w:val="007F4BC9"/>
    <w:rsid w:val="00827CF8"/>
    <w:rsid w:val="008328BB"/>
    <w:rsid w:val="00840AF4"/>
    <w:rsid w:val="008422CE"/>
    <w:rsid w:val="00846109"/>
    <w:rsid w:val="00856F71"/>
    <w:rsid w:val="008572CA"/>
    <w:rsid w:val="00860767"/>
    <w:rsid w:val="008638EF"/>
    <w:rsid w:val="0087275E"/>
    <w:rsid w:val="00881F9C"/>
    <w:rsid w:val="00883C10"/>
    <w:rsid w:val="00892FCF"/>
    <w:rsid w:val="00896182"/>
    <w:rsid w:val="008A6858"/>
    <w:rsid w:val="008B40E2"/>
    <w:rsid w:val="008C59ED"/>
    <w:rsid w:val="008D0AC7"/>
    <w:rsid w:val="0090190E"/>
    <w:rsid w:val="009116DC"/>
    <w:rsid w:val="00945A48"/>
    <w:rsid w:val="00974E29"/>
    <w:rsid w:val="009760B3"/>
    <w:rsid w:val="009843B4"/>
    <w:rsid w:val="00986234"/>
    <w:rsid w:val="00986AF5"/>
    <w:rsid w:val="009870D6"/>
    <w:rsid w:val="009A26CF"/>
    <w:rsid w:val="009A3115"/>
    <w:rsid w:val="009B07CC"/>
    <w:rsid w:val="009B31AC"/>
    <w:rsid w:val="009B4C66"/>
    <w:rsid w:val="009B74D4"/>
    <w:rsid w:val="009C0297"/>
    <w:rsid w:val="009C0383"/>
    <w:rsid w:val="009C1772"/>
    <w:rsid w:val="009E5FC7"/>
    <w:rsid w:val="00A04A18"/>
    <w:rsid w:val="00A17AA4"/>
    <w:rsid w:val="00A23E88"/>
    <w:rsid w:val="00A41A27"/>
    <w:rsid w:val="00A42669"/>
    <w:rsid w:val="00A44ADB"/>
    <w:rsid w:val="00A52380"/>
    <w:rsid w:val="00A537DE"/>
    <w:rsid w:val="00A55C20"/>
    <w:rsid w:val="00A608A9"/>
    <w:rsid w:val="00A62F7C"/>
    <w:rsid w:val="00A7679E"/>
    <w:rsid w:val="00A865A2"/>
    <w:rsid w:val="00A92F6A"/>
    <w:rsid w:val="00AA1725"/>
    <w:rsid w:val="00AA3783"/>
    <w:rsid w:val="00AD40EA"/>
    <w:rsid w:val="00AD4998"/>
    <w:rsid w:val="00AD6DA2"/>
    <w:rsid w:val="00AE5B02"/>
    <w:rsid w:val="00AF0FF8"/>
    <w:rsid w:val="00AF5FE3"/>
    <w:rsid w:val="00B166CA"/>
    <w:rsid w:val="00B228A3"/>
    <w:rsid w:val="00B335C0"/>
    <w:rsid w:val="00B34273"/>
    <w:rsid w:val="00B361CF"/>
    <w:rsid w:val="00B4299E"/>
    <w:rsid w:val="00B4635F"/>
    <w:rsid w:val="00B574F4"/>
    <w:rsid w:val="00B60D0F"/>
    <w:rsid w:val="00B64D5F"/>
    <w:rsid w:val="00B75876"/>
    <w:rsid w:val="00B828F0"/>
    <w:rsid w:val="00B847A7"/>
    <w:rsid w:val="00B900DA"/>
    <w:rsid w:val="00B906CC"/>
    <w:rsid w:val="00B90A6B"/>
    <w:rsid w:val="00B93C9A"/>
    <w:rsid w:val="00B9655F"/>
    <w:rsid w:val="00BA1CAC"/>
    <w:rsid w:val="00BA4513"/>
    <w:rsid w:val="00BB0A14"/>
    <w:rsid w:val="00BB180E"/>
    <w:rsid w:val="00BB3B8F"/>
    <w:rsid w:val="00BB4A4B"/>
    <w:rsid w:val="00BB618D"/>
    <w:rsid w:val="00BC76E6"/>
    <w:rsid w:val="00BE0D28"/>
    <w:rsid w:val="00BE28CC"/>
    <w:rsid w:val="00BE4A26"/>
    <w:rsid w:val="00BE5668"/>
    <w:rsid w:val="00BF0C0D"/>
    <w:rsid w:val="00BF552B"/>
    <w:rsid w:val="00BF7F11"/>
    <w:rsid w:val="00C03165"/>
    <w:rsid w:val="00C15837"/>
    <w:rsid w:val="00C163B9"/>
    <w:rsid w:val="00C2069D"/>
    <w:rsid w:val="00C206DB"/>
    <w:rsid w:val="00C228CD"/>
    <w:rsid w:val="00C27EBB"/>
    <w:rsid w:val="00C305F9"/>
    <w:rsid w:val="00C36046"/>
    <w:rsid w:val="00C47635"/>
    <w:rsid w:val="00C534B2"/>
    <w:rsid w:val="00C554C2"/>
    <w:rsid w:val="00C7041E"/>
    <w:rsid w:val="00C77BD7"/>
    <w:rsid w:val="00C812D2"/>
    <w:rsid w:val="00C92728"/>
    <w:rsid w:val="00C946A9"/>
    <w:rsid w:val="00C96FCE"/>
    <w:rsid w:val="00CA3081"/>
    <w:rsid w:val="00CA4422"/>
    <w:rsid w:val="00CA67EF"/>
    <w:rsid w:val="00CB75FB"/>
    <w:rsid w:val="00CC2138"/>
    <w:rsid w:val="00CC21A5"/>
    <w:rsid w:val="00CC5646"/>
    <w:rsid w:val="00CD27C4"/>
    <w:rsid w:val="00CE0B07"/>
    <w:rsid w:val="00CE12BB"/>
    <w:rsid w:val="00CE473B"/>
    <w:rsid w:val="00CE644A"/>
    <w:rsid w:val="00D14A3F"/>
    <w:rsid w:val="00D164BF"/>
    <w:rsid w:val="00D16FB2"/>
    <w:rsid w:val="00D22EA7"/>
    <w:rsid w:val="00D420E0"/>
    <w:rsid w:val="00D426D3"/>
    <w:rsid w:val="00D440FF"/>
    <w:rsid w:val="00D466EF"/>
    <w:rsid w:val="00D478E0"/>
    <w:rsid w:val="00D50BCF"/>
    <w:rsid w:val="00D61A01"/>
    <w:rsid w:val="00D62E61"/>
    <w:rsid w:val="00D66428"/>
    <w:rsid w:val="00D762C0"/>
    <w:rsid w:val="00D77BF0"/>
    <w:rsid w:val="00D91B0C"/>
    <w:rsid w:val="00DC45AB"/>
    <w:rsid w:val="00DC56C7"/>
    <w:rsid w:val="00DD04B5"/>
    <w:rsid w:val="00DD72F6"/>
    <w:rsid w:val="00DF0021"/>
    <w:rsid w:val="00E05DB0"/>
    <w:rsid w:val="00E11C50"/>
    <w:rsid w:val="00E14CB4"/>
    <w:rsid w:val="00E420D3"/>
    <w:rsid w:val="00E445C7"/>
    <w:rsid w:val="00E50B69"/>
    <w:rsid w:val="00E54FEC"/>
    <w:rsid w:val="00E5760D"/>
    <w:rsid w:val="00E75986"/>
    <w:rsid w:val="00E774B2"/>
    <w:rsid w:val="00E809CD"/>
    <w:rsid w:val="00E86379"/>
    <w:rsid w:val="00E91C5D"/>
    <w:rsid w:val="00E96613"/>
    <w:rsid w:val="00EA1CF7"/>
    <w:rsid w:val="00EA6C6F"/>
    <w:rsid w:val="00EB251A"/>
    <w:rsid w:val="00EE2111"/>
    <w:rsid w:val="00EE34CE"/>
    <w:rsid w:val="00EE54AA"/>
    <w:rsid w:val="00EF06A9"/>
    <w:rsid w:val="00F0227F"/>
    <w:rsid w:val="00F12E0F"/>
    <w:rsid w:val="00F13E22"/>
    <w:rsid w:val="00F17EB8"/>
    <w:rsid w:val="00F206C2"/>
    <w:rsid w:val="00F40C93"/>
    <w:rsid w:val="00F43FF4"/>
    <w:rsid w:val="00F674D4"/>
    <w:rsid w:val="00F67F42"/>
    <w:rsid w:val="00F922A7"/>
    <w:rsid w:val="00F9271C"/>
    <w:rsid w:val="00F9717B"/>
    <w:rsid w:val="00FA17F4"/>
    <w:rsid w:val="00FC11E1"/>
    <w:rsid w:val="00FC4B3A"/>
    <w:rsid w:val="00FD47C1"/>
    <w:rsid w:val="00FE6B75"/>
    <w:rsid w:val="00FF2878"/>
    <w:rsid w:val="00FF7C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B996FDD"/>
  <w15:chartTrackingRefBased/>
  <w15:docId w15:val="{28E1CD76-6E90-4EF0-A8D2-4564FA9A4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link w:val="30"/>
    <w:uiPriority w:val="9"/>
    <w:qFormat/>
    <w:rsid w:val="00F40C93"/>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069D"/>
    <w:pPr>
      <w:tabs>
        <w:tab w:val="center" w:pos="4252"/>
        <w:tab w:val="right" w:pos="8504"/>
      </w:tabs>
      <w:snapToGrid w:val="0"/>
    </w:pPr>
  </w:style>
  <w:style w:type="character" w:customStyle="1" w:styleId="a4">
    <w:name w:val="ヘッダー (文字)"/>
    <w:basedOn w:val="a0"/>
    <w:link w:val="a3"/>
    <w:uiPriority w:val="99"/>
    <w:rsid w:val="00C2069D"/>
  </w:style>
  <w:style w:type="paragraph" w:styleId="a5">
    <w:name w:val="footer"/>
    <w:basedOn w:val="a"/>
    <w:link w:val="a6"/>
    <w:uiPriority w:val="99"/>
    <w:unhideWhenUsed/>
    <w:rsid w:val="00C2069D"/>
    <w:pPr>
      <w:tabs>
        <w:tab w:val="center" w:pos="4252"/>
        <w:tab w:val="right" w:pos="8504"/>
      </w:tabs>
      <w:snapToGrid w:val="0"/>
    </w:pPr>
  </w:style>
  <w:style w:type="character" w:customStyle="1" w:styleId="a6">
    <w:name w:val="フッター (文字)"/>
    <w:basedOn w:val="a0"/>
    <w:link w:val="a5"/>
    <w:uiPriority w:val="99"/>
    <w:rsid w:val="00C2069D"/>
  </w:style>
  <w:style w:type="paragraph" w:styleId="a7">
    <w:name w:val="List Paragraph"/>
    <w:basedOn w:val="a"/>
    <w:uiPriority w:val="34"/>
    <w:qFormat/>
    <w:rsid w:val="00554A8B"/>
    <w:pPr>
      <w:ind w:leftChars="400" w:left="840"/>
    </w:pPr>
  </w:style>
  <w:style w:type="paragraph" w:styleId="a8">
    <w:name w:val="endnote text"/>
    <w:basedOn w:val="a"/>
    <w:link w:val="a9"/>
    <w:uiPriority w:val="99"/>
    <w:unhideWhenUsed/>
    <w:rsid w:val="00A62F7C"/>
    <w:pPr>
      <w:snapToGrid w:val="0"/>
      <w:jc w:val="left"/>
    </w:pPr>
  </w:style>
  <w:style w:type="character" w:customStyle="1" w:styleId="a9">
    <w:name w:val="文末脚注文字列 (文字)"/>
    <w:basedOn w:val="a0"/>
    <w:link w:val="a8"/>
    <w:uiPriority w:val="99"/>
    <w:rsid w:val="00A62F7C"/>
  </w:style>
  <w:style w:type="character" w:styleId="aa">
    <w:name w:val="endnote reference"/>
    <w:basedOn w:val="a0"/>
    <w:uiPriority w:val="99"/>
    <w:semiHidden/>
    <w:unhideWhenUsed/>
    <w:rsid w:val="00A62F7C"/>
    <w:rPr>
      <w:vertAlign w:val="superscript"/>
    </w:rPr>
  </w:style>
  <w:style w:type="paragraph" w:styleId="ab">
    <w:name w:val="footnote text"/>
    <w:basedOn w:val="a"/>
    <w:link w:val="ac"/>
    <w:uiPriority w:val="99"/>
    <w:unhideWhenUsed/>
    <w:rsid w:val="00B828F0"/>
    <w:pPr>
      <w:snapToGrid w:val="0"/>
      <w:jc w:val="left"/>
    </w:pPr>
  </w:style>
  <w:style w:type="character" w:customStyle="1" w:styleId="ac">
    <w:name w:val="脚注文字列 (文字)"/>
    <w:basedOn w:val="a0"/>
    <w:link w:val="ab"/>
    <w:uiPriority w:val="99"/>
    <w:rsid w:val="00B828F0"/>
  </w:style>
  <w:style w:type="character" w:styleId="ad">
    <w:name w:val="footnote reference"/>
    <w:basedOn w:val="a0"/>
    <w:uiPriority w:val="99"/>
    <w:semiHidden/>
    <w:unhideWhenUsed/>
    <w:rsid w:val="00B828F0"/>
    <w:rPr>
      <w:vertAlign w:val="superscript"/>
    </w:rPr>
  </w:style>
  <w:style w:type="paragraph" w:styleId="Web">
    <w:name w:val="Normal (Web)"/>
    <w:basedOn w:val="a"/>
    <w:uiPriority w:val="99"/>
    <w:unhideWhenUsed/>
    <w:rsid w:val="00E9661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e">
    <w:name w:val="Balloon Text"/>
    <w:basedOn w:val="a"/>
    <w:link w:val="af"/>
    <w:uiPriority w:val="99"/>
    <w:semiHidden/>
    <w:unhideWhenUsed/>
    <w:rsid w:val="00462FA5"/>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462FA5"/>
    <w:rPr>
      <w:rFonts w:asciiTheme="majorHAnsi" w:eastAsiaTheme="majorEastAsia" w:hAnsiTheme="majorHAnsi" w:cstheme="majorBidi"/>
      <w:sz w:val="18"/>
      <w:szCs w:val="18"/>
    </w:rPr>
  </w:style>
  <w:style w:type="character" w:styleId="af0">
    <w:name w:val="Hyperlink"/>
    <w:basedOn w:val="a0"/>
    <w:uiPriority w:val="99"/>
    <w:unhideWhenUsed/>
    <w:rsid w:val="00AD6DA2"/>
    <w:rPr>
      <w:color w:val="0563C1" w:themeColor="hyperlink"/>
      <w:u w:val="single"/>
    </w:rPr>
  </w:style>
  <w:style w:type="character" w:styleId="af1">
    <w:name w:val="Unresolved Mention"/>
    <w:basedOn w:val="a0"/>
    <w:uiPriority w:val="99"/>
    <w:semiHidden/>
    <w:unhideWhenUsed/>
    <w:rsid w:val="00AD6DA2"/>
    <w:rPr>
      <w:color w:val="605E5C"/>
      <w:shd w:val="clear" w:color="auto" w:fill="E1DFDD"/>
    </w:rPr>
  </w:style>
  <w:style w:type="character" w:styleId="af2">
    <w:name w:val="FollowedHyperlink"/>
    <w:basedOn w:val="a0"/>
    <w:uiPriority w:val="99"/>
    <w:semiHidden/>
    <w:unhideWhenUsed/>
    <w:rsid w:val="0068490B"/>
    <w:rPr>
      <w:color w:val="954F72" w:themeColor="followedHyperlink"/>
      <w:u w:val="single"/>
    </w:rPr>
  </w:style>
  <w:style w:type="table" w:styleId="af3">
    <w:name w:val="Table Grid"/>
    <w:basedOn w:val="a1"/>
    <w:uiPriority w:val="59"/>
    <w:rsid w:val="00F674D4"/>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 Spacing"/>
    <w:link w:val="af5"/>
    <w:uiPriority w:val="1"/>
    <w:qFormat/>
    <w:rsid w:val="00E50B69"/>
    <w:rPr>
      <w:kern w:val="0"/>
      <w:sz w:val="22"/>
    </w:rPr>
  </w:style>
  <w:style w:type="character" w:customStyle="1" w:styleId="af5">
    <w:name w:val="行間詰め (文字)"/>
    <w:basedOn w:val="a0"/>
    <w:link w:val="af4"/>
    <w:uiPriority w:val="1"/>
    <w:rsid w:val="00E50B69"/>
    <w:rPr>
      <w:kern w:val="0"/>
      <w:sz w:val="22"/>
    </w:rPr>
  </w:style>
  <w:style w:type="paragraph" w:styleId="af6">
    <w:name w:val="Date"/>
    <w:basedOn w:val="a"/>
    <w:next w:val="a"/>
    <w:link w:val="af7"/>
    <w:uiPriority w:val="99"/>
    <w:semiHidden/>
    <w:unhideWhenUsed/>
    <w:rsid w:val="00B574F4"/>
  </w:style>
  <w:style w:type="character" w:customStyle="1" w:styleId="af7">
    <w:name w:val="日付 (文字)"/>
    <w:basedOn w:val="a0"/>
    <w:link w:val="af6"/>
    <w:uiPriority w:val="99"/>
    <w:semiHidden/>
    <w:rsid w:val="00B574F4"/>
  </w:style>
  <w:style w:type="character" w:customStyle="1" w:styleId="30">
    <w:name w:val="見出し 3 (文字)"/>
    <w:basedOn w:val="a0"/>
    <w:link w:val="3"/>
    <w:uiPriority w:val="9"/>
    <w:rsid w:val="00F40C93"/>
    <w:rPr>
      <w:rFonts w:ascii="ＭＳ Ｐゴシック" w:eastAsia="ＭＳ Ｐゴシック" w:hAnsi="ＭＳ Ｐゴシック" w:cs="ＭＳ Ｐゴシック"/>
      <w:b/>
      <w:bCs/>
      <w:kern w:val="0"/>
      <w:sz w:val="27"/>
      <w:szCs w:val="27"/>
    </w:rPr>
  </w:style>
  <w:style w:type="character" w:customStyle="1" w:styleId="txtredb">
    <w:name w:val="txt_red_b"/>
    <w:basedOn w:val="a0"/>
    <w:rsid w:val="00F40C93"/>
  </w:style>
  <w:style w:type="character" w:styleId="af8">
    <w:name w:val="Strong"/>
    <w:basedOn w:val="a0"/>
    <w:uiPriority w:val="22"/>
    <w:qFormat/>
    <w:rsid w:val="00F40C93"/>
    <w:rPr>
      <w:b/>
      <w:bCs/>
    </w:rPr>
  </w:style>
  <w:style w:type="paragraph" w:customStyle="1" w:styleId="tin1">
    <w:name w:val="tin1"/>
    <w:basedOn w:val="a"/>
    <w:rsid w:val="00F40C93"/>
    <w:pPr>
      <w:widowControl/>
      <w:spacing w:after="240" w:line="360" w:lineRule="auto"/>
      <w:ind w:left="360"/>
      <w:jc w:val="left"/>
    </w:pPr>
    <w:rPr>
      <w:rFonts w:ascii="ＭＳ Ｐゴシック" w:eastAsia="ＭＳ Ｐゴシック" w:hAnsi="ＭＳ Ｐゴシック" w:cs="ＭＳ Ｐゴシック"/>
      <w:kern w:val="0"/>
      <w:sz w:val="24"/>
      <w:szCs w:val="24"/>
    </w:rPr>
  </w:style>
  <w:style w:type="character" w:styleId="af9">
    <w:name w:val="annotation reference"/>
    <w:basedOn w:val="a0"/>
    <w:uiPriority w:val="99"/>
    <w:semiHidden/>
    <w:unhideWhenUsed/>
    <w:rsid w:val="00F40C93"/>
    <w:rPr>
      <w:sz w:val="18"/>
      <w:szCs w:val="18"/>
    </w:rPr>
  </w:style>
  <w:style w:type="paragraph" w:styleId="afa">
    <w:name w:val="annotation text"/>
    <w:basedOn w:val="a"/>
    <w:link w:val="afb"/>
    <w:uiPriority w:val="99"/>
    <w:semiHidden/>
    <w:unhideWhenUsed/>
    <w:rsid w:val="00F40C93"/>
    <w:pPr>
      <w:jc w:val="left"/>
    </w:pPr>
  </w:style>
  <w:style w:type="character" w:customStyle="1" w:styleId="afb">
    <w:name w:val="コメント文字列 (文字)"/>
    <w:basedOn w:val="a0"/>
    <w:link w:val="afa"/>
    <w:uiPriority w:val="99"/>
    <w:semiHidden/>
    <w:rsid w:val="00F40C93"/>
  </w:style>
  <w:style w:type="paragraph" w:styleId="afc">
    <w:name w:val="annotation subject"/>
    <w:basedOn w:val="afa"/>
    <w:next w:val="afa"/>
    <w:link w:val="afd"/>
    <w:uiPriority w:val="99"/>
    <w:semiHidden/>
    <w:unhideWhenUsed/>
    <w:rsid w:val="00F40C93"/>
    <w:rPr>
      <w:b/>
      <w:bCs/>
    </w:rPr>
  </w:style>
  <w:style w:type="character" w:customStyle="1" w:styleId="afd">
    <w:name w:val="コメント内容 (文字)"/>
    <w:basedOn w:val="afb"/>
    <w:link w:val="afc"/>
    <w:uiPriority w:val="99"/>
    <w:semiHidden/>
    <w:rsid w:val="00F40C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4589863">
      <w:bodyDiv w:val="1"/>
      <w:marLeft w:val="0"/>
      <w:marRight w:val="0"/>
      <w:marTop w:val="0"/>
      <w:marBottom w:val="0"/>
      <w:divBdr>
        <w:top w:val="none" w:sz="0" w:space="0" w:color="auto"/>
        <w:left w:val="none" w:sz="0" w:space="0" w:color="auto"/>
        <w:bottom w:val="none" w:sz="0" w:space="0" w:color="auto"/>
        <w:right w:val="none" w:sz="0" w:space="0" w:color="auto"/>
      </w:divBdr>
    </w:div>
    <w:div w:id="550583366">
      <w:bodyDiv w:val="1"/>
      <w:marLeft w:val="0"/>
      <w:marRight w:val="0"/>
      <w:marTop w:val="0"/>
      <w:marBottom w:val="0"/>
      <w:divBdr>
        <w:top w:val="none" w:sz="0" w:space="0" w:color="auto"/>
        <w:left w:val="none" w:sz="0" w:space="0" w:color="auto"/>
        <w:bottom w:val="none" w:sz="0" w:space="0" w:color="auto"/>
        <w:right w:val="none" w:sz="0" w:space="0" w:color="auto"/>
      </w:divBdr>
    </w:div>
    <w:div w:id="598753977">
      <w:bodyDiv w:val="1"/>
      <w:marLeft w:val="0"/>
      <w:marRight w:val="0"/>
      <w:marTop w:val="0"/>
      <w:marBottom w:val="0"/>
      <w:divBdr>
        <w:top w:val="none" w:sz="0" w:space="0" w:color="auto"/>
        <w:left w:val="none" w:sz="0" w:space="0" w:color="auto"/>
        <w:bottom w:val="none" w:sz="0" w:space="0" w:color="auto"/>
        <w:right w:val="none" w:sz="0" w:space="0" w:color="auto"/>
      </w:divBdr>
    </w:div>
    <w:div w:id="636227992">
      <w:bodyDiv w:val="1"/>
      <w:marLeft w:val="0"/>
      <w:marRight w:val="0"/>
      <w:marTop w:val="0"/>
      <w:marBottom w:val="0"/>
      <w:divBdr>
        <w:top w:val="none" w:sz="0" w:space="0" w:color="auto"/>
        <w:left w:val="none" w:sz="0" w:space="0" w:color="auto"/>
        <w:bottom w:val="none" w:sz="0" w:space="0" w:color="auto"/>
        <w:right w:val="none" w:sz="0" w:space="0" w:color="auto"/>
      </w:divBdr>
    </w:div>
    <w:div w:id="653022286">
      <w:bodyDiv w:val="1"/>
      <w:marLeft w:val="0"/>
      <w:marRight w:val="0"/>
      <w:marTop w:val="0"/>
      <w:marBottom w:val="0"/>
      <w:divBdr>
        <w:top w:val="none" w:sz="0" w:space="0" w:color="auto"/>
        <w:left w:val="none" w:sz="0" w:space="0" w:color="auto"/>
        <w:bottom w:val="none" w:sz="0" w:space="0" w:color="auto"/>
        <w:right w:val="none" w:sz="0" w:space="0" w:color="auto"/>
      </w:divBdr>
    </w:div>
    <w:div w:id="661085389">
      <w:bodyDiv w:val="1"/>
      <w:marLeft w:val="0"/>
      <w:marRight w:val="0"/>
      <w:marTop w:val="0"/>
      <w:marBottom w:val="0"/>
      <w:divBdr>
        <w:top w:val="none" w:sz="0" w:space="0" w:color="auto"/>
        <w:left w:val="none" w:sz="0" w:space="0" w:color="auto"/>
        <w:bottom w:val="none" w:sz="0" w:space="0" w:color="auto"/>
        <w:right w:val="none" w:sz="0" w:space="0" w:color="auto"/>
      </w:divBdr>
    </w:div>
    <w:div w:id="671373648">
      <w:bodyDiv w:val="1"/>
      <w:marLeft w:val="0"/>
      <w:marRight w:val="0"/>
      <w:marTop w:val="0"/>
      <w:marBottom w:val="0"/>
      <w:divBdr>
        <w:top w:val="none" w:sz="0" w:space="0" w:color="auto"/>
        <w:left w:val="none" w:sz="0" w:space="0" w:color="auto"/>
        <w:bottom w:val="none" w:sz="0" w:space="0" w:color="auto"/>
        <w:right w:val="none" w:sz="0" w:space="0" w:color="auto"/>
      </w:divBdr>
    </w:div>
    <w:div w:id="766734505">
      <w:bodyDiv w:val="1"/>
      <w:marLeft w:val="0"/>
      <w:marRight w:val="0"/>
      <w:marTop w:val="0"/>
      <w:marBottom w:val="0"/>
      <w:divBdr>
        <w:top w:val="none" w:sz="0" w:space="0" w:color="auto"/>
        <w:left w:val="none" w:sz="0" w:space="0" w:color="auto"/>
        <w:bottom w:val="none" w:sz="0" w:space="0" w:color="auto"/>
        <w:right w:val="none" w:sz="0" w:space="0" w:color="auto"/>
      </w:divBdr>
    </w:div>
    <w:div w:id="814680486">
      <w:bodyDiv w:val="1"/>
      <w:marLeft w:val="0"/>
      <w:marRight w:val="0"/>
      <w:marTop w:val="0"/>
      <w:marBottom w:val="0"/>
      <w:divBdr>
        <w:top w:val="none" w:sz="0" w:space="0" w:color="auto"/>
        <w:left w:val="none" w:sz="0" w:space="0" w:color="auto"/>
        <w:bottom w:val="none" w:sz="0" w:space="0" w:color="auto"/>
        <w:right w:val="none" w:sz="0" w:space="0" w:color="auto"/>
      </w:divBdr>
    </w:div>
    <w:div w:id="1461652701">
      <w:bodyDiv w:val="1"/>
      <w:marLeft w:val="0"/>
      <w:marRight w:val="0"/>
      <w:marTop w:val="0"/>
      <w:marBottom w:val="0"/>
      <w:divBdr>
        <w:top w:val="none" w:sz="0" w:space="0" w:color="auto"/>
        <w:left w:val="none" w:sz="0" w:space="0" w:color="auto"/>
        <w:bottom w:val="none" w:sz="0" w:space="0" w:color="auto"/>
        <w:right w:val="none" w:sz="0" w:space="0" w:color="auto"/>
      </w:divBdr>
    </w:div>
    <w:div w:id="1827014032">
      <w:bodyDiv w:val="1"/>
      <w:marLeft w:val="0"/>
      <w:marRight w:val="0"/>
      <w:marTop w:val="0"/>
      <w:marBottom w:val="0"/>
      <w:divBdr>
        <w:top w:val="none" w:sz="0" w:space="0" w:color="auto"/>
        <w:left w:val="none" w:sz="0" w:space="0" w:color="auto"/>
        <w:bottom w:val="none" w:sz="0" w:space="0" w:color="auto"/>
        <w:right w:val="none" w:sz="0" w:space="0" w:color="auto"/>
      </w:divBdr>
    </w:div>
    <w:div w:id="1853109609">
      <w:bodyDiv w:val="1"/>
      <w:marLeft w:val="0"/>
      <w:marRight w:val="0"/>
      <w:marTop w:val="0"/>
      <w:marBottom w:val="0"/>
      <w:divBdr>
        <w:top w:val="none" w:sz="0" w:space="0" w:color="auto"/>
        <w:left w:val="none" w:sz="0" w:space="0" w:color="auto"/>
        <w:bottom w:val="none" w:sz="0" w:space="0" w:color="auto"/>
        <w:right w:val="none" w:sz="0" w:space="0" w:color="auto"/>
      </w:divBdr>
    </w:div>
    <w:div w:id="2118986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hlw.go.jp/content/11650000/000469932.pdf" TargetMode="External"/><Relationship Id="rId18" Type="http://schemas.openxmlformats.org/officeDocument/2006/relationships/hyperlink" Target="http://www.roudou.net/law_ki_kaisei16.htm" TargetMode="External"/><Relationship Id="rId26" Type="http://schemas.openxmlformats.org/officeDocument/2006/relationships/hyperlink" Target="http://www.mykomon.biz/law/minpo/minpo.html" TargetMode="External"/><Relationship Id="rId39" Type="http://schemas.openxmlformats.org/officeDocument/2006/relationships/hyperlink" Target="http://www.mykomon.biz/joken/iinkai/iinkai_iinkai.html" TargetMode="External"/><Relationship Id="rId3" Type="http://schemas.openxmlformats.org/officeDocument/2006/relationships/styles" Target="styles.xml"/><Relationship Id="rId21" Type="http://schemas.openxmlformats.org/officeDocument/2006/relationships/hyperlink" Target="http://www.mykomon.biz/kaiko/kaikoyokoku/kaikoyokoku_gensoku.html" TargetMode="External"/><Relationship Id="rId34" Type="http://schemas.openxmlformats.org/officeDocument/2006/relationships/hyperlink" Target="https://www.sangiin.go.jp/japanese/gianjoho/ketsugi/196/f069_062801.pdf" TargetMode="External"/><Relationship Id="rId42" Type="http://schemas.openxmlformats.org/officeDocument/2006/relationships/hyperlink" Target="http://www.mykomon.biz/law/rouki/rouki.html"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http://www.mykomon.biz/law/minpo/minpo.html" TargetMode="External"/><Relationship Id="rId33" Type="http://schemas.openxmlformats.org/officeDocument/2006/relationships/hyperlink" Target="https://kotobank.jp/word/%E5%9C%B0%E6%96%B9%E8%87%AA%E6%B2%BB%E4%BD%93-154749" TargetMode="External"/><Relationship Id="rId38" Type="http://schemas.openxmlformats.org/officeDocument/2006/relationships/hyperlink" Target="http://www.mykomon.biz/jikan/jikangai/jikangai_jikangai.html"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hyperlink" Target="http://www.mykomon.biz/law/rouki/rouki.html" TargetMode="Externa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mykomon.biz/law/minpo/minpo.html" TargetMode="External"/><Relationship Id="rId32" Type="http://schemas.openxmlformats.org/officeDocument/2006/relationships/hyperlink" Target="https://kotobank.jp/word/%E5%8B%A4%E5%8B%99%E6%99%82%E9%96%93-179218" TargetMode="External"/><Relationship Id="rId37" Type="http://schemas.openxmlformats.org/officeDocument/2006/relationships/hyperlink" Target="http://www.mykomon.biz/joken/kyotei/kyotei_kyotei.html" TargetMode="External"/><Relationship Id="rId40" Type="http://schemas.openxmlformats.org/officeDocument/2006/relationships/hyperlink" Target="http://www.mykomon.biz/kumiai/kessei/kessei_kumiai.html"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mykomon.biz/kaiko/kaiko/kaiko_ranyo.html" TargetMode="External"/><Relationship Id="rId28" Type="http://schemas.openxmlformats.org/officeDocument/2006/relationships/hyperlink" Target="http://www.mykomon.biz/law/minpo/minpo.html" TargetMode="External"/><Relationship Id="rId36" Type="http://schemas.openxmlformats.org/officeDocument/2006/relationships/hyperlink" Target="http://www.mykomon.biz/joken/kisoku/kisoku_kisoku.html" TargetMode="Externa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yperlink" Target="http://www.mykomon.biz/law/minpo/minpo.html"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javascript:;" TargetMode="External"/><Relationship Id="rId14" Type="http://schemas.openxmlformats.org/officeDocument/2006/relationships/hyperlink" Target="https://www.mhlw.go.jp/churoi/roushi/dl/R010801-1.pdf" TargetMode="External"/><Relationship Id="rId22" Type="http://schemas.openxmlformats.org/officeDocument/2006/relationships/hyperlink" Target="http://www.mykomon.biz/kaiko/kaikoyokoku/kaikoyokoku_teate.html" TargetMode="External"/><Relationship Id="rId27" Type="http://schemas.openxmlformats.org/officeDocument/2006/relationships/hyperlink" Target="http://www.mykomon.biz/joken/kisoku/kisoku_sadame.html" TargetMode="External"/><Relationship Id="rId30" Type="http://schemas.openxmlformats.org/officeDocument/2006/relationships/hyperlink" Target="http://www.mykomon.biz/law/minpo/minpo.html" TargetMode="External"/><Relationship Id="rId35" Type="http://schemas.openxmlformats.org/officeDocument/2006/relationships/image" Target="media/image10.jpeg"/><Relationship Id="rId43" Type="http://schemas.openxmlformats.org/officeDocument/2006/relationships/hyperlink" Target="http://www.mykomon.biz/law/rouki/rouki.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1BC96-7685-48DF-B346-C5FB55A59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57</Pages>
  <Words>8958</Words>
  <Characters>51066</Characters>
  <Application>Microsoft Office Word</Application>
  <DocSecurity>0</DocSecurity>
  <Lines>425</Lines>
  <Paragraphs>119</Paragraphs>
  <ScaleCrop>false</ScaleCrop>
  <HeadingPairs>
    <vt:vector size="2" baseType="variant">
      <vt:variant>
        <vt:lpstr>タイトル</vt:lpstr>
      </vt:variant>
      <vt:variant>
        <vt:i4>1</vt:i4>
      </vt:variant>
    </vt:vector>
  </HeadingPairs>
  <TitlesOfParts>
    <vt:vector size="1" baseType="lpstr">
      <vt:lpstr>あぁ、そうなんだの労働基準法</vt:lpstr>
    </vt:vector>
  </TitlesOfParts>
  <Company/>
  <LinksUpToDate>false</LinksUpToDate>
  <CharactersWithSpaces>59905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あぁ、そうなんだの労働基準法</dc:title>
  <dc:subject/>
  <dc:creator>佐藤 陵一</dc:creator>
  <cp:keywords/>
  <dc:description/>
  <cp:lastModifiedBy>佐藤 陵一</cp:lastModifiedBy>
  <cp:revision>3</cp:revision>
  <cp:lastPrinted>2020-11-05T20:31:00Z</cp:lastPrinted>
  <dcterms:created xsi:type="dcterms:W3CDTF">2020-11-08T07:09:00Z</dcterms:created>
  <dcterms:modified xsi:type="dcterms:W3CDTF">2020-11-09T01:25:00Z</dcterms:modified>
</cp:coreProperties>
</file>