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37C64" w14:textId="31FF82A0" w:rsidR="00AE422A" w:rsidRDefault="002F536E" w:rsidP="00095420">
      <w:pPr>
        <w:spacing w:line="360" w:lineRule="exact"/>
        <w:ind w:firstLineChars="100" w:firstLine="240"/>
        <w:rPr>
          <w:rFonts w:ascii="ＭＳ ゴシック" w:eastAsia="ＭＳ ゴシック" w:hAnsi="ＭＳ ゴシック"/>
          <w:sz w:val="24"/>
          <w:szCs w:val="24"/>
        </w:rPr>
      </w:pPr>
      <w:bookmarkStart w:id="0" w:name="_GoBack"/>
      <w:bookmarkEnd w:id="0"/>
      <w:r w:rsidRPr="00095420">
        <w:rPr>
          <w:rFonts w:ascii="ＭＳ ゴシック" w:eastAsia="ＭＳ ゴシック" w:hAnsi="ＭＳ ゴシック" w:hint="eastAsia"/>
          <w:sz w:val="24"/>
          <w:szCs w:val="24"/>
        </w:rPr>
        <w:t>労働時間</w:t>
      </w:r>
    </w:p>
    <w:p w14:paraId="32430499" w14:textId="77777777" w:rsidR="000542FA" w:rsidRPr="00095420" w:rsidRDefault="000542FA" w:rsidP="00095420">
      <w:pPr>
        <w:spacing w:line="360" w:lineRule="exact"/>
        <w:ind w:firstLineChars="100" w:firstLine="240"/>
        <w:rPr>
          <w:rFonts w:ascii="ＭＳ ゴシック" w:eastAsia="ＭＳ ゴシック" w:hAnsi="ＭＳ ゴシック" w:hint="eastAsia"/>
          <w:sz w:val="24"/>
          <w:szCs w:val="24"/>
        </w:rPr>
      </w:pPr>
    </w:p>
    <w:p w14:paraId="631F9F9B" w14:textId="77777777" w:rsidR="00095420" w:rsidRPr="00095420" w:rsidRDefault="00095420" w:rsidP="00095420">
      <w:pPr>
        <w:spacing w:line="360" w:lineRule="exact"/>
        <w:jc w:val="right"/>
        <w:rPr>
          <w:rFonts w:asciiTheme="majorHAnsi" w:eastAsiaTheme="majorHAnsi" w:hAnsiTheme="majorHAnsi"/>
          <w:szCs w:val="21"/>
        </w:rPr>
      </w:pPr>
      <w:r w:rsidRPr="00095420">
        <w:rPr>
          <w:rFonts w:asciiTheme="majorHAnsi" w:eastAsiaTheme="majorHAnsi" w:hAnsiTheme="majorHAnsi" w:hint="eastAsia"/>
          <w:szCs w:val="21"/>
        </w:rPr>
        <w:t>柴田政義　1971年</w:t>
      </w:r>
      <w:r w:rsidRPr="00095420">
        <w:rPr>
          <w:rFonts w:asciiTheme="majorHAnsi" w:eastAsiaTheme="majorHAnsi" w:hAnsiTheme="majorHAnsi" w:hint="eastAsia"/>
          <w:szCs w:val="21"/>
        </w:rPr>
        <w:t xml:space="preserve">　</w:t>
      </w:r>
    </w:p>
    <w:p w14:paraId="2058FB0D" w14:textId="77777777" w:rsidR="004A36C9" w:rsidRDefault="004A36C9" w:rsidP="004A36C9">
      <w:pPr>
        <w:spacing w:line="360" w:lineRule="exact"/>
        <w:ind w:firstLineChars="100" w:firstLine="210"/>
        <w:jc w:val="left"/>
        <w:rPr>
          <w:rFonts w:asciiTheme="majorHAnsi" w:eastAsiaTheme="majorHAnsi" w:hAnsiTheme="majorHAnsi"/>
          <w:szCs w:val="21"/>
        </w:rPr>
      </w:pPr>
    </w:p>
    <w:p w14:paraId="58EE0BE7" w14:textId="06BF34DC" w:rsidR="002F536E" w:rsidRPr="00095420" w:rsidRDefault="002F536E" w:rsidP="004A36C9">
      <w:pPr>
        <w:spacing w:line="360" w:lineRule="exact"/>
        <w:ind w:firstLineChars="100" w:firstLine="210"/>
        <w:jc w:val="left"/>
        <w:rPr>
          <w:rFonts w:asciiTheme="majorHAnsi" w:eastAsiaTheme="majorHAnsi" w:hAnsiTheme="majorHAnsi"/>
          <w:szCs w:val="21"/>
        </w:rPr>
      </w:pPr>
      <w:r w:rsidRPr="00095420">
        <w:rPr>
          <w:rFonts w:asciiTheme="majorHAnsi" w:eastAsiaTheme="majorHAnsi" w:hAnsiTheme="majorHAnsi" w:hint="eastAsia"/>
          <w:szCs w:val="21"/>
        </w:rPr>
        <w:t>資本主義のもとでの労働時間の問題を経済学的に解明しているのは、マルクス経済学だけである。資本主義的生産つまり剰余価値の生産にとって基本的な経済的条件の一つにかかわる。</w:t>
      </w:r>
      <w:r w:rsidR="000542FA">
        <w:rPr>
          <w:rFonts w:asciiTheme="majorHAnsi" w:eastAsiaTheme="majorHAnsi" w:hAnsiTheme="majorHAnsi" w:hint="eastAsia"/>
          <w:szCs w:val="21"/>
        </w:rPr>
        <w:t>労働時間は</w:t>
      </w:r>
      <w:r w:rsidR="00097B05" w:rsidRPr="00095420">
        <w:rPr>
          <w:rFonts w:asciiTheme="majorHAnsi" w:eastAsiaTheme="majorHAnsi" w:hAnsiTheme="majorHAnsi" w:hint="eastAsia"/>
          <w:szCs w:val="21"/>
        </w:rPr>
        <w:t>労働運動の実践にきわめて重要な意義をもつ</w:t>
      </w:r>
      <w:r w:rsidR="004A36C9">
        <w:rPr>
          <w:rFonts w:asciiTheme="majorHAnsi" w:eastAsiaTheme="majorHAnsi" w:hAnsiTheme="majorHAnsi" w:hint="eastAsia"/>
          <w:szCs w:val="21"/>
        </w:rPr>
        <w:t>。</w:t>
      </w:r>
    </w:p>
    <w:p w14:paraId="13652ACE" w14:textId="77777777" w:rsidR="00095420" w:rsidRPr="00095420" w:rsidRDefault="00095420" w:rsidP="00974B6C">
      <w:pPr>
        <w:spacing w:line="360" w:lineRule="exact"/>
        <w:jc w:val="left"/>
        <w:rPr>
          <w:rFonts w:asciiTheme="majorHAnsi" w:eastAsiaTheme="majorHAnsi" w:hAnsiTheme="majorHAnsi" w:cstheme="majorBidi"/>
          <w:color w:val="000000" w:themeColor="text1"/>
          <w:kern w:val="24"/>
          <w:szCs w:val="21"/>
        </w:rPr>
      </w:pPr>
    </w:p>
    <w:p w14:paraId="79D4C493" w14:textId="7286292B" w:rsidR="004A36C9" w:rsidRPr="004A36C9" w:rsidRDefault="002F536E" w:rsidP="004A36C9">
      <w:pPr>
        <w:pStyle w:val="aa"/>
        <w:numPr>
          <w:ilvl w:val="0"/>
          <w:numId w:val="1"/>
        </w:numPr>
        <w:spacing w:line="360" w:lineRule="exact"/>
        <w:ind w:leftChars="0"/>
        <w:jc w:val="left"/>
        <w:rPr>
          <w:rFonts w:asciiTheme="majorHAnsi" w:eastAsiaTheme="majorHAnsi" w:hAnsiTheme="majorHAnsi" w:cstheme="majorBidi"/>
          <w:color w:val="000000" w:themeColor="text1"/>
          <w:kern w:val="24"/>
          <w:szCs w:val="21"/>
          <w:eastAsianLayout w:id="-2107943926"/>
        </w:rPr>
      </w:pPr>
      <w:r w:rsidRPr="004A36C9">
        <w:rPr>
          <w:rFonts w:ascii="ＭＳ ゴシック" w:eastAsia="ＭＳ ゴシック" w:hAnsi="ＭＳ ゴシック" w:cstheme="majorBidi" w:hint="eastAsia"/>
          <w:color w:val="000000" w:themeColor="text1"/>
          <w:kern w:val="24"/>
          <w:szCs w:val="21"/>
          <w:eastAsianLayout w:id="-2107943929"/>
        </w:rPr>
        <w:t>資本主義のもとでの労働</w:t>
      </w:r>
      <w:r w:rsidRPr="004A36C9">
        <w:rPr>
          <w:rFonts w:ascii="ＭＳ ゴシック" w:eastAsia="ＭＳ ゴシック" w:hAnsi="ＭＳ ゴシック" w:cstheme="majorBidi" w:hint="eastAsia"/>
          <w:color w:val="000000" w:themeColor="text1"/>
          <w:kern w:val="24"/>
          <w:szCs w:val="21"/>
          <w:eastAsianLayout w:id="-2107943928"/>
        </w:rPr>
        <w:t>時間</w:t>
      </w:r>
      <w:r w:rsidRPr="004A36C9">
        <w:rPr>
          <w:rFonts w:ascii="ＭＳ ゴシック" w:eastAsia="ＭＳ ゴシック" w:hAnsi="ＭＳ ゴシック" w:cstheme="majorBidi" w:hint="eastAsia"/>
          <w:color w:val="000000" w:themeColor="text1"/>
          <w:kern w:val="24"/>
          <w:szCs w:val="21"/>
          <w:eastAsianLayout w:id="-2107943927"/>
        </w:rPr>
        <w:br/>
      </w:r>
      <w:r w:rsidR="00291487" w:rsidRPr="004A36C9">
        <w:rPr>
          <w:rFonts w:asciiTheme="majorHAnsi" w:eastAsiaTheme="majorHAnsi" w:hAnsiTheme="majorHAnsi" w:cstheme="majorBidi" w:hint="eastAsia"/>
          <w:color w:val="000000" w:themeColor="text1"/>
          <w:kern w:val="24"/>
          <w:szCs w:val="21"/>
          <w:eastAsianLayout w:id="-2107943926"/>
        </w:rPr>
        <w:t xml:space="preserve">　</w:t>
      </w:r>
    </w:p>
    <w:p w14:paraId="6E725FF8" w14:textId="10A3DFFE" w:rsidR="002F536E" w:rsidRPr="000542FA" w:rsidRDefault="00291487" w:rsidP="000542FA">
      <w:pPr>
        <w:spacing w:line="360" w:lineRule="exact"/>
        <w:ind w:firstLineChars="100" w:firstLine="210"/>
        <w:jc w:val="left"/>
        <w:rPr>
          <w:rFonts w:asciiTheme="majorHAnsi" w:eastAsiaTheme="majorHAnsi" w:hAnsiTheme="majorHAnsi" w:cstheme="majorBidi"/>
          <w:color w:val="000000" w:themeColor="text1"/>
          <w:kern w:val="24"/>
          <w:szCs w:val="21"/>
        </w:rPr>
      </w:pPr>
      <w:r w:rsidRPr="000542FA">
        <w:rPr>
          <w:rFonts w:asciiTheme="majorHAnsi" w:eastAsiaTheme="majorHAnsi" w:hAnsiTheme="majorHAnsi" w:cstheme="majorBidi" w:hint="eastAsia"/>
          <w:color w:val="000000" w:themeColor="text1"/>
          <w:kern w:val="24"/>
          <w:szCs w:val="21"/>
          <w:eastAsianLayout w:id="-2107943926"/>
        </w:rPr>
        <w:t>１</w:t>
      </w:r>
      <w:r w:rsidR="002F536E" w:rsidRPr="000542FA">
        <w:rPr>
          <w:rFonts w:asciiTheme="majorHAnsi" w:eastAsiaTheme="majorHAnsi" w:hAnsiTheme="majorHAnsi" w:cstheme="majorBidi" w:hint="eastAsia"/>
          <w:color w:val="000000" w:themeColor="text1"/>
          <w:kern w:val="24"/>
          <w:szCs w:val="21"/>
          <w:eastAsianLayout w:id="-2107943926"/>
        </w:rPr>
        <w:t>労働日は「必要労働と剰余労働との合計」である。すなわち、「自分の労働力の補てん価値と剰余価値とを生産する時限の合計」である。</w:t>
      </w:r>
      <w:r w:rsidR="002F536E" w:rsidRPr="000542FA">
        <w:rPr>
          <w:rFonts w:asciiTheme="majorHAnsi" w:eastAsiaTheme="majorHAnsi" w:hAnsiTheme="majorHAnsi" w:cstheme="majorBidi" w:hint="eastAsia"/>
          <w:color w:val="000000" w:themeColor="text1"/>
          <w:kern w:val="24"/>
          <w:szCs w:val="21"/>
          <w:eastAsianLayout w:id="-2107943925"/>
        </w:rPr>
        <w:t>労働者は、必要労働に対しては賃金の支払いを受けるが、剰余労働に対しては受けない。</w:t>
      </w:r>
      <w:r w:rsidR="002F536E" w:rsidRPr="000542FA">
        <w:rPr>
          <w:rFonts w:asciiTheme="majorHAnsi" w:eastAsiaTheme="majorHAnsi" w:hAnsiTheme="majorHAnsi" w:cstheme="majorBidi" w:hint="eastAsia"/>
          <w:color w:val="000000" w:themeColor="text1"/>
          <w:kern w:val="24"/>
          <w:szCs w:val="21"/>
          <w:eastAsianLayout w:id="-2107943924"/>
        </w:rPr>
        <w:t>不払い労働、ただ働きである</w:t>
      </w:r>
      <w:r w:rsidR="002F536E" w:rsidRPr="000542FA">
        <w:rPr>
          <w:rFonts w:asciiTheme="majorHAnsi" w:eastAsiaTheme="majorHAnsi" w:hAnsiTheme="majorHAnsi" w:cstheme="majorBidi" w:hint="eastAsia"/>
          <w:color w:val="000000" w:themeColor="text1"/>
          <w:kern w:val="24"/>
          <w:szCs w:val="21"/>
          <w:eastAsianLayout w:id="-2107943923"/>
        </w:rPr>
        <w:t>。</w:t>
      </w:r>
    </w:p>
    <w:p w14:paraId="12215013" w14:textId="2B1A7E12" w:rsidR="002D18E4" w:rsidRPr="00095420" w:rsidRDefault="00097B05" w:rsidP="00974B6C">
      <w:pPr>
        <w:spacing w:line="360" w:lineRule="exact"/>
        <w:jc w:val="left"/>
        <w:rPr>
          <w:rFonts w:asciiTheme="majorHAnsi" w:eastAsiaTheme="majorHAnsi" w:hAnsiTheme="majorHAnsi" w:hint="eastAsia"/>
          <w:szCs w:val="21"/>
        </w:rPr>
      </w:pPr>
      <w:r w:rsidRPr="00095420">
        <w:rPr>
          <w:rFonts w:asciiTheme="majorHAnsi" w:eastAsiaTheme="majorHAnsi" w:hAnsiTheme="majorHAnsi" w:hint="eastAsia"/>
          <w:szCs w:val="21"/>
        </w:rPr>
        <w:t>資本家にとっては「剰余労働時間という範疇はおよそ存在しない」「標準労働日に含まれている」</w:t>
      </w:r>
    </w:p>
    <w:p w14:paraId="4C600364" w14:textId="69A88D1C" w:rsidR="002F536E" w:rsidRPr="00095420" w:rsidRDefault="002D18E4" w:rsidP="00974B6C">
      <w:pPr>
        <w:spacing w:line="360" w:lineRule="exact"/>
        <w:ind w:firstLineChars="100" w:firstLine="210"/>
        <w:jc w:val="left"/>
        <w:rPr>
          <w:rFonts w:asciiTheme="majorHAnsi" w:eastAsiaTheme="majorHAnsi" w:hAnsiTheme="majorHAnsi"/>
          <w:szCs w:val="21"/>
        </w:rPr>
      </w:pPr>
      <w:r w:rsidRPr="00095420">
        <w:rPr>
          <w:rFonts w:asciiTheme="majorHAnsi" w:eastAsiaTheme="majorHAnsi" w:hAnsiTheme="majorHAnsi" w:hint="eastAsia"/>
          <w:szCs w:val="21"/>
        </w:rPr>
        <w:t xml:space="preserve">　　　目に見えない</w:t>
      </w:r>
    </w:p>
    <w:p w14:paraId="023A50EE" w14:textId="171B5676" w:rsidR="002D18E4" w:rsidRPr="00095420" w:rsidRDefault="002D18E4" w:rsidP="00974B6C">
      <w:pPr>
        <w:spacing w:line="360" w:lineRule="exact"/>
        <w:ind w:leftChars="100" w:left="1050" w:hangingChars="400" w:hanging="840"/>
        <w:jc w:val="left"/>
        <w:rPr>
          <w:rFonts w:asciiTheme="majorHAnsi" w:eastAsiaTheme="majorHAnsi" w:hAnsiTheme="majorHAnsi"/>
          <w:szCs w:val="21"/>
        </w:rPr>
      </w:pPr>
      <w:r w:rsidRPr="00095420">
        <w:rPr>
          <w:rFonts w:asciiTheme="majorHAnsi" w:eastAsiaTheme="majorHAnsi" w:hAnsiTheme="majorHAnsi" w:hint="eastAsia"/>
          <w:szCs w:val="21"/>
        </w:rPr>
        <w:t xml:space="preserve">　　　・搾取が労働力商品の等価交換の背後に覆い隠されている。全労働時間が支払い労働時間という形態をとっている。</w:t>
      </w:r>
    </w:p>
    <w:p w14:paraId="0ED098C7" w14:textId="13B9FEAF" w:rsidR="002D18E4" w:rsidRPr="00095420" w:rsidRDefault="002D18E4" w:rsidP="00974B6C">
      <w:pPr>
        <w:spacing w:line="360" w:lineRule="exact"/>
        <w:ind w:leftChars="100" w:left="1050" w:hangingChars="400" w:hanging="840"/>
        <w:jc w:val="left"/>
        <w:rPr>
          <w:rFonts w:asciiTheme="majorHAnsi" w:eastAsiaTheme="majorHAnsi" w:hAnsiTheme="majorHAnsi"/>
          <w:szCs w:val="21"/>
        </w:rPr>
      </w:pPr>
      <w:r w:rsidRPr="00095420">
        <w:rPr>
          <w:rFonts w:asciiTheme="majorHAnsi" w:eastAsiaTheme="majorHAnsi" w:hAnsiTheme="majorHAnsi" w:hint="eastAsia"/>
          <w:szCs w:val="21"/>
        </w:rPr>
        <w:t xml:space="preserve">　　　・賃金の形態が労働の価格という形態をとっている。</w:t>
      </w:r>
    </w:p>
    <w:p w14:paraId="616C3F30" w14:textId="77777777" w:rsidR="002D18E4" w:rsidRPr="00095420" w:rsidRDefault="002D18E4" w:rsidP="00974B6C">
      <w:pPr>
        <w:spacing w:line="360" w:lineRule="exact"/>
        <w:ind w:leftChars="100" w:left="1050" w:hangingChars="400" w:hanging="840"/>
        <w:jc w:val="left"/>
        <w:rPr>
          <w:rFonts w:asciiTheme="majorHAnsi" w:eastAsiaTheme="majorHAnsi" w:hAnsiTheme="majorHAnsi" w:hint="eastAsia"/>
          <w:szCs w:val="21"/>
        </w:rPr>
      </w:pPr>
    </w:p>
    <w:p w14:paraId="2C279E30" w14:textId="06EC4F90" w:rsidR="000542FA" w:rsidRPr="000542FA" w:rsidRDefault="00F9226D" w:rsidP="000542FA">
      <w:pPr>
        <w:pStyle w:val="aa"/>
        <w:numPr>
          <w:ilvl w:val="0"/>
          <w:numId w:val="1"/>
        </w:numPr>
        <w:spacing w:line="360" w:lineRule="exact"/>
        <w:ind w:leftChars="0"/>
        <w:jc w:val="left"/>
        <w:rPr>
          <w:rFonts w:ascii="ＭＳ ゴシック" w:eastAsia="ＭＳ ゴシック" w:hAnsi="ＭＳ ゴシック" w:cstheme="majorBidi"/>
          <w:color w:val="000000" w:themeColor="text1"/>
          <w:kern w:val="24"/>
          <w:szCs w:val="21"/>
        </w:rPr>
      </w:pPr>
      <w:r w:rsidRPr="000542FA">
        <w:rPr>
          <w:rFonts w:ascii="ＭＳ ゴシック" w:eastAsia="ＭＳ ゴシック" w:hAnsi="ＭＳ ゴシック" w:cstheme="majorBidi" w:hint="eastAsia"/>
          <w:color w:val="000000" w:themeColor="text1"/>
          <w:kern w:val="24"/>
          <w:szCs w:val="21"/>
          <w:eastAsianLayout w:id="-2107940602"/>
        </w:rPr>
        <w:t>資本による労働時間延長の内在的傾向</w:t>
      </w:r>
    </w:p>
    <w:p w14:paraId="7399A34F" w14:textId="1079CFDA" w:rsidR="008E07A7" w:rsidRPr="000542FA" w:rsidRDefault="00F9226D" w:rsidP="000542FA">
      <w:pPr>
        <w:pStyle w:val="aa"/>
        <w:spacing w:line="360" w:lineRule="exact"/>
        <w:ind w:leftChars="0" w:left="432"/>
        <w:jc w:val="left"/>
        <w:rPr>
          <w:rFonts w:asciiTheme="majorHAnsi" w:eastAsiaTheme="majorHAnsi" w:hAnsiTheme="majorHAnsi" w:cstheme="majorBidi"/>
          <w:color w:val="000000" w:themeColor="text1"/>
          <w:kern w:val="24"/>
          <w:szCs w:val="21"/>
        </w:rPr>
      </w:pPr>
      <w:r w:rsidRPr="000542FA">
        <w:rPr>
          <w:rFonts w:asciiTheme="majorHAnsi" w:eastAsiaTheme="majorHAnsi" w:hAnsiTheme="majorHAnsi" w:cstheme="majorBidi" w:hint="eastAsia"/>
          <w:color w:val="000000" w:themeColor="text1"/>
          <w:kern w:val="24"/>
          <w:szCs w:val="21"/>
          <w:eastAsianLayout w:id="-2107940601"/>
        </w:rPr>
        <w:br/>
      </w:r>
      <w:r w:rsidR="00095420" w:rsidRPr="000542FA">
        <w:rPr>
          <w:rFonts w:asciiTheme="majorHAnsi" w:eastAsiaTheme="majorHAnsi" w:hAnsiTheme="majorHAnsi" w:cstheme="majorBidi" w:hint="eastAsia"/>
          <w:color w:val="000000" w:themeColor="text1"/>
          <w:kern w:val="24"/>
          <w:szCs w:val="21"/>
          <w:eastAsianLayout w:id="-2107940600"/>
        </w:rPr>
        <w:t xml:space="preserve">　</w:t>
      </w:r>
      <w:r w:rsidRPr="000542FA">
        <w:rPr>
          <w:rFonts w:asciiTheme="majorHAnsi" w:eastAsiaTheme="majorHAnsi" w:hAnsiTheme="majorHAnsi" w:cstheme="majorBidi" w:hint="eastAsia"/>
          <w:color w:val="000000" w:themeColor="text1"/>
          <w:kern w:val="24"/>
          <w:szCs w:val="21"/>
          <w:eastAsianLayout w:id="-2107940600"/>
        </w:rPr>
        <w:t>労働時間のうち、必要労働時間は、労働力の価値に規定される。したがって、労働時間</w:t>
      </w:r>
      <w:r w:rsidRPr="000542FA">
        <w:rPr>
          <w:rFonts w:asciiTheme="majorHAnsi" w:eastAsiaTheme="majorHAnsi" w:hAnsiTheme="majorHAnsi" w:cstheme="majorBidi" w:hint="eastAsia"/>
          <w:color w:val="000000" w:themeColor="text1"/>
          <w:kern w:val="24"/>
          <w:szCs w:val="21"/>
          <w:eastAsianLayout w:id="-2107940599"/>
        </w:rPr>
        <w:t>全体の長さは</w:t>
      </w:r>
      <w:r w:rsidRPr="000542FA">
        <w:rPr>
          <w:rFonts w:asciiTheme="majorHAnsi" w:eastAsiaTheme="majorHAnsi" w:hAnsiTheme="majorHAnsi" w:cstheme="majorBidi" w:hint="eastAsia"/>
          <w:color w:val="000000" w:themeColor="text1"/>
          <w:kern w:val="24"/>
          <w:szCs w:val="21"/>
          <w:eastAsianLayout w:id="-2107940598"/>
        </w:rPr>
        <w:t>剰余労働時間の長さ</w:t>
      </w:r>
      <w:r w:rsidRPr="000542FA">
        <w:rPr>
          <w:rFonts w:asciiTheme="majorHAnsi" w:eastAsiaTheme="majorHAnsi" w:hAnsiTheme="majorHAnsi" w:cstheme="majorBidi" w:hint="eastAsia"/>
          <w:color w:val="000000" w:themeColor="text1"/>
          <w:kern w:val="24"/>
          <w:szCs w:val="21"/>
          <w:eastAsianLayout w:id="-2107940597"/>
        </w:rPr>
        <w:t>によってきまる。</w:t>
      </w:r>
      <w:r w:rsidR="00097B05" w:rsidRPr="000542FA">
        <w:rPr>
          <w:rFonts w:asciiTheme="majorHAnsi" w:eastAsiaTheme="majorHAnsi" w:hAnsiTheme="majorHAnsi" w:hint="eastAsia"/>
          <w:szCs w:val="21"/>
        </w:rPr>
        <w:t>どんな経済法則によっても確定されないならない。特定の限度内で長くもなれば、短くもなる。ゼロにはならない。最小限の限界はなく、特定の限界とは最大を意味する。剰余時間の限界は、資本主義生産の発展にともなって客観的に規定されながら変化する。</w:t>
      </w:r>
    </w:p>
    <w:p w14:paraId="6F6A3A40" w14:textId="25F88E72" w:rsidR="008E07A7" w:rsidRPr="00095420" w:rsidRDefault="008E07A7" w:rsidP="00974B6C">
      <w:pPr>
        <w:spacing w:line="360" w:lineRule="exact"/>
        <w:ind w:leftChars="400" w:left="840"/>
        <w:jc w:val="left"/>
        <w:rPr>
          <w:rFonts w:asciiTheme="majorHAnsi" w:eastAsiaTheme="majorHAnsi" w:hAnsiTheme="majorHAnsi" w:cstheme="majorBidi"/>
          <w:color w:val="000000" w:themeColor="text1"/>
          <w:kern w:val="24"/>
          <w:szCs w:val="21"/>
        </w:rPr>
      </w:pPr>
      <w:r w:rsidRPr="00095420">
        <w:rPr>
          <w:rFonts w:asciiTheme="majorHAnsi" w:eastAsiaTheme="majorHAnsi" w:hAnsiTheme="majorHAnsi" w:cstheme="majorBidi" w:hint="eastAsia"/>
          <w:color w:val="000000" w:themeColor="text1"/>
          <w:kern w:val="24"/>
          <w:szCs w:val="21"/>
        </w:rPr>
        <w:t>内在的傾向をもたらすもの</w:t>
      </w:r>
    </w:p>
    <w:p w14:paraId="0ED63703" w14:textId="6011794E" w:rsidR="008E07A7" w:rsidRPr="00095420" w:rsidRDefault="008E07A7" w:rsidP="00974B6C">
      <w:pPr>
        <w:spacing w:line="360" w:lineRule="exact"/>
        <w:ind w:leftChars="400" w:left="840"/>
        <w:jc w:val="left"/>
        <w:rPr>
          <w:rFonts w:asciiTheme="majorHAnsi" w:eastAsiaTheme="majorHAnsi" w:hAnsiTheme="majorHAnsi" w:cstheme="majorBidi"/>
          <w:color w:val="000000" w:themeColor="text1"/>
          <w:kern w:val="24"/>
          <w:szCs w:val="21"/>
        </w:rPr>
      </w:pPr>
      <w:r w:rsidRPr="00095420">
        <w:rPr>
          <w:rFonts w:asciiTheme="majorHAnsi" w:eastAsiaTheme="majorHAnsi" w:hAnsiTheme="majorHAnsi" w:cstheme="majorBidi" w:hint="eastAsia"/>
          <w:color w:val="000000" w:themeColor="text1"/>
          <w:kern w:val="24"/>
          <w:szCs w:val="21"/>
        </w:rPr>
        <w:t>❶資本主義体制の一般的基礎。</w:t>
      </w:r>
    </w:p>
    <w:p w14:paraId="1967986E" w14:textId="7B5E7DE1" w:rsidR="008E07A7" w:rsidRPr="00095420" w:rsidRDefault="008E07A7" w:rsidP="00974B6C">
      <w:pPr>
        <w:spacing w:line="360" w:lineRule="exact"/>
        <w:ind w:leftChars="400" w:left="840"/>
        <w:jc w:val="left"/>
        <w:rPr>
          <w:rFonts w:asciiTheme="majorHAnsi" w:eastAsiaTheme="majorHAnsi" w:hAnsiTheme="majorHAnsi" w:cstheme="majorBidi"/>
          <w:color w:val="000000" w:themeColor="text1"/>
          <w:kern w:val="24"/>
          <w:szCs w:val="21"/>
        </w:rPr>
      </w:pPr>
      <w:r w:rsidRPr="00095420">
        <w:rPr>
          <w:rFonts w:asciiTheme="majorHAnsi" w:eastAsiaTheme="majorHAnsi" w:hAnsiTheme="majorHAnsi" w:cstheme="majorBidi" w:hint="eastAsia"/>
          <w:color w:val="000000" w:themeColor="text1"/>
          <w:kern w:val="24"/>
          <w:szCs w:val="21"/>
        </w:rPr>
        <w:t>❷資本の剰余労働に対する欲求は無際限。</w:t>
      </w:r>
    </w:p>
    <w:p w14:paraId="7310133A" w14:textId="381DB28F" w:rsidR="008E07A7" w:rsidRPr="00095420" w:rsidRDefault="008E07A7" w:rsidP="00974B6C">
      <w:pPr>
        <w:spacing w:line="360" w:lineRule="exact"/>
        <w:ind w:leftChars="400" w:left="840"/>
        <w:jc w:val="left"/>
        <w:rPr>
          <w:rFonts w:asciiTheme="majorHAnsi" w:eastAsiaTheme="majorHAnsi" w:hAnsiTheme="majorHAnsi" w:cstheme="majorBidi"/>
          <w:color w:val="000000" w:themeColor="text1"/>
          <w:kern w:val="24"/>
          <w:szCs w:val="21"/>
        </w:rPr>
      </w:pPr>
      <w:r w:rsidRPr="00095420">
        <w:rPr>
          <w:rFonts w:asciiTheme="majorHAnsi" w:eastAsiaTheme="majorHAnsi" w:hAnsiTheme="majorHAnsi" w:cstheme="majorBidi" w:hint="eastAsia"/>
          <w:color w:val="000000" w:themeColor="text1"/>
          <w:kern w:val="24"/>
          <w:szCs w:val="21"/>
        </w:rPr>
        <w:t>❸資本家は長時間労働が労働者にもたらす</w:t>
      </w:r>
      <w:r w:rsidR="00662D8B" w:rsidRPr="00095420">
        <w:rPr>
          <w:rFonts w:asciiTheme="majorHAnsi" w:eastAsiaTheme="majorHAnsi" w:hAnsiTheme="majorHAnsi" w:cstheme="majorBidi" w:hint="eastAsia"/>
          <w:color w:val="000000" w:themeColor="text1"/>
          <w:kern w:val="24"/>
          <w:szCs w:val="21"/>
        </w:rPr>
        <w:t>悲酸な影響を気にしない。</w:t>
      </w:r>
    </w:p>
    <w:p w14:paraId="6657F815" w14:textId="51C51CA6" w:rsidR="00662D8B" w:rsidRPr="00095420" w:rsidRDefault="00662D8B" w:rsidP="00974B6C">
      <w:pPr>
        <w:spacing w:line="360" w:lineRule="exact"/>
        <w:ind w:leftChars="400" w:left="840"/>
        <w:jc w:val="left"/>
        <w:rPr>
          <w:rFonts w:asciiTheme="majorHAnsi" w:eastAsiaTheme="majorHAnsi" w:hAnsiTheme="majorHAnsi" w:cstheme="majorBidi" w:hint="eastAsia"/>
          <w:color w:val="000000" w:themeColor="text1"/>
          <w:kern w:val="24"/>
          <w:szCs w:val="21"/>
        </w:rPr>
      </w:pPr>
      <w:r w:rsidRPr="00095420">
        <w:rPr>
          <w:rFonts w:asciiTheme="majorHAnsi" w:eastAsiaTheme="majorHAnsi" w:hAnsiTheme="majorHAnsi" w:cstheme="majorBidi" w:hint="eastAsia"/>
          <w:color w:val="000000" w:themeColor="text1"/>
          <w:kern w:val="24"/>
          <w:szCs w:val="21"/>
        </w:rPr>
        <w:t>❹機械の資本主義的利用は、減価償却を早めようとする。</w:t>
      </w:r>
    </w:p>
    <w:p w14:paraId="50049525" w14:textId="5ADA902B" w:rsidR="00F9226D" w:rsidRPr="004A36C9" w:rsidRDefault="00F9226D" w:rsidP="00974B6C">
      <w:pPr>
        <w:spacing w:line="360" w:lineRule="exact"/>
        <w:ind w:leftChars="400" w:left="840"/>
        <w:jc w:val="left"/>
        <w:rPr>
          <w:rFonts w:ascii="ＭＳ ゴシック" w:eastAsia="ＭＳ ゴシック" w:hAnsi="ＭＳ ゴシック" w:cstheme="majorBidi"/>
          <w:color w:val="000000" w:themeColor="text1"/>
          <w:kern w:val="24"/>
          <w:szCs w:val="21"/>
        </w:rPr>
      </w:pPr>
    </w:p>
    <w:p w14:paraId="523D5B92" w14:textId="77777777" w:rsidR="000542FA" w:rsidRDefault="00F9226D" w:rsidP="00974B6C">
      <w:pPr>
        <w:spacing w:line="360" w:lineRule="exact"/>
        <w:jc w:val="left"/>
        <w:rPr>
          <w:rFonts w:ascii="ＭＳ ゴシック" w:eastAsia="ＭＳ ゴシック" w:hAnsi="ＭＳ ゴシック" w:cstheme="majorBidi"/>
          <w:color w:val="000000" w:themeColor="text1"/>
          <w:kern w:val="24"/>
          <w:szCs w:val="21"/>
        </w:rPr>
      </w:pPr>
      <w:r w:rsidRPr="004A36C9">
        <w:rPr>
          <w:rFonts w:ascii="ＭＳ ゴシック" w:eastAsia="ＭＳ ゴシック" w:hAnsi="ＭＳ ゴシック" w:cstheme="majorBidi" w:hint="eastAsia"/>
          <w:color w:val="000000" w:themeColor="text1"/>
          <w:kern w:val="24"/>
          <w:szCs w:val="21"/>
          <w:eastAsianLayout w:id="-2107938816"/>
        </w:rPr>
        <w:t>3.</w:t>
      </w:r>
      <w:r w:rsidRPr="004A36C9">
        <w:rPr>
          <w:rFonts w:ascii="ＭＳ ゴシック" w:eastAsia="ＭＳ ゴシック" w:hAnsi="ＭＳ ゴシック" w:cstheme="majorBidi" w:hint="eastAsia"/>
          <w:color w:val="000000" w:themeColor="text1"/>
          <w:kern w:val="24"/>
          <w:szCs w:val="21"/>
          <w:eastAsianLayout w:id="-2107938815"/>
        </w:rPr>
        <w:t>資本主義のもとでの労働時間の限界を規定する客観的条件</w:t>
      </w:r>
    </w:p>
    <w:p w14:paraId="0DD9B8C3" w14:textId="0328E09B" w:rsidR="00F9226D" w:rsidRPr="00095420" w:rsidRDefault="00F9226D" w:rsidP="00974B6C">
      <w:pPr>
        <w:spacing w:line="360" w:lineRule="exact"/>
        <w:jc w:val="left"/>
        <w:rPr>
          <w:rFonts w:asciiTheme="majorHAnsi" w:eastAsiaTheme="majorHAnsi" w:hAnsiTheme="majorHAnsi" w:cstheme="majorBidi" w:hint="eastAsia"/>
          <w:color w:val="000000" w:themeColor="text1"/>
          <w:kern w:val="24"/>
          <w:szCs w:val="21"/>
        </w:rPr>
      </w:pPr>
      <w:r w:rsidRPr="00095420">
        <w:rPr>
          <w:rFonts w:asciiTheme="majorHAnsi" w:eastAsiaTheme="majorHAnsi" w:hAnsiTheme="majorHAnsi" w:cstheme="majorBidi" w:hint="eastAsia"/>
          <w:color w:val="000000" w:themeColor="text1"/>
          <w:kern w:val="24"/>
          <w:szCs w:val="21"/>
          <w:eastAsianLayout w:id="-2107938814"/>
        </w:rPr>
        <w:br/>
      </w:r>
      <w:r w:rsidR="00AE422A" w:rsidRPr="00095420">
        <w:rPr>
          <w:rFonts w:asciiTheme="majorHAnsi" w:eastAsiaTheme="majorHAnsi" w:hAnsiTheme="majorHAnsi" w:cstheme="majorBidi" w:hint="eastAsia"/>
          <w:color w:val="000000" w:themeColor="text1"/>
          <w:kern w:val="24"/>
          <w:szCs w:val="21"/>
          <w:eastAsianLayout w:id="-2107938813"/>
        </w:rPr>
        <w:t xml:space="preserve">　</w:t>
      </w:r>
      <w:r w:rsidRPr="00095420">
        <w:rPr>
          <w:rFonts w:asciiTheme="majorHAnsi" w:eastAsiaTheme="majorHAnsi" w:hAnsiTheme="majorHAnsi" w:cstheme="majorBidi" w:hint="eastAsia"/>
          <w:color w:val="000000" w:themeColor="text1"/>
          <w:kern w:val="24"/>
          <w:szCs w:val="21"/>
          <w:eastAsianLayout w:id="-2107938813"/>
        </w:rPr>
        <w:t>資本主義の下での労働時間は労働力の二重の限界によって規定される。限界は資本主義</w:t>
      </w:r>
      <w:r w:rsidRPr="00095420">
        <w:rPr>
          <w:rFonts w:asciiTheme="majorHAnsi" w:eastAsiaTheme="majorHAnsi" w:hAnsiTheme="majorHAnsi" w:cstheme="majorBidi" w:hint="eastAsia"/>
          <w:color w:val="000000" w:themeColor="text1"/>
          <w:kern w:val="24"/>
          <w:szCs w:val="21"/>
          <w:eastAsianLayout w:id="-2107938813"/>
        </w:rPr>
        <w:lastRenderedPageBreak/>
        <w:t>的生産の発展により変動する。その場合、一般的には、①労働力の肉体的限界は労働の強度の上昇により、②精神的限界は労働者階級の文化水準の向上にもとづいて変動する。</w:t>
      </w:r>
    </w:p>
    <w:p w14:paraId="05AA7FAB" w14:textId="4B7D6F00" w:rsidR="00F9226D" w:rsidRDefault="00097B05" w:rsidP="00974B6C">
      <w:pPr>
        <w:spacing w:line="360" w:lineRule="exact"/>
        <w:jc w:val="left"/>
        <w:rPr>
          <w:rFonts w:asciiTheme="majorHAnsi" w:eastAsiaTheme="majorHAnsi" w:hAnsiTheme="majorHAnsi"/>
          <w:szCs w:val="21"/>
        </w:rPr>
      </w:pPr>
      <w:r w:rsidRPr="00095420">
        <w:rPr>
          <w:rFonts w:asciiTheme="majorHAnsi" w:eastAsiaTheme="majorHAnsi" w:hAnsiTheme="majorHAnsi" w:hint="eastAsia"/>
          <w:szCs w:val="21"/>
        </w:rPr>
        <w:t>標準労働日が制定され、労働時間の延長に対する社会的障壁が打ち立てられると、資本は意識的に機械の発達を促進しながら相対的剰余価値の生産につとめる。</w:t>
      </w:r>
    </w:p>
    <w:p w14:paraId="7271632B" w14:textId="77777777" w:rsidR="00095420" w:rsidRDefault="00097B05" w:rsidP="00095420">
      <w:pPr>
        <w:spacing w:line="360" w:lineRule="exact"/>
        <w:ind w:firstLineChars="400" w:firstLine="840"/>
        <w:jc w:val="left"/>
        <w:rPr>
          <w:rFonts w:asciiTheme="majorHAnsi" w:eastAsiaTheme="majorHAnsi" w:hAnsiTheme="majorHAnsi"/>
          <w:szCs w:val="21"/>
        </w:rPr>
      </w:pPr>
      <w:r w:rsidRPr="00095420">
        <w:rPr>
          <w:rFonts w:asciiTheme="majorHAnsi" w:eastAsiaTheme="majorHAnsi" w:hAnsiTheme="majorHAnsi" w:hint="eastAsia"/>
          <w:szCs w:val="21"/>
        </w:rPr>
        <w:t>❶文化的欲望を含め、社会全体の欲望水準がたかまる。</w:t>
      </w:r>
    </w:p>
    <w:p w14:paraId="4311AD89" w14:textId="77777777" w:rsidR="00095420" w:rsidRDefault="00097B05" w:rsidP="00095420">
      <w:pPr>
        <w:spacing w:line="360" w:lineRule="exact"/>
        <w:ind w:firstLineChars="400" w:firstLine="840"/>
        <w:jc w:val="left"/>
        <w:rPr>
          <w:rFonts w:asciiTheme="majorHAnsi" w:eastAsiaTheme="majorHAnsi" w:hAnsiTheme="majorHAnsi"/>
          <w:szCs w:val="21"/>
        </w:rPr>
      </w:pPr>
      <w:r w:rsidRPr="00095420">
        <w:rPr>
          <w:rFonts w:asciiTheme="majorHAnsi" w:eastAsiaTheme="majorHAnsi" w:hAnsiTheme="majorHAnsi" w:hint="eastAsia"/>
          <w:szCs w:val="21"/>
        </w:rPr>
        <w:t>❷資本家階級との闘争を通じてその組織化が進み、民主主義的諸権利が確立さ</w:t>
      </w:r>
    </w:p>
    <w:p w14:paraId="3F682E86" w14:textId="3368417F" w:rsidR="004A36C9" w:rsidRDefault="00097B05" w:rsidP="00095420">
      <w:pPr>
        <w:spacing w:line="360" w:lineRule="exact"/>
        <w:ind w:firstLineChars="400" w:firstLine="840"/>
        <w:jc w:val="left"/>
        <w:rPr>
          <w:rFonts w:asciiTheme="majorHAnsi" w:eastAsiaTheme="majorHAnsi" w:hAnsiTheme="majorHAnsi"/>
          <w:szCs w:val="21"/>
        </w:rPr>
      </w:pPr>
      <w:r w:rsidRPr="00095420">
        <w:rPr>
          <w:rFonts w:asciiTheme="majorHAnsi" w:eastAsiaTheme="majorHAnsi" w:hAnsiTheme="majorHAnsi" w:hint="eastAsia"/>
          <w:szCs w:val="21"/>
        </w:rPr>
        <w:t>れ、拡大される。</w:t>
      </w:r>
    </w:p>
    <w:p w14:paraId="41A576CF" w14:textId="77777777" w:rsidR="004A36C9" w:rsidRDefault="004A36C9" w:rsidP="00095420">
      <w:pPr>
        <w:spacing w:line="360" w:lineRule="exact"/>
        <w:ind w:firstLineChars="400" w:firstLine="840"/>
        <w:jc w:val="left"/>
        <w:rPr>
          <w:rFonts w:asciiTheme="majorHAnsi" w:eastAsiaTheme="majorHAnsi" w:hAnsiTheme="majorHAnsi" w:hint="eastAsia"/>
          <w:szCs w:val="21"/>
        </w:rPr>
      </w:pPr>
    </w:p>
    <w:p w14:paraId="460E0B60" w14:textId="77777777" w:rsidR="00441FB1" w:rsidRDefault="00441FB1" w:rsidP="00441FB1">
      <w:pPr>
        <w:spacing w:line="360" w:lineRule="exact"/>
        <w:jc w:val="left"/>
        <w:rPr>
          <w:rFonts w:ascii="ＭＳ ゴシック" w:eastAsia="ＭＳ ゴシック" w:hAnsi="ＭＳ ゴシック" w:cstheme="majorBidi"/>
          <w:color w:val="000000" w:themeColor="text1"/>
          <w:kern w:val="24"/>
          <w:szCs w:val="21"/>
        </w:rPr>
      </w:pPr>
      <w:r>
        <w:rPr>
          <w:rFonts w:ascii="ＭＳ ゴシック" w:eastAsia="ＭＳ ゴシック" w:hAnsi="ＭＳ ゴシック" w:cstheme="majorBidi" w:hint="eastAsia"/>
          <w:color w:val="000000" w:themeColor="text1"/>
          <w:kern w:val="24"/>
          <w:szCs w:val="21"/>
        </w:rPr>
        <w:t>４．</w:t>
      </w:r>
      <w:r w:rsidRPr="000542FA">
        <w:rPr>
          <w:rFonts w:ascii="ＭＳ ゴシック" w:eastAsia="ＭＳ ゴシック" w:hAnsi="ＭＳ ゴシック" w:cstheme="majorBidi" w:hint="eastAsia"/>
          <w:color w:val="000000" w:themeColor="text1"/>
          <w:kern w:val="24"/>
          <w:szCs w:val="21"/>
          <w:eastAsianLayout w:id="-2107939583"/>
        </w:rPr>
        <w:t>賃金と長時間労働</w:t>
      </w:r>
      <w:r>
        <w:rPr>
          <w:rFonts w:ascii="ＭＳ ゴシック" w:eastAsia="ＭＳ ゴシック" w:hAnsi="ＭＳ ゴシック" w:cstheme="majorBidi" w:hint="eastAsia"/>
          <w:color w:val="000000" w:themeColor="text1"/>
          <w:kern w:val="24"/>
          <w:szCs w:val="21"/>
        </w:rPr>
        <w:t xml:space="preserve">　</w:t>
      </w:r>
    </w:p>
    <w:p w14:paraId="62F73793" w14:textId="23D743F5" w:rsidR="000542FA" w:rsidRPr="000542FA" w:rsidRDefault="000542FA" w:rsidP="000542FA">
      <w:pPr>
        <w:spacing w:line="360" w:lineRule="exact"/>
        <w:jc w:val="left"/>
        <w:rPr>
          <w:rFonts w:ascii="ＭＳ ゴシック" w:eastAsia="ＭＳ ゴシック" w:hAnsi="ＭＳ ゴシック" w:cstheme="majorBidi"/>
          <w:color w:val="000000" w:themeColor="text1"/>
          <w:kern w:val="24"/>
          <w:szCs w:val="21"/>
        </w:rPr>
      </w:pPr>
    </w:p>
    <w:p w14:paraId="3CB4D53C" w14:textId="1456DEEE" w:rsidR="00F9226D" w:rsidRPr="000542FA" w:rsidRDefault="00AE422A" w:rsidP="000542FA">
      <w:pPr>
        <w:spacing w:line="360" w:lineRule="exact"/>
        <w:jc w:val="left"/>
        <w:rPr>
          <w:rFonts w:asciiTheme="majorHAnsi" w:eastAsiaTheme="majorHAnsi" w:hAnsiTheme="majorHAnsi" w:cstheme="majorBidi"/>
          <w:color w:val="000000" w:themeColor="text1"/>
          <w:kern w:val="24"/>
          <w:szCs w:val="21"/>
        </w:rPr>
      </w:pPr>
      <w:r w:rsidRPr="000542FA">
        <w:rPr>
          <w:rFonts w:asciiTheme="majorHAnsi" w:eastAsiaTheme="majorHAnsi" w:hAnsiTheme="majorHAnsi" w:cstheme="majorBidi" w:hint="eastAsia"/>
          <w:color w:val="000000" w:themeColor="text1"/>
          <w:kern w:val="24"/>
          <w:szCs w:val="21"/>
          <w:eastAsianLayout w:id="-2107939581"/>
        </w:rPr>
        <w:t xml:space="preserve">　</w:t>
      </w:r>
      <w:r w:rsidR="00F9226D" w:rsidRPr="000542FA">
        <w:rPr>
          <w:rFonts w:asciiTheme="majorHAnsi" w:eastAsiaTheme="majorHAnsi" w:hAnsiTheme="majorHAnsi" w:cstheme="majorBidi" w:hint="eastAsia"/>
          <w:color w:val="000000" w:themeColor="text1"/>
          <w:kern w:val="24"/>
          <w:szCs w:val="21"/>
          <w:eastAsianLayout w:id="-2107939581"/>
        </w:rPr>
        <w:t>「低い賃金と長い労働日は、いつでも両方ともあいともなう。どちらももう一方がなければ成り立たない。賃金が低ければ、労働者は食うだけのものを稼ぐために、どうしても余分な時間働き、夜も働かなければならなくなる。労働時間が法外に長ければ、賃金はいつも低いだろう。なぜなら、労働時間が長い時には、労働者が毎時仕上げる製品は短い労働日の場合よりも数少なくなり、品質もずっと悪くなるからである。－なぜなら、法外な作業に押しつぶされている労働者は、いつも打ちのめされたままであろうし、資本の圧政にたいして無力なままであるだろうからである」（「新工場法」レーニン</w:t>
      </w:r>
      <w:r w:rsidR="00F9226D" w:rsidRPr="000542FA">
        <w:rPr>
          <w:rFonts w:asciiTheme="majorHAnsi" w:eastAsiaTheme="majorHAnsi" w:hAnsiTheme="majorHAnsi" w:cstheme="majorBidi" w:hint="eastAsia"/>
          <w:color w:val="000000" w:themeColor="text1"/>
          <w:kern w:val="24"/>
          <w:szCs w:val="21"/>
          <w:eastAsianLayout w:id="-2107939580"/>
        </w:rPr>
        <w:t>)</w:t>
      </w:r>
    </w:p>
    <w:p w14:paraId="504ED743" w14:textId="7BA515E1" w:rsidR="00F9226D" w:rsidRPr="00095420" w:rsidRDefault="00F9226D" w:rsidP="00974B6C">
      <w:pPr>
        <w:spacing w:line="360" w:lineRule="exact"/>
        <w:jc w:val="left"/>
        <w:rPr>
          <w:rFonts w:asciiTheme="majorHAnsi" w:eastAsiaTheme="majorHAnsi" w:hAnsiTheme="majorHAnsi" w:cstheme="majorBidi"/>
          <w:color w:val="000000" w:themeColor="text1"/>
          <w:kern w:val="24"/>
          <w:szCs w:val="21"/>
        </w:rPr>
      </w:pPr>
    </w:p>
    <w:p w14:paraId="341BF1A6" w14:textId="23253286" w:rsidR="00095420" w:rsidRDefault="00AE422A" w:rsidP="00974B6C">
      <w:pPr>
        <w:pStyle w:val="Web"/>
        <w:spacing w:before="0" w:beforeAutospacing="0" w:after="0" w:afterAutospacing="0" w:line="360" w:lineRule="exact"/>
        <w:rPr>
          <w:rFonts w:ascii="ＭＳ ゴシック" w:eastAsia="ＭＳ ゴシック" w:hAnsi="ＭＳ ゴシック" w:cstheme="majorBidi"/>
          <w:color w:val="000000" w:themeColor="text1"/>
          <w:kern w:val="24"/>
          <w:sz w:val="21"/>
          <w:szCs w:val="21"/>
        </w:rPr>
      </w:pPr>
      <w:r w:rsidRPr="004A36C9">
        <w:rPr>
          <w:rFonts w:ascii="ＭＳ ゴシック" w:eastAsia="ＭＳ ゴシック" w:hAnsi="ＭＳ ゴシック" w:cstheme="majorBidi" w:hint="eastAsia"/>
          <w:color w:val="000000" w:themeColor="text1"/>
          <w:kern w:val="24"/>
          <w:sz w:val="21"/>
          <w:szCs w:val="21"/>
        </w:rPr>
        <w:t>５</w:t>
      </w:r>
      <w:r w:rsidRPr="004A36C9">
        <w:rPr>
          <w:rFonts w:ascii="ＭＳ ゴシック" w:eastAsia="ＭＳ ゴシック" w:hAnsi="ＭＳ ゴシック" w:cstheme="majorBidi" w:hint="eastAsia"/>
          <w:color w:val="000000" w:themeColor="text1"/>
          <w:kern w:val="24"/>
          <w:sz w:val="21"/>
          <w:szCs w:val="21"/>
          <w:eastAsianLayout w:id="-2107938048"/>
        </w:rPr>
        <w:t>．</w:t>
      </w:r>
      <w:r w:rsidRPr="004A36C9">
        <w:rPr>
          <w:rFonts w:ascii="ＭＳ ゴシック" w:eastAsia="ＭＳ ゴシック" w:hAnsi="ＭＳ ゴシック" w:cstheme="majorBidi" w:hint="eastAsia"/>
          <w:color w:val="000000" w:themeColor="text1"/>
          <w:kern w:val="24"/>
          <w:sz w:val="21"/>
          <w:szCs w:val="21"/>
          <w:eastAsianLayout w:id="-2107938048"/>
        </w:rPr>
        <w:t>労働時間短縮運動について</w:t>
      </w:r>
    </w:p>
    <w:p w14:paraId="650FFC1E" w14:textId="77777777" w:rsidR="000542FA" w:rsidRPr="004A36C9" w:rsidRDefault="000542FA" w:rsidP="00974B6C">
      <w:pPr>
        <w:pStyle w:val="Web"/>
        <w:spacing w:before="0" w:beforeAutospacing="0" w:after="0" w:afterAutospacing="0" w:line="360" w:lineRule="exact"/>
        <w:rPr>
          <w:rFonts w:ascii="ＭＳ ゴシック" w:eastAsia="ＭＳ ゴシック" w:hAnsi="ＭＳ ゴシック" w:cstheme="majorBidi" w:hint="eastAsia"/>
          <w:color w:val="000000" w:themeColor="text1"/>
          <w:kern w:val="24"/>
          <w:sz w:val="21"/>
          <w:szCs w:val="21"/>
        </w:rPr>
      </w:pPr>
    </w:p>
    <w:p w14:paraId="4DFD0957" w14:textId="7394039B" w:rsidR="00095420" w:rsidRDefault="00097B05" w:rsidP="004A36C9">
      <w:pPr>
        <w:pStyle w:val="Web"/>
        <w:spacing w:before="0" w:beforeAutospacing="0" w:after="0" w:afterAutospacing="0" w:line="360" w:lineRule="exact"/>
        <w:ind w:firstLineChars="100" w:firstLine="210"/>
        <w:rPr>
          <w:rFonts w:asciiTheme="majorHAnsi" w:eastAsiaTheme="majorHAnsi" w:hAnsiTheme="majorHAnsi" w:cstheme="majorBidi"/>
          <w:color w:val="000000" w:themeColor="text1"/>
          <w:kern w:val="24"/>
          <w:sz w:val="21"/>
          <w:szCs w:val="21"/>
        </w:rPr>
      </w:pPr>
      <w:r w:rsidRPr="00095420">
        <w:rPr>
          <w:rFonts w:asciiTheme="majorHAnsi" w:eastAsiaTheme="majorHAnsi" w:hAnsiTheme="majorHAnsi" w:hint="eastAsia"/>
          <w:sz w:val="21"/>
          <w:szCs w:val="21"/>
        </w:rPr>
        <w:t>資本主義の基では労働者は、その労働力の使用を資本家に委ねる</w:t>
      </w:r>
      <w:r w:rsidR="00095420">
        <w:rPr>
          <w:rFonts w:asciiTheme="majorHAnsi" w:eastAsiaTheme="majorHAnsi" w:hAnsiTheme="majorHAnsi" w:cstheme="majorBidi" w:hint="eastAsia"/>
          <w:color w:val="000000" w:themeColor="text1"/>
          <w:kern w:val="24"/>
          <w:sz w:val="21"/>
          <w:szCs w:val="21"/>
        </w:rPr>
        <w:t>。</w:t>
      </w:r>
    </w:p>
    <w:p w14:paraId="52D4921A" w14:textId="105B4C45" w:rsidR="00095420" w:rsidRPr="00095420" w:rsidRDefault="00AE422A" w:rsidP="004A36C9">
      <w:pPr>
        <w:pStyle w:val="Web"/>
        <w:spacing w:before="0" w:beforeAutospacing="0" w:after="0" w:afterAutospacing="0" w:line="360" w:lineRule="exact"/>
        <w:ind w:firstLineChars="100" w:firstLine="210"/>
        <w:rPr>
          <w:rFonts w:asciiTheme="majorHAnsi" w:eastAsiaTheme="majorHAnsi" w:hAnsiTheme="majorHAnsi" w:cstheme="majorBidi" w:hint="eastAsia"/>
          <w:color w:val="000000" w:themeColor="text1"/>
          <w:kern w:val="24"/>
          <w:sz w:val="21"/>
          <w:szCs w:val="21"/>
        </w:rPr>
      </w:pPr>
      <w:r w:rsidRPr="00095420">
        <w:rPr>
          <w:rFonts w:asciiTheme="majorHAnsi" w:eastAsiaTheme="majorHAnsi" w:hAnsiTheme="majorHAnsi" w:cstheme="majorBidi" w:hint="eastAsia"/>
          <w:color w:val="000000" w:themeColor="text1"/>
          <w:kern w:val="24"/>
          <w:sz w:val="21"/>
          <w:szCs w:val="21"/>
          <w:eastAsianLayout w:id="-2107938046"/>
        </w:rPr>
        <w:t>短縮運動の必然性－「資本家は、労働日をできるだけ延長して、できれば一労働日を二労働日にでもしようとするとき、買い手としての自分の権利</w:t>
      </w:r>
      <w:r w:rsidRPr="00095420">
        <w:rPr>
          <w:rFonts w:asciiTheme="majorHAnsi" w:eastAsiaTheme="majorHAnsi" w:hAnsiTheme="majorHAnsi" w:cstheme="majorBidi" w:hint="eastAsia"/>
          <w:color w:val="000000" w:themeColor="text1"/>
          <w:kern w:val="24"/>
          <w:sz w:val="21"/>
          <w:szCs w:val="21"/>
          <w:eastAsianLayout w:id="-2107938045"/>
        </w:rPr>
        <w:t>(</w:t>
      </w:r>
      <w:r w:rsidRPr="00095420">
        <w:rPr>
          <w:rFonts w:asciiTheme="majorHAnsi" w:eastAsiaTheme="majorHAnsi" w:hAnsiTheme="majorHAnsi" w:cstheme="majorBidi" w:hint="eastAsia"/>
          <w:color w:val="000000" w:themeColor="text1"/>
          <w:kern w:val="24"/>
          <w:sz w:val="21"/>
          <w:szCs w:val="21"/>
          <w:eastAsianLayout w:id="-2107938044"/>
        </w:rPr>
        <w:t>＝労働力の使用権</w:t>
      </w:r>
      <w:r w:rsidRPr="00095420">
        <w:rPr>
          <w:rFonts w:asciiTheme="majorHAnsi" w:eastAsiaTheme="majorHAnsi" w:hAnsiTheme="majorHAnsi" w:cstheme="majorBidi" w:hint="eastAsia"/>
          <w:color w:val="000000" w:themeColor="text1"/>
          <w:kern w:val="24"/>
          <w:sz w:val="21"/>
          <w:szCs w:val="21"/>
          <w:eastAsianLayout w:id="-2107938043"/>
        </w:rPr>
        <w:t>)</w:t>
      </w:r>
      <w:r w:rsidRPr="00095420">
        <w:rPr>
          <w:rFonts w:asciiTheme="majorHAnsi" w:eastAsiaTheme="majorHAnsi" w:hAnsiTheme="majorHAnsi" w:cstheme="majorBidi" w:hint="eastAsia"/>
          <w:color w:val="000000" w:themeColor="text1"/>
          <w:kern w:val="24"/>
          <w:sz w:val="21"/>
          <w:szCs w:val="21"/>
          <w:eastAsianLayout w:id="-2107938042"/>
        </w:rPr>
        <w:t>を主張するのである。他方、売られた商品の独自な性格</w:t>
      </w:r>
      <w:r w:rsidRPr="00095420">
        <w:rPr>
          <w:rFonts w:asciiTheme="majorHAnsi" w:eastAsiaTheme="majorHAnsi" w:hAnsiTheme="majorHAnsi" w:cstheme="majorBidi" w:hint="eastAsia"/>
          <w:color w:val="000000" w:themeColor="text1"/>
          <w:kern w:val="24"/>
          <w:sz w:val="21"/>
          <w:szCs w:val="21"/>
          <w:eastAsianLayout w:id="-2107938041"/>
        </w:rPr>
        <w:t>(</w:t>
      </w:r>
      <w:r w:rsidRPr="00095420">
        <w:rPr>
          <w:rFonts w:asciiTheme="majorHAnsi" w:eastAsiaTheme="majorHAnsi" w:hAnsiTheme="majorHAnsi" w:cstheme="majorBidi" w:hint="eastAsia"/>
          <w:color w:val="000000" w:themeColor="text1"/>
          <w:kern w:val="24"/>
          <w:sz w:val="21"/>
          <w:szCs w:val="21"/>
          <w:eastAsianLayout w:id="-2107938040"/>
        </w:rPr>
        <w:t>＝生きた人格との結合</w:t>
      </w:r>
      <w:r w:rsidRPr="00095420">
        <w:rPr>
          <w:rFonts w:asciiTheme="majorHAnsi" w:eastAsiaTheme="majorHAnsi" w:hAnsiTheme="majorHAnsi" w:cstheme="majorBidi" w:hint="eastAsia"/>
          <w:color w:val="000000" w:themeColor="text1"/>
          <w:kern w:val="24"/>
          <w:sz w:val="21"/>
          <w:szCs w:val="21"/>
          <w:eastAsianLayout w:id="-2107938039"/>
        </w:rPr>
        <w:t>)</w:t>
      </w:r>
      <w:r w:rsidRPr="00095420">
        <w:rPr>
          <w:rFonts w:asciiTheme="majorHAnsi" w:eastAsiaTheme="majorHAnsi" w:hAnsiTheme="majorHAnsi" w:cstheme="majorBidi" w:hint="eastAsia"/>
          <w:color w:val="000000" w:themeColor="text1"/>
          <w:kern w:val="24"/>
          <w:sz w:val="21"/>
          <w:szCs w:val="21"/>
          <w:eastAsianLayout w:id="-2107938038"/>
        </w:rPr>
        <w:t>には、買い手によるそれらの消費に対する制限が含まれているのであって、労働者は、労働日を一定の正常な長さに制減しようとするとき、売り手としての自分の権利（＝労働力の所有権</w:t>
      </w:r>
      <w:r w:rsidRPr="00095420">
        <w:rPr>
          <w:rFonts w:asciiTheme="majorHAnsi" w:eastAsiaTheme="majorHAnsi" w:hAnsiTheme="majorHAnsi" w:cstheme="majorBidi" w:hint="eastAsia"/>
          <w:color w:val="000000" w:themeColor="text1"/>
          <w:kern w:val="24"/>
          <w:sz w:val="21"/>
          <w:szCs w:val="21"/>
          <w:eastAsianLayout w:id="-2107938037"/>
        </w:rPr>
        <w:t>)</w:t>
      </w:r>
      <w:r w:rsidRPr="00095420">
        <w:rPr>
          <w:rFonts w:asciiTheme="majorHAnsi" w:eastAsiaTheme="majorHAnsi" w:hAnsiTheme="majorHAnsi" w:cstheme="majorBidi" w:hint="eastAsia"/>
          <w:color w:val="000000" w:themeColor="text1"/>
          <w:kern w:val="24"/>
          <w:sz w:val="21"/>
          <w:szCs w:val="21"/>
          <w:eastAsianLayout w:id="-2107938036"/>
        </w:rPr>
        <w:t>を主張するのである。つまり、どちらも等しく商品交換の法則によって保証されている権利対権利である。同等の権利と権利のあいだでは力が事を決する」（資本論</w:t>
      </w:r>
      <w:r w:rsidRPr="00095420">
        <w:rPr>
          <w:rFonts w:asciiTheme="majorHAnsi" w:eastAsiaTheme="majorHAnsi" w:hAnsiTheme="majorHAnsi" w:cstheme="majorBidi" w:hint="eastAsia"/>
          <w:color w:val="000000" w:themeColor="text1"/>
          <w:kern w:val="24"/>
          <w:sz w:val="21"/>
          <w:szCs w:val="21"/>
        </w:rPr>
        <w:t>）</w:t>
      </w:r>
    </w:p>
    <w:p w14:paraId="2B58F2CE" w14:textId="3C38609E" w:rsidR="00AE422A" w:rsidRPr="00095420" w:rsidRDefault="00AE422A" w:rsidP="004A36C9">
      <w:pPr>
        <w:pStyle w:val="Web"/>
        <w:spacing w:before="0" w:beforeAutospacing="0" w:after="0" w:afterAutospacing="0" w:line="360" w:lineRule="exact"/>
        <w:ind w:firstLineChars="100" w:firstLine="210"/>
        <w:rPr>
          <w:rFonts w:asciiTheme="majorHAnsi" w:eastAsiaTheme="majorHAnsi" w:hAnsiTheme="majorHAnsi" w:cstheme="minorBidi"/>
          <w:color w:val="000000" w:themeColor="text1"/>
          <w:kern w:val="24"/>
          <w:sz w:val="21"/>
          <w:szCs w:val="21"/>
        </w:rPr>
      </w:pPr>
      <w:r w:rsidRPr="00095420">
        <w:rPr>
          <w:rFonts w:asciiTheme="majorHAnsi" w:eastAsiaTheme="majorHAnsi" w:hAnsiTheme="majorHAnsi" w:cstheme="minorBidi" w:hint="eastAsia"/>
          <w:color w:val="000000" w:themeColor="text1"/>
          <w:kern w:val="24"/>
          <w:sz w:val="21"/>
          <w:szCs w:val="21"/>
          <w:eastAsianLayout w:id="-2107937792"/>
        </w:rPr>
        <w:t>資本主義生産の歴史では、労働日の標準化は、労働日の限界をめぐる闘争－総資本家すなわち資本家階級と総労働すなわち労働者階級とのあいだの闘争－としてあらわれるのである。</w:t>
      </w:r>
      <w:r w:rsidRPr="00095420">
        <w:rPr>
          <w:rFonts w:asciiTheme="majorHAnsi" w:eastAsiaTheme="majorHAnsi" w:hAnsiTheme="majorHAnsi" w:cstheme="minorBidi" w:hint="eastAsia"/>
          <w:color w:val="000000" w:themeColor="text1"/>
          <w:kern w:val="24"/>
          <w:sz w:val="21"/>
          <w:szCs w:val="21"/>
          <w:eastAsianLayout w:id="-2107937791"/>
        </w:rPr>
        <w:t>(</w:t>
      </w:r>
      <w:r w:rsidRPr="00095420">
        <w:rPr>
          <w:rFonts w:asciiTheme="majorHAnsi" w:eastAsiaTheme="majorHAnsi" w:hAnsiTheme="majorHAnsi" w:cstheme="minorBidi" w:hint="eastAsia"/>
          <w:color w:val="000000" w:themeColor="text1"/>
          <w:kern w:val="24"/>
          <w:sz w:val="21"/>
          <w:szCs w:val="21"/>
          <w:eastAsianLayout w:id="-2107937790"/>
        </w:rPr>
        <w:t>資本論）</w:t>
      </w:r>
    </w:p>
    <w:p w14:paraId="26528DCD" w14:textId="1989A964" w:rsidR="00056509" w:rsidRPr="00095420" w:rsidRDefault="00056509" w:rsidP="004A36C9">
      <w:pPr>
        <w:pStyle w:val="Web"/>
        <w:spacing w:before="0" w:beforeAutospacing="0" w:after="0" w:afterAutospacing="0" w:line="360" w:lineRule="exact"/>
        <w:ind w:firstLineChars="100" w:firstLine="210"/>
        <w:rPr>
          <w:rFonts w:asciiTheme="majorHAnsi" w:eastAsiaTheme="majorHAnsi" w:hAnsiTheme="majorHAnsi" w:cstheme="minorBidi" w:hint="eastAsia"/>
          <w:color w:val="000000" w:themeColor="text1"/>
          <w:kern w:val="24"/>
          <w:sz w:val="21"/>
          <w:szCs w:val="21"/>
        </w:rPr>
      </w:pPr>
      <w:r w:rsidRPr="00095420">
        <w:rPr>
          <w:rFonts w:asciiTheme="majorHAnsi" w:eastAsiaTheme="majorHAnsi" w:hAnsiTheme="majorHAnsi" w:cstheme="minorBidi" w:hint="eastAsia"/>
          <w:color w:val="000000" w:themeColor="text1"/>
          <w:kern w:val="24"/>
          <w:sz w:val="21"/>
          <w:szCs w:val="21"/>
        </w:rPr>
        <w:t>賃金と異なり、剰余労働の長さは、したがって全労働時間の長さを規定する</w:t>
      </w:r>
      <w:r w:rsidRPr="00095420">
        <w:rPr>
          <w:rFonts w:asciiTheme="majorHAnsi" w:eastAsiaTheme="majorHAnsi" w:hAnsiTheme="majorHAnsi" w:cstheme="minorBidi" w:hint="eastAsia"/>
          <w:color w:val="000000" w:themeColor="text1"/>
          <w:kern w:val="24"/>
          <w:sz w:val="21"/>
          <w:szCs w:val="21"/>
        </w:rPr>
        <w:t>経済法則は</w:t>
      </w:r>
      <w:r w:rsidRPr="00095420">
        <w:rPr>
          <w:rFonts w:asciiTheme="majorHAnsi" w:eastAsiaTheme="majorHAnsi" w:hAnsiTheme="majorHAnsi" w:cstheme="minorBidi" w:hint="eastAsia"/>
          <w:color w:val="000000" w:themeColor="text1"/>
          <w:kern w:val="24"/>
          <w:sz w:val="21"/>
          <w:szCs w:val="21"/>
        </w:rPr>
        <w:t>存在しない。商品交換そのものの性質からは、労働日の限界、したがって剰余労働の限界は出てこない。</w:t>
      </w:r>
    </w:p>
    <w:p w14:paraId="27F0CDE2" w14:textId="0D748645" w:rsidR="00056509" w:rsidRPr="00095420" w:rsidRDefault="00056509" w:rsidP="004A36C9">
      <w:pPr>
        <w:pStyle w:val="Web"/>
        <w:spacing w:before="0" w:beforeAutospacing="0" w:after="0" w:afterAutospacing="0" w:line="360" w:lineRule="exact"/>
        <w:ind w:firstLineChars="100" w:firstLine="210"/>
        <w:rPr>
          <w:rFonts w:asciiTheme="majorHAnsi" w:eastAsiaTheme="majorHAnsi" w:hAnsiTheme="majorHAnsi" w:cstheme="minorBidi" w:hint="eastAsia"/>
          <w:color w:val="000000" w:themeColor="text1"/>
          <w:kern w:val="24"/>
          <w:sz w:val="21"/>
          <w:szCs w:val="21"/>
        </w:rPr>
      </w:pPr>
      <w:r w:rsidRPr="00095420">
        <w:rPr>
          <w:rFonts w:asciiTheme="majorHAnsi" w:eastAsiaTheme="majorHAnsi" w:hAnsiTheme="majorHAnsi" w:cstheme="minorBidi" w:hint="eastAsia"/>
          <w:color w:val="000000" w:themeColor="text1"/>
          <w:kern w:val="24"/>
          <w:sz w:val="21"/>
          <w:szCs w:val="21"/>
        </w:rPr>
        <w:lastRenderedPageBreak/>
        <w:t>機械制工場は協業が技術的必然である。個々に始業・終業を違えることは、交代制は別に一般的にはできない。賃金の各種の差別が生じる。したがって「一つの国宝を、超強力な</w:t>
      </w:r>
      <w:r w:rsidR="00F351F0" w:rsidRPr="00095420">
        <w:rPr>
          <w:rFonts w:asciiTheme="majorHAnsi" w:eastAsiaTheme="majorHAnsi" w:hAnsiTheme="majorHAnsi" w:cstheme="minorBidi" w:hint="eastAsia"/>
          <w:color w:val="000000" w:themeColor="text1"/>
          <w:kern w:val="24"/>
          <w:sz w:val="21"/>
          <w:szCs w:val="21"/>
        </w:rPr>
        <w:t>社会的障害物を強要しなければならない」</w:t>
      </w:r>
    </w:p>
    <w:p w14:paraId="37BC0553" w14:textId="77777777" w:rsidR="00AE422A" w:rsidRPr="00095420" w:rsidRDefault="00AE422A" w:rsidP="00974B6C">
      <w:pPr>
        <w:pStyle w:val="Web"/>
        <w:spacing w:before="0" w:beforeAutospacing="0" w:after="0" w:afterAutospacing="0" w:line="360" w:lineRule="exact"/>
        <w:rPr>
          <w:rFonts w:asciiTheme="majorHAnsi" w:eastAsiaTheme="majorHAnsi" w:hAnsiTheme="majorHAnsi" w:cstheme="minorBidi"/>
          <w:color w:val="000000" w:themeColor="text1"/>
          <w:kern w:val="24"/>
          <w:sz w:val="21"/>
          <w:szCs w:val="21"/>
        </w:rPr>
      </w:pPr>
    </w:p>
    <w:p w14:paraId="37884BF2" w14:textId="0FE5274A" w:rsidR="00AE422A" w:rsidRPr="00095420" w:rsidRDefault="00AE422A" w:rsidP="004A36C9">
      <w:pPr>
        <w:pStyle w:val="Web"/>
        <w:spacing w:before="0" w:beforeAutospacing="0" w:after="0" w:afterAutospacing="0" w:line="360" w:lineRule="exact"/>
        <w:ind w:firstLineChars="100" w:firstLine="210"/>
        <w:rPr>
          <w:rFonts w:asciiTheme="majorHAnsi" w:eastAsiaTheme="majorHAnsi" w:hAnsiTheme="majorHAnsi"/>
          <w:sz w:val="21"/>
          <w:szCs w:val="21"/>
        </w:rPr>
      </w:pPr>
      <w:r w:rsidRPr="004A36C9">
        <w:rPr>
          <w:rFonts w:ascii="ＭＳ ゴシック" w:eastAsia="ＭＳ ゴシック" w:hAnsi="ＭＳ ゴシック" w:cstheme="majorBidi" w:hint="eastAsia"/>
          <w:color w:val="000000" w:themeColor="text1"/>
          <w:kern w:val="24"/>
          <w:sz w:val="21"/>
          <w:szCs w:val="21"/>
          <w:eastAsianLayout w:id="-2107937536"/>
        </w:rPr>
        <w:t>おわりに－労働者階級にとっての労働時間短縮の意義</w:t>
      </w:r>
      <w:r w:rsidRPr="004A36C9">
        <w:rPr>
          <w:rFonts w:ascii="ＭＳ ゴシック" w:eastAsia="ＭＳ ゴシック" w:hAnsi="ＭＳ ゴシック" w:cstheme="majorBidi" w:hint="eastAsia"/>
          <w:color w:val="000000" w:themeColor="text1"/>
          <w:kern w:val="24"/>
          <w:sz w:val="21"/>
          <w:szCs w:val="21"/>
          <w:eastAsianLayout w:id="-2107937535"/>
        </w:rPr>
        <w:br/>
      </w:r>
      <w:r w:rsidRPr="00095420">
        <w:rPr>
          <w:rFonts w:asciiTheme="majorHAnsi" w:eastAsiaTheme="majorHAnsi" w:hAnsiTheme="majorHAnsi" w:cstheme="majorBidi" w:hint="eastAsia"/>
          <w:color w:val="000000" w:themeColor="text1"/>
          <w:kern w:val="24"/>
          <w:sz w:val="21"/>
          <w:szCs w:val="21"/>
          <w:eastAsianLayout w:id="-2107937535"/>
        </w:rPr>
        <w:br/>
      </w:r>
      <w:r w:rsidR="004A36C9">
        <w:rPr>
          <w:rFonts w:asciiTheme="majorHAnsi" w:eastAsiaTheme="majorHAnsi" w:hAnsiTheme="majorHAnsi" w:cstheme="majorBidi" w:hint="eastAsia"/>
          <w:color w:val="000000" w:themeColor="text1"/>
          <w:kern w:val="24"/>
          <w:sz w:val="21"/>
          <w:szCs w:val="21"/>
          <w:eastAsianLayout w:id="-2107937534"/>
        </w:rPr>
        <w:t xml:space="preserve">　</w:t>
      </w:r>
      <w:r w:rsidRPr="00095420">
        <w:rPr>
          <w:rFonts w:asciiTheme="majorHAnsi" w:eastAsiaTheme="majorHAnsi" w:hAnsiTheme="majorHAnsi" w:cstheme="majorBidi" w:hint="eastAsia"/>
          <w:color w:val="000000" w:themeColor="text1"/>
          <w:kern w:val="24"/>
          <w:sz w:val="21"/>
          <w:szCs w:val="21"/>
          <w:eastAsianLayout w:id="-2107937534"/>
        </w:rPr>
        <w:t>①体力と健康を回復するため。</w:t>
      </w:r>
      <w:r w:rsidRPr="00095420">
        <w:rPr>
          <w:rFonts w:asciiTheme="majorHAnsi" w:eastAsiaTheme="majorHAnsi" w:hAnsiTheme="majorHAnsi" w:cstheme="majorBidi" w:hint="eastAsia"/>
          <w:color w:val="000000" w:themeColor="text1"/>
          <w:kern w:val="24"/>
          <w:sz w:val="21"/>
          <w:szCs w:val="21"/>
          <w:eastAsianLayout w:id="-2107937533"/>
        </w:rPr>
        <w:br/>
      </w:r>
      <w:r w:rsidR="004A36C9">
        <w:rPr>
          <w:rFonts w:asciiTheme="majorHAnsi" w:eastAsiaTheme="majorHAnsi" w:hAnsiTheme="majorHAnsi" w:cstheme="majorBidi" w:hint="eastAsia"/>
          <w:color w:val="000000" w:themeColor="text1"/>
          <w:kern w:val="24"/>
          <w:sz w:val="21"/>
          <w:szCs w:val="21"/>
          <w:eastAsianLayout w:id="-2107937532"/>
        </w:rPr>
        <w:t xml:space="preserve">　</w:t>
      </w:r>
      <w:r w:rsidRPr="00095420">
        <w:rPr>
          <w:rFonts w:asciiTheme="majorHAnsi" w:eastAsiaTheme="majorHAnsi" w:hAnsiTheme="majorHAnsi" w:cstheme="majorBidi" w:hint="eastAsia"/>
          <w:color w:val="000000" w:themeColor="text1"/>
          <w:kern w:val="24"/>
          <w:sz w:val="21"/>
          <w:szCs w:val="21"/>
          <w:eastAsianLayout w:id="-2107937532"/>
        </w:rPr>
        <w:t>②知的発達を遂げ、社交や社会的・政治的活動にたずさわる可能性を保障するため。</w:t>
      </w:r>
      <w:r w:rsidRPr="00095420">
        <w:rPr>
          <w:rFonts w:asciiTheme="majorHAnsi" w:eastAsiaTheme="majorHAnsi" w:hAnsiTheme="majorHAnsi" w:cstheme="minorBidi" w:hint="eastAsia"/>
          <w:color w:val="FFFFFF" w:themeColor="light1"/>
          <w:kern w:val="24"/>
          <w:sz w:val="21"/>
          <w:szCs w:val="21"/>
          <w:eastAsianLayout w:id="-2107937789"/>
        </w:rPr>
        <w:t>。</w:t>
      </w:r>
    </w:p>
    <w:p w14:paraId="4CA2D02B" w14:textId="77777777" w:rsidR="004A36C9" w:rsidRDefault="004A36C9" w:rsidP="004A36C9">
      <w:pPr>
        <w:pStyle w:val="Web"/>
        <w:spacing w:before="0" w:beforeAutospacing="0" w:after="0" w:afterAutospacing="0" w:line="360" w:lineRule="exact"/>
        <w:rPr>
          <w:rFonts w:asciiTheme="majorHAnsi" w:eastAsiaTheme="majorHAnsi" w:hAnsiTheme="majorHAnsi" w:cstheme="minorBidi"/>
          <w:color w:val="000000" w:themeColor="text1"/>
          <w:kern w:val="24"/>
          <w:sz w:val="21"/>
          <w:szCs w:val="21"/>
        </w:rPr>
      </w:pPr>
    </w:p>
    <w:p w14:paraId="2D38EC12" w14:textId="31480901" w:rsidR="00AE422A" w:rsidRDefault="00AE422A" w:rsidP="004A36C9">
      <w:pPr>
        <w:pStyle w:val="Web"/>
        <w:spacing w:before="0" w:beforeAutospacing="0" w:after="0" w:afterAutospacing="0" w:line="360" w:lineRule="exact"/>
        <w:ind w:leftChars="300" w:left="630" w:firstLineChars="100" w:firstLine="210"/>
        <w:rPr>
          <w:rFonts w:asciiTheme="majorHAnsi" w:eastAsiaTheme="majorHAnsi" w:hAnsiTheme="majorHAnsi" w:cstheme="minorBidi"/>
          <w:color w:val="000000" w:themeColor="text1"/>
          <w:kern w:val="24"/>
          <w:sz w:val="21"/>
          <w:szCs w:val="21"/>
          <w:eastAsianLayout w:id="-2107937024"/>
        </w:rPr>
      </w:pPr>
      <w:r w:rsidRPr="00095420">
        <w:rPr>
          <w:rFonts w:asciiTheme="majorHAnsi" w:eastAsiaTheme="majorHAnsi" w:hAnsiTheme="majorHAnsi" w:cstheme="minorBidi" w:hint="eastAsia"/>
          <w:color w:val="000000" w:themeColor="text1"/>
          <w:kern w:val="24"/>
          <w:sz w:val="21"/>
          <w:szCs w:val="21"/>
          <w:eastAsianLayout w:id="-2107937024"/>
        </w:rPr>
        <w:t>それなしには、いっそうすすんだ改善や解放への試みがすべて失敗に終わらざる得ない先決条件である。</w:t>
      </w:r>
    </w:p>
    <w:p w14:paraId="338E39BD" w14:textId="77777777" w:rsidR="000542FA" w:rsidRPr="004A36C9" w:rsidRDefault="000542FA" w:rsidP="004A36C9">
      <w:pPr>
        <w:pStyle w:val="Web"/>
        <w:spacing w:before="0" w:beforeAutospacing="0" w:after="0" w:afterAutospacing="0" w:line="360" w:lineRule="exact"/>
        <w:ind w:leftChars="300" w:left="630" w:firstLineChars="100" w:firstLine="210"/>
        <w:rPr>
          <w:rFonts w:asciiTheme="majorHAnsi" w:eastAsiaTheme="majorHAnsi" w:hAnsiTheme="majorHAnsi" w:cstheme="minorBidi" w:hint="eastAsia"/>
          <w:color w:val="000000" w:themeColor="text1"/>
          <w:kern w:val="24"/>
          <w:sz w:val="21"/>
          <w:szCs w:val="21"/>
          <w:eastAsianLayout w:id="-2107937024"/>
        </w:rPr>
      </w:pPr>
    </w:p>
    <w:p w14:paraId="7B3EE628" w14:textId="77777777" w:rsidR="004A36C9" w:rsidRPr="00095420" w:rsidRDefault="004A36C9" w:rsidP="004A36C9">
      <w:pPr>
        <w:spacing w:line="360" w:lineRule="exact"/>
        <w:jc w:val="right"/>
        <w:rPr>
          <w:rFonts w:asciiTheme="majorHAnsi" w:eastAsiaTheme="majorHAnsi" w:hAnsiTheme="majorHAnsi" w:hint="eastAsia"/>
          <w:szCs w:val="21"/>
        </w:rPr>
      </w:pPr>
      <w:r w:rsidRPr="00095420">
        <w:rPr>
          <w:rFonts w:asciiTheme="majorHAnsi" w:eastAsiaTheme="majorHAnsi" w:hAnsiTheme="majorHAnsi" w:hint="eastAsia"/>
          <w:szCs w:val="21"/>
        </w:rPr>
        <w:t>マルクス主義経済学講座　補論（新日本出版社）</w:t>
      </w:r>
    </w:p>
    <w:p w14:paraId="3710889D" w14:textId="77777777" w:rsidR="004A36C9" w:rsidRPr="00095420" w:rsidRDefault="004A36C9" w:rsidP="004A36C9">
      <w:pPr>
        <w:spacing w:line="360" w:lineRule="exact"/>
        <w:ind w:firstLineChars="100" w:firstLine="210"/>
        <w:jc w:val="left"/>
        <w:rPr>
          <w:rFonts w:asciiTheme="majorHAnsi" w:eastAsiaTheme="majorHAnsi" w:hAnsiTheme="majorHAnsi"/>
          <w:szCs w:val="21"/>
        </w:rPr>
      </w:pPr>
    </w:p>
    <w:p w14:paraId="07455233" w14:textId="02D6495A" w:rsidR="00F9226D" w:rsidRPr="004A36C9" w:rsidRDefault="00F9226D" w:rsidP="00974B6C">
      <w:pPr>
        <w:spacing w:line="360" w:lineRule="exact"/>
        <w:jc w:val="left"/>
        <w:rPr>
          <w:rFonts w:asciiTheme="majorHAnsi" w:eastAsiaTheme="majorHAnsi" w:hAnsiTheme="majorHAnsi" w:hint="eastAsia"/>
          <w:szCs w:val="21"/>
        </w:rPr>
      </w:pPr>
    </w:p>
    <w:sectPr w:rsidR="00F9226D" w:rsidRPr="004A36C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66338"/>
    <w:multiLevelType w:val="hybridMultilevel"/>
    <w:tmpl w:val="DC8EDC1E"/>
    <w:lvl w:ilvl="0" w:tplc="9AD2DFF2">
      <w:start w:val="1"/>
      <w:numFmt w:val="decimalFullWidth"/>
      <w:lvlText w:val="%1．"/>
      <w:lvlJc w:val="left"/>
      <w:pPr>
        <w:ind w:left="432" w:hanging="432"/>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FD5"/>
    <w:rsid w:val="000542FA"/>
    <w:rsid w:val="00056509"/>
    <w:rsid w:val="00095420"/>
    <w:rsid w:val="00097B05"/>
    <w:rsid w:val="000D0FD5"/>
    <w:rsid w:val="0019110E"/>
    <w:rsid w:val="00270DFB"/>
    <w:rsid w:val="00291487"/>
    <w:rsid w:val="002D18E4"/>
    <w:rsid w:val="002F536E"/>
    <w:rsid w:val="00300FC1"/>
    <w:rsid w:val="00441FB1"/>
    <w:rsid w:val="004A36C9"/>
    <w:rsid w:val="00662D8B"/>
    <w:rsid w:val="008E07A7"/>
    <w:rsid w:val="00974B6C"/>
    <w:rsid w:val="00AE422A"/>
    <w:rsid w:val="00F120F6"/>
    <w:rsid w:val="00F351F0"/>
    <w:rsid w:val="00F92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D306BB"/>
  <w15:chartTrackingRefBased/>
  <w15:docId w15:val="{C214F68B-F0C2-4BAF-A0ED-54C38F2F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F536E"/>
    <w:rPr>
      <w:sz w:val="18"/>
      <w:szCs w:val="18"/>
    </w:rPr>
  </w:style>
  <w:style w:type="paragraph" w:styleId="a4">
    <w:name w:val="annotation text"/>
    <w:basedOn w:val="a"/>
    <w:link w:val="a5"/>
    <w:uiPriority w:val="99"/>
    <w:unhideWhenUsed/>
    <w:rsid w:val="002F536E"/>
    <w:pPr>
      <w:jc w:val="left"/>
    </w:pPr>
  </w:style>
  <w:style w:type="character" w:customStyle="1" w:styleId="a5">
    <w:name w:val="コメント文字列 (文字)"/>
    <w:basedOn w:val="a0"/>
    <w:link w:val="a4"/>
    <w:uiPriority w:val="99"/>
    <w:rsid w:val="002F536E"/>
  </w:style>
  <w:style w:type="paragraph" w:styleId="a6">
    <w:name w:val="annotation subject"/>
    <w:basedOn w:val="a4"/>
    <w:next w:val="a4"/>
    <w:link w:val="a7"/>
    <w:uiPriority w:val="99"/>
    <w:semiHidden/>
    <w:unhideWhenUsed/>
    <w:rsid w:val="002F536E"/>
    <w:rPr>
      <w:b/>
      <w:bCs/>
    </w:rPr>
  </w:style>
  <w:style w:type="character" w:customStyle="1" w:styleId="a7">
    <w:name w:val="コメント内容 (文字)"/>
    <w:basedOn w:val="a5"/>
    <w:link w:val="a6"/>
    <w:uiPriority w:val="99"/>
    <w:semiHidden/>
    <w:rsid w:val="002F536E"/>
    <w:rPr>
      <w:b/>
      <w:bCs/>
    </w:rPr>
  </w:style>
  <w:style w:type="paragraph" w:styleId="a8">
    <w:name w:val="Balloon Text"/>
    <w:basedOn w:val="a"/>
    <w:link w:val="a9"/>
    <w:uiPriority w:val="99"/>
    <w:semiHidden/>
    <w:unhideWhenUsed/>
    <w:rsid w:val="002F53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536E"/>
    <w:rPr>
      <w:rFonts w:asciiTheme="majorHAnsi" w:eastAsiaTheme="majorEastAsia" w:hAnsiTheme="majorHAnsi" w:cstheme="majorBidi"/>
      <w:sz w:val="18"/>
      <w:szCs w:val="18"/>
    </w:rPr>
  </w:style>
  <w:style w:type="paragraph" w:styleId="Web">
    <w:name w:val="Normal (Web)"/>
    <w:basedOn w:val="a"/>
    <w:uiPriority w:val="99"/>
    <w:semiHidden/>
    <w:unhideWhenUsed/>
    <w:rsid w:val="00AE42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2D18E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311637">
      <w:bodyDiv w:val="1"/>
      <w:marLeft w:val="0"/>
      <w:marRight w:val="0"/>
      <w:marTop w:val="0"/>
      <w:marBottom w:val="0"/>
      <w:divBdr>
        <w:top w:val="none" w:sz="0" w:space="0" w:color="auto"/>
        <w:left w:val="none" w:sz="0" w:space="0" w:color="auto"/>
        <w:bottom w:val="none" w:sz="0" w:space="0" w:color="auto"/>
        <w:right w:val="none" w:sz="0" w:space="0" w:color="auto"/>
      </w:divBdr>
    </w:div>
    <w:div w:id="103461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306</Words>
  <Characters>1745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陵一</dc:creator>
  <cp:keywords/>
  <dc:description/>
  <cp:lastModifiedBy>佐藤 陵一</cp:lastModifiedBy>
  <cp:revision>2</cp:revision>
  <cp:lastPrinted>2020-02-11T07:25:00Z</cp:lastPrinted>
  <dcterms:created xsi:type="dcterms:W3CDTF">2020-02-11T07:27:00Z</dcterms:created>
  <dcterms:modified xsi:type="dcterms:W3CDTF">2020-02-11T07:27:00Z</dcterms:modified>
</cp:coreProperties>
</file>